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5A" w:rsidRDefault="00F320D5" w:rsidP="00DC42CA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C84C2B">
        <w:rPr>
          <w:rFonts w:ascii="標楷體" w:eastAsia="標楷體" w:hAnsi="標楷體" w:hint="eastAsia"/>
          <w:b/>
          <w:sz w:val="40"/>
          <w:szCs w:val="40"/>
        </w:rPr>
        <w:t>通</w:t>
      </w:r>
      <w:r w:rsidRPr="00C84C2B">
        <w:rPr>
          <w:rFonts w:ascii="標楷體" w:eastAsia="標楷體" w:hAnsi="標楷體"/>
          <w:b/>
          <w:sz w:val="40"/>
          <w:szCs w:val="40"/>
        </w:rPr>
        <w:t>報即時</w:t>
      </w:r>
      <w:r w:rsidRPr="00C84C2B">
        <w:rPr>
          <w:rFonts w:ascii="標楷體" w:eastAsia="標楷體" w:hAnsi="標楷體" w:hint="eastAsia"/>
          <w:b/>
          <w:sz w:val="40"/>
          <w:szCs w:val="40"/>
        </w:rPr>
        <w:t xml:space="preserve"> 愛</w:t>
      </w:r>
      <w:r w:rsidRPr="00C84C2B">
        <w:rPr>
          <w:rFonts w:ascii="標楷體" w:eastAsia="標楷體" w:hAnsi="標楷體"/>
          <w:b/>
          <w:sz w:val="40"/>
          <w:szCs w:val="40"/>
        </w:rPr>
        <w:t>不延遲</w:t>
      </w:r>
      <w:r w:rsidRPr="00C84C2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Pr="00C84C2B">
        <w:rPr>
          <w:rFonts w:ascii="標楷體" w:eastAsia="標楷體" w:hAnsi="標楷體" w:hint="eastAsia"/>
          <w:b/>
          <w:sz w:val="40"/>
          <w:szCs w:val="40"/>
        </w:rPr>
        <w:t>搶</w:t>
      </w:r>
      <w:r w:rsidRPr="00C84C2B">
        <w:rPr>
          <w:rFonts w:ascii="標楷體" w:eastAsia="標楷體" w:hAnsi="標楷體"/>
          <w:b/>
          <w:sz w:val="40"/>
          <w:szCs w:val="40"/>
        </w:rPr>
        <w:t>救兒</w:t>
      </w:r>
      <w:r w:rsidRPr="00C84C2B">
        <w:rPr>
          <w:rFonts w:ascii="標楷體" w:eastAsia="標楷體" w:hAnsi="標楷體" w:hint="eastAsia"/>
          <w:b/>
          <w:sz w:val="40"/>
          <w:szCs w:val="40"/>
        </w:rPr>
        <w:t>命</w:t>
      </w:r>
      <w:proofErr w:type="gramEnd"/>
      <w:r w:rsidRPr="00C84C2B">
        <w:rPr>
          <w:rFonts w:ascii="標楷體" w:eastAsia="標楷體" w:hAnsi="標楷體" w:hint="eastAsia"/>
          <w:b/>
          <w:sz w:val="40"/>
          <w:szCs w:val="40"/>
        </w:rPr>
        <w:t xml:space="preserve"> 分</w:t>
      </w:r>
      <w:r w:rsidRPr="00C84C2B">
        <w:rPr>
          <w:rFonts w:ascii="標楷體" w:eastAsia="標楷體" w:hAnsi="標楷體"/>
          <w:b/>
          <w:sz w:val="40"/>
          <w:szCs w:val="40"/>
        </w:rPr>
        <w:t>秒不停</w:t>
      </w:r>
    </w:p>
    <w:p w:rsidR="00DC42CA" w:rsidRDefault="00DC42CA" w:rsidP="00DC42C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D1149" w:rsidRPr="00DC42CA" w:rsidRDefault="002D1149" w:rsidP="00DC42CA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DC42CA" w:rsidRDefault="00DC42CA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兒童及少年</w:t>
      </w:r>
      <w:r w:rsidRPr="0042303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性剝削防制篇</w:t>
      </w:r>
    </w:p>
    <w:p w:rsidR="006E2724" w:rsidRPr="006E2724" w:rsidRDefault="006E2724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C42CA" w:rsidRPr="00423034" w:rsidRDefault="00DC42CA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那些行為觸法</w:t>
      </w:r>
    </w:p>
    <w:p w:rsidR="00DC42CA" w:rsidRDefault="00DC42CA" w:rsidP="00423034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 xml:space="preserve">與未滿18歲之兒童或少年有對價之性交或猥褻行為。 </w:t>
      </w:r>
    </w:p>
    <w:p w:rsidR="00423034" w:rsidRPr="00423034" w:rsidRDefault="00423034" w:rsidP="00423034">
      <w:pPr>
        <w:pStyle w:val="Web"/>
        <w:spacing w:before="0" w:beforeAutospacing="0" w:after="0" w:afterAutospacing="0" w:line="0" w:lineRule="atLeast"/>
        <w:ind w:left="720"/>
        <w:rPr>
          <w:rFonts w:ascii="標楷體" w:eastAsia="標楷體" w:hAnsi="標楷體"/>
          <w:color w:val="000000"/>
          <w:sz w:val="32"/>
          <w:szCs w:val="32"/>
        </w:rPr>
      </w:pPr>
    </w:p>
    <w:p w:rsidR="00DC42CA" w:rsidRDefault="00DC42CA" w:rsidP="00423034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利用未滿</w:t>
      </w:r>
      <w:r w:rsidRPr="00423034">
        <w:rPr>
          <w:rFonts w:ascii="標楷體" w:eastAsia="標楷體" w:hAnsi="標楷體"/>
          <w:color w:val="000000"/>
          <w:sz w:val="32"/>
          <w:szCs w:val="32"/>
        </w:rPr>
        <w:t>18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歳之兒童或少年為性交、猥褻之行為</w:t>
      </w:r>
      <w:r w:rsidRPr="00423034">
        <w:rPr>
          <w:rFonts w:ascii="標楷體" w:eastAsia="標楷體" w:hAnsi="標楷體"/>
          <w:color w:val="000000"/>
          <w:sz w:val="32"/>
          <w:szCs w:val="32"/>
        </w:rPr>
        <w:t>,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供人觀賞。</w:t>
      </w:r>
    </w:p>
    <w:p w:rsidR="00423034" w:rsidRPr="00423034" w:rsidRDefault="00423034" w:rsidP="00423034">
      <w:pPr>
        <w:pStyle w:val="Web"/>
        <w:spacing w:before="0" w:beforeAutospacing="0" w:after="0" w:afterAutospacing="0" w:line="0" w:lineRule="atLeast"/>
        <w:ind w:left="720"/>
        <w:rPr>
          <w:rFonts w:ascii="標楷體" w:eastAsia="標楷體" w:hAnsi="標楷體"/>
          <w:color w:val="000000"/>
          <w:sz w:val="32"/>
          <w:szCs w:val="32"/>
        </w:rPr>
      </w:pPr>
    </w:p>
    <w:p w:rsidR="00DC42CA" w:rsidRDefault="00DC42CA" w:rsidP="006E2724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拍攝、製造未滿</w:t>
      </w:r>
      <w:r w:rsidRPr="00423034">
        <w:rPr>
          <w:rFonts w:ascii="標楷體" w:eastAsia="標楷體" w:hAnsi="標楷體"/>
          <w:color w:val="000000"/>
          <w:sz w:val="32"/>
          <w:szCs w:val="32"/>
        </w:rPr>
        <w:t>18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歲之兒童或少年為性交或猥褻行為之圖畫</w:t>
      </w:r>
      <w:r w:rsidRPr="00423034">
        <w:rPr>
          <w:rFonts w:ascii="標楷體" w:eastAsia="標楷體" w:hAnsi="標楷體"/>
          <w:color w:val="000000"/>
          <w:sz w:val="32"/>
          <w:szCs w:val="32"/>
        </w:rPr>
        <w:t>,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照片、影片、影帶、光碟、電子訊號或其他物品</w:t>
      </w:r>
      <w:r w:rsidRPr="0042303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E2724" w:rsidRPr="00423034" w:rsidRDefault="006E2724" w:rsidP="006E272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C42CA" w:rsidRPr="00423034" w:rsidRDefault="00DC42CA" w:rsidP="006E2724">
      <w:pPr>
        <w:pStyle w:val="Web"/>
        <w:spacing w:before="0" w:beforeAutospacing="0" w:after="0" w:afterAutospacing="0" w:line="0" w:lineRule="atLeast"/>
        <w:ind w:left="582" w:hangingChars="182" w:hanging="582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四、利用未滿</w:t>
      </w:r>
      <w:r w:rsidRPr="00423034">
        <w:rPr>
          <w:rFonts w:ascii="標楷體" w:eastAsia="標楷體" w:hAnsi="標楷體"/>
          <w:color w:val="000000"/>
          <w:sz w:val="32"/>
          <w:szCs w:val="32"/>
        </w:rPr>
        <w:t>18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歲之兒童或少年從事坐</w:t>
      </w:r>
      <w:proofErr w:type="gramStart"/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檯</w:t>
      </w:r>
      <w:proofErr w:type="gramEnd"/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陪酒或涉及色情之伴遊、伴唱、伴舞</w:t>
      </w:r>
      <w:proofErr w:type="gramStart"/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等侍</w:t>
      </w:r>
      <w:proofErr w:type="gramEnd"/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應工作</w:t>
      </w:r>
      <w:r w:rsidRPr="0042303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423034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4A4F82" w:rsidRPr="00423034" w:rsidRDefault="004A4F82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3255A8" w:rsidRPr="00423034" w:rsidRDefault="003255A8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4A4F82" w:rsidRDefault="004A4F82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23034">
        <w:rPr>
          <w:rFonts w:ascii="標楷體" w:eastAsia="標楷體" w:hAnsi="標楷體" w:hint="eastAsia"/>
          <w:color w:val="000000"/>
          <w:sz w:val="32"/>
          <w:szCs w:val="32"/>
        </w:rPr>
        <w:t>我</w:t>
      </w:r>
      <w:r w:rsidRPr="00423034">
        <w:rPr>
          <w:rFonts w:ascii="標楷體" w:eastAsia="標楷體" w:hAnsi="標楷體"/>
          <w:color w:val="000000"/>
          <w:sz w:val="32"/>
          <w:szCs w:val="32"/>
        </w:rPr>
        <w:t>們的服務：</w:t>
      </w:r>
    </w:p>
    <w:p w:rsidR="00C84C2B" w:rsidRPr="00423034" w:rsidRDefault="00C84C2B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4A4F82" w:rsidRPr="00C84C2B" w:rsidRDefault="004A4F82" w:rsidP="00C84C2B">
      <w:pPr>
        <w:pStyle w:val="a3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預防教育宣導</w:t>
      </w:r>
      <w:r w:rsid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84C2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84C2B" w:rsidRPr="00C84C2B" w:rsidRDefault="00C84C2B" w:rsidP="00C84C2B">
      <w:pPr>
        <w:pStyle w:val="a3"/>
        <w:widowControl/>
        <w:spacing w:line="0" w:lineRule="atLeast"/>
        <w:ind w:leftChars="0" w:left="720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4A4F82" w:rsidRPr="00C84C2B" w:rsidRDefault="004A4F82" w:rsidP="00C84C2B">
      <w:pPr>
        <w:pStyle w:val="a3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陪同服務：陪同被害人偵訊</w:t>
      </w:r>
      <w:r w:rsidRPr="00C84C2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,</w:t>
      </w:r>
      <w:r w:rsidRP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審判岀庭。</w:t>
      </w:r>
    </w:p>
    <w:p w:rsidR="00C84C2B" w:rsidRPr="00C84C2B" w:rsidRDefault="00C84C2B" w:rsidP="00C84C2B">
      <w:pPr>
        <w:pStyle w:val="a3"/>
        <w:widowControl/>
        <w:spacing w:line="0" w:lineRule="atLeast"/>
        <w:ind w:leftChars="0" w:left="720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4A4F82" w:rsidRPr="00C84C2B" w:rsidRDefault="004A4F82" w:rsidP="00C84C2B">
      <w:pPr>
        <w:pStyle w:val="a3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緊急安置</w:t>
      </w:r>
      <w:r w:rsid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84C2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84C2B" w:rsidRPr="00C84C2B" w:rsidRDefault="00C84C2B" w:rsidP="00C84C2B">
      <w:pPr>
        <w:pStyle w:val="a3"/>
        <w:widowControl/>
        <w:spacing w:line="0" w:lineRule="atLeast"/>
        <w:ind w:leftChars="0" w:left="720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4A4F82" w:rsidRPr="00C84C2B" w:rsidRDefault="004A4F82" w:rsidP="00C84C2B">
      <w:pPr>
        <w:pStyle w:val="a3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交付長家：兒少返家後續追蹤及協助</w:t>
      </w:r>
      <w:r w:rsidR="00C84C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84C2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84C2B" w:rsidRPr="00C84C2B" w:rsidRDefault="00C84C2B" w:rsidP="00C84C2B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4A4F82" w:rsidRPr="004A4F82" w:rsidRDefault="004A4F82" w:rsidP="00514A68">
      <w:pPr>
        <w:widowControl/>
        <w:spacing w:line="0" w:lineRule="atLeast"/>
        <w:ind w:left="426" w:hangingChars="133" w:hanging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A4F8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5</w:t>
      </w:r>
      <w:r w:rsidRPr="004A4F8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、親職教育：對於受性剝削或疑似受性剝削的兒童少年父母、監護人或其他實際照顧之人，得給予親職教育輔導。</w:t>
      </w:r>
      <w:r w:rsidRPr="004A4F8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4A4F82" w:rsidRPr="00423034" w:rsidRDefault="004A4F82" w:rsidP="004230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C84C2B" w:rsidRDefault="00C84C2B" w:rsidP="0042303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C84C2B" w:rsidRPr="00C84C2B" w:rsidRDefault="00C84C2B" w:rsidP="00C84C2B">
      <w:pPr>
        <w:spacing w:line="0" w:lineRule="atLeas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C84C2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84C2B">
        <w:rPr>
          <w:rFonts w:ascii="標楷體" w:eastAsia="標楷體" w:hAnsi="標楷體" w:hint="eastAsia"/>
          <w:sz w:val="32"/>
          <w:szCs w:val="32"/>
        </w:rPr>
        <w:t>南市政府家庭暴力暨性侵害防治中心 關心你的安全</w:t>
      </w:r>
    </w:p>
    <w:p w:rsidR="00C84C2B" w:rsidRPr="00C84C2B" w:rsidRDefault="00C84C2B" w:rsidP="00C84C2B">
      <w:pPr>
        <w:spacing w:line="0" w:lineRule="atLeast"/>
        <w:ind w:left="640" w:hangingChars="200" w:hanging="640"/>
        <w:jc w:val="center"/>
        <w:rPr>
          <w:rFonts w:ascii="標楷體" w:eastAsia="標楷體" w:hAnsi="標楷體" w:hint="eastAsia"/>
          <w:sz w:val="32"/>
          <w:szCs w:val="32"/>
        </w:rPr>
      </w:pPr>
      <w:r w:rsidRPr="00C84C2B">
        <w:rPr>
          <w:rFonts w:ascii="標楷體" w:eastAsia="標楷體" w:hAnsi="標楷體" w:hint="eastAsia"/>
          <w:sz w:val="32"/>
          <w:szCs w:val="32"/>
        </w:rPr>
        <w:t>諮詢電話 : 06-2988995 行 政 傳 真 : 06- 2991764</w:t>
      </w:r>
    </w:p>
    <w:sectPr w:rsidR="00C84C2B" w:rsidRPr="00C84C2B" w:rsidSect="002D1149">
      <w:pgSz w:w="11906" w:h="16838"/>
      <w:pgMar w:top="1135" w:right="849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197E"/>
    <w:multiLevelType w:val="hybridMultilevel"/>
    <w:tmpl w:val="358A5544"/>
    <w:lvl w:ilvl="0" w:tplc="847AB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5D4160"/>
    <w:multiLevelType w:val="hybridMultilevel"/>
    <w:tmpl w:val="3FA4F13E"/>
    <w:lvl w:ilvl="0" w:tplc="452039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D5"/>
    <w:rsid w:val="00094F5A"/>
    <w:rsid w:val="002D1149"/>
    <w:rsid w:val="003255A8"/>
    <w:rsid w:val="00423034"/>
    <w:rsid w:val="004A4F82"/>
    <w:rsid w:val="00514A68"/>
    <w:rsid w:val="006E2724"/>
    <w:rsid w:val="00C84C2B"/>
    <w:rsid w:val="00DC42CA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ED82-8304-4739-90F3-E2823BE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4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E2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tasi</dc:creator>
  <cp:keywords/>
  <dc:description/>
  <cp:lastModifiedBy>sunny tasi</cp:lastModifiedBy>
  <cp:revision>9</cp:revision>
  <dcterms:created xsi:type="dcterms:W3CDTF">2020-04-10T08:09:00Z</dcterms:created>
  <dcterms:modified xsi:type="dcterms:W3CDTF">2020-04-14T07:38:00Z</dcterms:modified>
</cp:coreProperties>
</file>