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BC68" w14:textId="2DCCD957" w:rsidR="00C33DB8" w:rsidRPr="00346B87" w:rsidRDefault="00C33DB8" w:rsidP="00AB2C56">
      <w:pPr>
        <w:widowControl/>
        <w:suppressAutoHyphens/>
        <w:autoSpaceDN w:val="0"/>
        <w:spacing w:before="180" w:after="180" w:line="500" w:lineRule="exact"/>
        <w:jc w:val="center"/>
        <w:textAlignment w:val="baseline"/>
        <w:rPr>
          <w:rFonts w:ascii="新細明體" w:eastAsia="新細明體" w:hAnsi="新細明體" w:cs="Times New Roman"/>
          <w:b/>
          <w:color w:val="000000" w:themeColor="text1"/>
          <w:kern w:val="3"/>
          <w:sz w:val="32"/>
          <w:szCs w:val="36"/>
        </w:rPr>
      </w:pPr>
      <w:bookmarkStart w:id="0" w:name="臺南市政府主計處"/>
      <w:proofErr w:type="gramStart"/>
      <w:r w:rsidRPr="00346B87">
        <w:rPr>
          <w:rFonts w:ascii="新細明體" w:eastAsia="新細明體" w:hAnsi="新細明體" w:cs="Times New Roman"/>
          <w:b/>
          <w:color w:val="000000" w:themeColor="text1"/>
          <w:kern w:val="3"/>
          <w:sz w:val="32"/>
          <w:szCs w:val="36"/>
        </w:rPr>
        <w:t>臺</w:t>
      </w:r>
      <w:proofErr w:type="gramEnd"/>
      <w:r w:rsidRPr="00346B87">
        <w:rPr>
          <w:rFonts w:ascii="新細明體" w:eastAsia="新細明體" w:hAnsi="新細明體" w:cs="Times New Roman"/>
          <w:b/>
          <w:color w:val="000000" w:themeColor="text1"/>
          <w:kern w:val="3"/>
          <w:sz w:val="32"/>
          <w:szCs w:val="36"/>
        </w:rPr>
        <w:t>南市政府主計處</w:t>
      </w:r>
      <w:bookmarkEnd w:id="0"/>
      <w:r w:rsidRPr="00346B87">
        <w:rPr>
          <w:rFonts w:ascii="新細明體" w:eastAsia="新細明體" w:hAnsi="新細明體" w:cs="Times New Roman"/>
          <w:b/>
          <w:color w:val="000000" w:themeColor="text1"/>
          <w:kern w:val="3"/>
          <w:sz w:val="32"/>
          <w:szCs w:val="36"/>
        </w:rPr>
        <w:t>中程施政計畫</w:t>
      </w:r>
    </w:p>
    <w:p w14:paraId="7CACC2CF" w14:textId="77777777" w:rsidR="00C33DB8" w:rsidRPr="00346B87" w:rsidRDefault="00C33DB8" w:rsidP="00AB2C56">
      <w:pPr>
        <w:widowControl/>
        <w:suppressAutoHyphens/>
        <w:autoSpaceDN w:val="0"/>
        <w:spacing w:before="180" w:after="180" w:line="500" w:lineRule="exact"/>
        <w:jc w:val="center"/>
        <w:textAlignment w:val="baseline"/>
        <w:rPr>
          <w:rFonts w:ascii="新細明體" w:eastAsia="新細明體" w:hAnsi="新細明體" w:cs="Times New Roman"/>
          <w:b/>
          <w:color w:val="000000" w:themeColor="text1"/>
          <w:kern w:val="3"/>
          <w:sz w:val="32"/>
          <w:szCs w:val="36"/>
        </w:rPr>
      </w:pPr>
      <w:r w:rsidRPr="00346B87">
        <w:rPr>
          <w:rFonts w:ascii="新細明體" w:eastAsia="新細明體" w:hAnsi="新細明體" w:cs="Times New Roman"/>
          <w:b/>
          <w:color w:val="000000" w:themeColor="text1"/>
          <w:kern w:val="3"/>
          <w:sz w:val="32"/>
          <w:szCs w:val="36"/>
        </w:rPr>
        <w:t>（</w:t>
      </w:r>
      <w:bookmarkStart w:id="1" w:name="_Hlk72337072"/>
      <w:proofErr w:type="gramStart"/>
      <w:r w:rsidRPr="00346B87">
        <w:rPr>
          <w:rFonts w:ascii="新細明體" w:eastAsia="新細明體" w:hAnsi="新細明體" w:cs="Times New Roman"/>
          <w:b/>
          <w:color w:val="000000" w:themeColor="text1"/>
          <w:kern w:val="3"/>
          <w:sz w:val="32"/>
          <w:szCs w:val="36"/>
        </w:rPr>
        <w:t>1</w:t>
      </w:r>
      <w:r w:rsidRPr="00346B87">
        <w:rPr>
          <w:rFonts w:ascii="新細明體" w:eastAsia="新細明體" w:hAnsi="新細明體" w:cs="Times New Roman" w:hint="eastAsia"/>
          <w:b/>
          <w:color w:val="000000" w:themeColor="text1"/>
          <w:kern w:val="3"/>
          <w:sz w:val="32"/>
          <w:szCs w:val="36"/>
        </w:rPr>
        <w:t>1</w:t>
      </w:r>
      <w:bookmarkEnd w:id="1"/>
      <w:r w:rsidRPr="00346B87">
        <w:rPr>
          <w:rFonts w:ascii="新細明體" w:eastAsia="新細明體" w:hAnsi="新細明體" w:cs="Times New Roman"/>
          <w:b/>
          <w:color w:val="000000" w:themeColor="text1"/>
          <w:kern w:val="3"/>
          <w:sz w:val="32"/>
          <w:szCs w:val="36"/>
        </w:rPr>
        <w:t>2</w:t>
      </w:r>
      <w:proofErr w:type="gramEnd"/>
      <w:r w:rsidRPr="00346B87">
        <w:rPr>
          <w:rFonts w:ascii="新細明體" w:eastAsia="新細明體" w:hAnsi="新細明體" w:cs="Times New Roman"/>
          <w:b/>
          <w:color w:val="000000" w:themeColor="text1"/>
          <w:kern w:val="3"/>
          <w:sz w:val="32"/>
          <w:szCs w:val="36"/>
        </w:rPr>
        <w:t>年度至</w:t>
      </w:r>
      <w:bookmarkStart w:id="2" w:name="_Hlk72337082"/>
      <w:proofErr w:type="gramStart"/>
      <w:r w:rsidRPr="00346B87">
        <w:rPr>
          <w:rFonts w:ascii="新細明體" w:eastAsia="新細明體" w:hAnsi="新細明體" w:cs="Times New Roman"/>
          <w:b/>
          <w:color w:val="000000" w:themeColor="text1"/>
          <w:kern w:val="3"/>
          <w:sz w:val="32"/>
          <w:szCs w:val="36"/>
        </w:rPr>
        <w:t>1</w:t>
      </w:r>
      <w:r w:rsidRPr="00346B87">
        <w:rPr>
          <w:rFonts w:ascii="新細明體" w:eastAsia="新細明體" w:hAnsi="新細明體" w:cs="Times New Roman" w:hint="eastAsia"/>
          <w:b/>
          <w:color w:val="000000" w:themeColor="text1"/>
          <w:kern w:val="3"/>
          <w:sz w:val="32"/>
          <w:szCs w:val="36"/>
        </w:rPr>
        <w:t>1</w:t>
      </w:r>
      <w:bookmarkEnd w:id="2"/>
      <w:r w:rsidRPr="00346B87">
        <w:rPr>
          <w:rFonts w:ascii="新細明體" w:eastAsia="新細明體" w:hAnsi="新細明體" w:cs="Times New Roman"/>
          <w:b/>
          <w:color w:val="000000" w:themeColor="text1"/>
          <w:kern w:val="3"/>
          <w:sz w:val="32"/>
          <w:szCs w:val="36"/>
        </w:rPr>
        <w:t>5</w:t>
      </w:r>
      <w:proofErr w:type="gramEnd"/>
      <w:r w:rsidRPr="00346B87">
        <w:rPr>
          <w:rFonts w:ascii="新細明體" w:eastAsia="新細明體" w:hAnsi="新細明體" w:cs="Times New Roman"/>
          <w:b/>
          <w:color w:val="000000" w:themeColor="text1"/>
          <w:kern w:val="3"/>
          <w:sz w:val="32"/>
          <w:szCs w:val="36"/>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46B87" w:rsidRPr="00346B87" w14:paraId="13C74858" w14:textId="77777777" w:rsidTr="00332129">
        <w:trPr>
          <w:trHeight w:val="3065"/>
        </w:trPr>
        <w:tc>
          <w:tcPr>
            <w:tcW w:w="9694" w:type="dxa"/>
          </w:tcPr>
          <w:p w14:paraId="0ABA8806" w14:textId="77777777" w:rsidR="00C33DB8" w:rsidRPr="00346B87" w:rsidRDefault="00C33DB8" w:rsidP="00C33DB8">
            <w:pPr>
              <w:spacing w:beforeLines="20" w:before="72" w:afterLines="20" w:after="72" w:line="500" w:lineRule="exact"/>
              <w:jc w:val="center"/>
              <w:rPr>
                <w:rFonts w:ascii="新細明體" w:eastAsia="新細明體" w:hAnsi="新細明體" w:cs="Times New Roman"/>
                <w:b/>
                <w:color w:val="000000" w:themeColor="text1"/>
                <w:sz w:val="28"/>
                <w:szCs w:val="32"/>
              </w:rPr>
            </w:pPr>
            <w:r w:rsidRPr="00346B87">
              <w:rPr>
                <w:rFonts w:ascii="新細明體" w:eastAsia="新細明體" w:hAnsi="新細明體" w:cs="Times New Roman"/>
                <w:b/>
                <w:color w:val="000000" w:themeColor="text1"/>
                <w:sz w:val="28"/>
                <w:szCs w:val="32"/>
              </w:rPr>
              <w:t>目     錄</w:t>
            </w:r>
          </w:p>
          <w:p w14:paraId="3100F55E" w14:textId="5105713A" w:rsidR="00C33DB8" w:rsidRPr="00346B87" w:rsidRDefault="00C33DB8" w:rsidP="00C33DB8">
            <w:pPr>
              <w:tabs>
                <w:tab w:val="right" w:leader="middleDot" w:pos="9236"/>
              </w:tabs>
              <w:adjustRightInd w:val="0"/>
              <w:snapToGrid w:val="0"/>
              <w:spacing w:beforeLines="20" w:before="72" w:afterLines="20" w:after="72" w:line="500" w:lineRule="exact"/>
              <w:jc w:val="both"/>
              <w:textAlignment w:val="baseline"/>
              <w:outlineLvl w:val="0"/>
              <w:rPr>
                <w:rFonts w:ascii="新細明體" w:eastAsia="新細明體" w:hAnsi="新細明體" w:cs="Times New Roman"/>
                <w:b/>
                <w:color w:val="000000" w:themeColor="text1"/>
                <w:kern w:val="0"/>
                <w:sz w:val="28"/>
                <w:szCs w:val="20"/>
              </w:rPr>
            </w:pPr>
            <w:r w:rsidRPr="00346B87">
              <w:rPr>
                <w:rFonts w:ascii="新細明體" w:eastAsia="新細明體" w:hAnsi="新細明體" w:cs="Times New Roman"/>
                <w:b/>
                <w:color w:val="000000" w:themeColor="text1"/>
                <w:kern w:val="0"/>
                <w:sz w:val="28"/>
                <w:szCs w:val="20"/>
              </w:rPr>
              <w:t>壹、使命及願景</w:t>
            </w:r>
            <w:r w:rsidRPr="00346B87">
              <w:rPr>
                <w:rFonts w:ascii="新細明體" w:eastAsia="新細明體" w:hAnsi="新細明體" w:cs="Times New Roman"/>
                <w:b/>
                <w:color w:val="000000" w:themeColor="text1"/>
                <w:kern w:val="0"/>
                <w:sz w:val="28"/>
                <w:szCs w:val="20"/>
              </w:rPr>
              <w:tab/>
              <w:t>P1</w:t>
            </w:r>
          </w:p>
          <w:p w14:paraId="0CD1F0EA" w14:textId="18989E85" w:rsidR="00C33DB8" w:rsidRPr="00346B87" w:rsidRDefault="00C33DB8" w:rsidP="00C33DB8">
            <w:pPr>
              <w:tabs>
                <w:tab w:val="right" w:leader="middleDot" w:pos="9236"/>
              </w:tabs>
              <w:spacing w:beforeLines="20" w:before="72" w:afterLines="20" w:after="72" w:line="500" w:lineRule="exact"/>
              <w:jc w:val="both"/>
              <w:textDirection w:val="lrTbV"/>
              <w:rPr>
                <w:rFonts w:ascii="新細明體" w:eastAsia="新細明體" w:hAnsi="新細明體" w:cs="Times New Roman"/>
                <w:b/>
                <w:bCs/>
                <w:color w:val="000000" w:themeColor="text1"/>
                <w:sz w:val="28"/>
                <w:szCs w:val="24"/>
              </w:rPr>
            </w:pPr>
            <w:r w:rsidRPr="00346B87">
              <w:rPr>
                <w:rFonts w:ascii="新細明體" w:eastAsia="新細明體" w:hAnsi="新細明體" w:cs="Times New Roman"/>
                <w:b/>
                <w:bCs/>
                <w:color w:val="000000" w:themeColor="text1"/>
                <w:sz w:val="28"/>
                <w:szCs w:val="24"/>
              </w:rPr>
              <w:t>貳、</w:t>
            </w:r>
            <w:r w:rsidRPr="00346B87">
              <w:rPr>
                <w:rFonts w:ascii="新細明體" w:eastAsia="新細明體" w:hAnsi="新細明體" w:cs="Times New Roman"/>
                <w:b/>
                <w:bCs/>
                <w:color w:val="000000" w:themeColor="text1"/>
                <w:sz w:val="28"/>
                <w:szCs w:val="32"/>
              </w:rPr>
              <w:t>施政重點</w:t>
            </w:r>
            <w:r w:rsidRPr="00346B87">
              <w:rPr>
                <w:rFonts w:ascii="新細明體" w:eastAsia="新細明體" w:hAnsi="新細明體" w:cs="Times New Roman"/>
                <w:b/>
                <w:bCs/>
                <w:color w:val="000000" w:themeColor="text1"/>
                <w:sz w:val="28"/>
                <w:szCs w:val="24"/>
              </w:rPr>
              <w:tab/>
              <w:t>P1</w:t>
            </w:r>
          </w:p>
          <w:p w14:paraId="6D140BB5" w14:textId="09B16B37" w:rsidR="00C33DB8" w:rsidRPr="00346B87" w:rsidRDefault="00C33DB8" w:rsidP="00C33DB8">
            <w:pPr>
              <w:tabs>
                <w:tab w:val="right" w:leader="middleDot" w:pos="9236"/>
              </w:tabs>
              <w:spacing w:beforeLines="20" w:before="72" w:afterLines="20" w:after="72" w:line="500" w:lineRule="exact"/>
              <w:jc w:val="both"/>
              <w:textDirection w:val="lrTbV"/>
              <w:rPr>
                <w:rFonts w:ascii="新細明體" w:eastAsia="新細明體" w:hAnsi="新細明體" w:cs="Times New Roman"/>
                <w:b/>
                <w:bCs/>
                <w:color w:val="000000" w:themeColor="text1"/>
                <w:sz w:val="28"/>
                <w:szCs w:val="24"/>
              </w:rPr>
            </w:pPr>
            <w:r w:rsidRPr="00346B87">
              <w:rPr>
                <w:rFonts w:ascii="新細明體" w:eastAsia="新細明體" w:hAnsi="新細明體" w:cs="Times New Roman"/>
                <w:b/>
                <w:bCs/>
                <w:color w:val="000000" w:themeColor="text1"/>
                <w:sz w:val="28"/>
                <w:szCs w:val="24"/>
              </w:rPr>
              <w:t>參、關鍵策略目標</w:t>
            </w:r>
            <w:r w:rsidR="00A666A5" w:rsidRPr="00346B87">
              <w:rPr>
                <w:rFonts w:ascii="新細明體" w:eastAsia="新細明體" w:hAnsi="新細明體" w:cs="Times New Roman" w:hint="eastAsia"/>
                <w:b/>
                <w:bCs/>
                <w:color w:val="000000" w:themeColor="text1"/>
                <w:sz w:val="28"/>
                <w:szCs w:val="24"/>
              </w:rPr>
              <w:t>（</w:t>
            </w:r>
            <w:r w:rsidRPr="00346B87">
              <w:rPr>
                <w:rFonts w:ascii="新細明體" w:eastAsia="新細明體" w:hAnsi="新細明體" w:cs="Times New Roman" w:hint="eastAsia"/>
                <w:b/>
                <w:bCs/>
                <w:color w:val="000000" w:themeColor="text1"/>
                <w:sz w:val="28"/>
                <w:szCs w:val="24"/>
              </w:rPr>
              <w:t>含</w:t>
            </w:r>
            <w:r w:rsidRPr="00346B87">
              <w:rPr>
                <w:rFonts w:ascii="新細明體" w:eastAsia="新細明體" w:hAnsi="新細明體" w:cs="Times New Roman"/>
                <w:b/>
                <w:bCs/>
                <w:color w:val="000000" w:themeColor="text1"/>
                <w:sz w:val="28"/>
                <w:szCs w:val="32"/>
              </w:rPr>
              <w:t>共同性目標</w:t>
            </w:r>
            <w:r w:rsidR="00A666A5" w:rsidRPr="00346B87">
              <w:rPr>
                <w:rFonts w:ascii="新細明體" w:eastAsia="新細明體" w:hAnsi="新細明體" w:cs="Times New Roman" w:hint="eastAsia"/>
                <w:b/>
                <w:bCs/>
                <w:color w:val="000000" w:themeColor="text1"/>
                <w:sz w:val="28"/>
                <w:szCs w:val="32"/>
              </w:rPr>
              <w:t>）</w:t>
            </w:r>
            <w:r w:rsidRPr="00346B87">
              <w:rPr>
                <w:rFonts w:ascii="新細明體" w:eastAsia="新細明體" w:hAnsi="新細明體" w:cs="Times New Roman"/>
                <w:b/>
                <w:bCs/>
                <w:color w:val="000000" w:themeColor="text1"/>
                <w:sz w:val="28"/>
                <w:szCs w:val="24"/>
              </w:rPr>
              <w:tab/>
              <w:t>P</w:t>
            </w:r>
            <w:r w:rsidR="002672B3">
              <w:rPr>
                <w:rFonts w:ascii="新細明體" w:eastAsia="新細明體" w:hAnsi="新細明體" w:cs="Times New Roman"/>
                <w:b/>
                <w:bCs/>
                <w:color w:val="000000" w:themeColor="text1"/>
                <w:sz w:val="28"/>
                <w:szCs w:val="24"/>
              </w:rPr>
              <w:t>3</w:t>
            </w:r>
          </w:p>
          <w:p w14:paraId="351222A1" w14:textId="6E35169F" w:rsidR="00C33DB8" w:rsidRPr="00346B87" w:rsidRDefault="00C33DB8" w:rsidP="00C33DB8">
            <w:pPr>
              <w:tabs>
                <w:tab w:val="right" w:leader="middleDot" w:pos="9236"/>
              </w:tabs>
              <w:spacing w:beforeLines="20" w:before="72" w:afterLines="20" w:after="72" w:line="500" w:lineRule="exact"/>
              <w:jc w:val="both"/>
              <w:textDirection w:val="lrTbV"/>
              <w:rPr>
                <w:rFonts w:ascii="新細明體" w:eastAsia="新細明體" w:hAnsi="新細明體" w:cs="Times New Roman"/>
                <w:b/>
                <w:color w:val="000000" w:themeColor="text1"/>
                <w:sz w:val="28"/>
                <w:szCs w:val="32"/>
              </w:rPr>
            </w:pPr>
            <w:r w:rsidRPr="00346B87">
              <w:rPr>
                <w:rFonts w:ascii="新細明體" w:eastAsia="新細明體" w:hAnsi="新細明體" w:cs="Times New Roman"/>
                <w:b/>
                <w:bCs/>
                <w:color w:val="000000" w:themeColor="text1"/>
                <w:sz w:val="28"/>
                <w:szCs w:val="24"/>
              </w:rPr>
              <w:t>肆、未來四年重要計畫</w:t>
            </w:r>
            <w:r w:rsidRPr="00346B87">
              <w:rPr>
                <w:rFonts w:ascii="新細明體" w:eastAsia="新細明體" w:hAnsi="新細明體" w:cs="Times New Roman"/>
                <w:b/>
                <w:bCs/>
                <w:color w:val="000000" w:themeColor="text1"/>
                <w:sz w:val="28"/>
                <w:szCs w:val="24"/>
              </w:rPr>
              <w:tab/>
              <w:t>P</w:t>
            </w:r>
            <w:r w:rsidR="002672B3">
              <w:rPr>
                <w:rFonts w:ascii="新細明體" w:eastAsia="新細明體" w:hAnsi="新細明體" w:cs="Times New Roman"/>
                <w:b/>
                <w:bCs/>
                <w:color w:val="000000" w:themeColor="text1"/>
                <w:sz w:val="28"/>
                <w:szCs w:val="24"/>
              </w:rPr>
              <w:t>4</w:t>
            </w:r>
          </w:p>
        </w:tc>
      </w:tr>
    </w:tbl>
    <w:p w14:paraId="5F2F00E1" w14:textId="26BAB48D" w:rsidR="00C33DB8" w:rsidRPr="00346B87" w:rsidRDefault="00C33DB8" w:rsidP="00AB2C56">
      <w:pPr>
        <w:tabs>
          <w:tab w:val="left" w:leader="middleDot" w:pos="7800"/>
          <w:tab w:val="right" w:leader="middleDot" w:pos="9000"/>
        </w:tabs>
        <w:suppressAutoHyphens/>
        <w:autoSpaceDN w:val="0"/>
        <w:spacing w:before="180" w:after="180" w:line="500" w:lineRule="exact"/>
        <w:jc w:val="center"/>
        <w:textAlignment w:val="baseline"/>
        <w:rPr>
          <w:rFonts w:ascii="新細明體" w:eastAsia="新細明體" w:hAnsi="新細明體" w:cs="Times New Roman"/>
          <w:b/>
          <w:color w:val="000000" w:themeColor="text1"/>
          <w:kern w:val="3"/>
          <w:sz w:val="32"/>
          <w:szCs w:val="36"/>
        </w:rPr>
      </w:pPr>
      <w:proofErr w:type="gramStart"/>
      <w:r w:rsidRPr="00346B87">
        <w:rPr>
          <w:rFonts w:ascii="新細明體" w:eastAsia="新細明體" w:hAnsi="新細明體" w:cs="Times New Roman"/>
          <w:b/>
          <w:color w:val="000000" w:themeColor="text1"/>
          <w:kern w:val="3"/>
          <w:sz w:val="32"/>
          <w:szCs w:val="36"/>
        </w:rPr>
        <w:t>臺</w:t>
      </w:r>
      <w:proofErr w:type="gramEnd"/>
      <w:r w:rsidRPr="00346B87">
        <w:rPr>
          <w:rFonts w:ascii="新細明體" w:eastAsia="新細明體" w:hAnsi="新細明體" w:cs="Times New Roman"/>
          <w:b/>
          <w:color w:val="000000" w:themeColor="text1"/>
          <w:kern w:val="3"/>
          <w:sz w:val="32"/>
          <w:szCs w:val="36"/>
        </w:rPr>
        <w:t>南市政府主計處中程施政計畫</w:t>
      </w:r>
    </w:p>
    <w:p w14:paraId="29419853" w14:textId="77777777" w:rsidR="00C33DB8" w:rsidRPr="00346B87" w:rsidRDefault="00C33DB8" w:rsidP="00AB2C56">
      <w:pPr>
        <w:tabs>
          <w:tab w:val="left" w:leader="middleDot" w:pos="7800"/>
          <w:tab w:val="right" w:leader="middleDot" w:pos="9000"/>
        </w:tabs>
        <w:suppressAutoHyphens/>
        <w:autoSpaceDN w:val="0"/>
        <w:spacing w:before="180" w:after="180" w:line="500" w:lineRule="exact"/>
        <w:jc w:val="center"/>
        <w:textAlignment w:val="baseline"/>
        <w:rPr>
          <w:rFonts w:ascii="新細明體" w:eastAsia="新細明體" w:hAnsi="新細明體" w:cs="Times New Roman"/>
          <w:b/>
          <w:color w:val="000000" w:themeColor="text1"/>
          <w:kern w:val="3"/>
          <w:sz w:val="32"/>
          <w:szCs w:val="36"/>
        </w:rPr>
      </w:pPr>
      <w:r w:rsidRPr="00346B87">
        <w:rPr>
          <w:rFonts w:ascii="新細明體" w:eastAsia="新細明體" w:hAnsi="新細明體" w:cs="Times New Roman"/>
          <w:b/>
          <w:color w:val="000000" w:themeColor="text1"/>
          <w:kern w:val="3"/>
          <w:sz w:val="32"/>
          <w:szCs w:val="36"/>
        </w:rPr>
        <w:t>（</w:t>
      </w:r>
      <w:proofErr w:type="gramStart"/>
      <w:r w:rsidRPr="00346B87">
        <w:rPr>
          <w:rFonts w:ascii="新細明體" w:eastAsia="新細明體" w:hAnsi="新細明體" w:cs="Times New Roman"/>
          <w:b/>
          <w:color w:val="000000" w:themeColor="text1"/>
          <w:kern w:val="3"/>
          <w:sz w:val="32"/>
          <w:szCs w:val="36"/>
        </w:rPr>
        <w:t>1</w:t>
      </w:r>
      <w:r w:rsidRPr="00346B87">
        <w:rPr>
          <w:rFonts w:ascii="新細明體" w:eastAsia="新細明體" w:hAnsi="新細明體" w:cs="Times New Roman" w:hint="eastAsia"/>
          <w:b/>
          <w:color w:val="000000" w:themeColor="text1"/>
          <w:kern w:val="3"/>
          <w:sz w:val="32"/>
          <w:szCs w:val="36"/>
        </w:rPr>
        <w:t>1</w:t>
      </w:r>
      <w:r w:rsidRPr="00346B87">
        <w:rPr>
          <w:rFonts w:ascii="新細明體" w:eastAsia="新細明體" w:hAnsi="新細明體" w:cs="Times New Roman"/>
          <w:b/>
          <w:color w:val="000000" w:themeColor="text1"/>
          <w:kern w:val="3"/>
          <w:sz w:val="32"/>
          <w:szCs w:val="36"/>
        </w:rPr>
        <w:t>2</w:t>
      </w:r>
      <w:proofErr w:type="gramEnd"/>
      <w:r w:rsidRPr="00346B87">
        <w:rPr>
          <w:rFonts w:ascii="新細明體" w:eastAsia="新細明體" w:hAnsi="新細明體" w:cs="Times New Roman"/>
          <w:b/>
          <w:color w:val="000000" w:themeColor="text1"/>
          <w:kern w:val="3"/>
          <w:sz w:val="32"/>
          <w:szCs w:val="36"/>
        </w:rPr>
        <w:t>年度至</w:t>
      </w:r>
      <w:proofErr w:type="gramStart"/>
      <w:r w:rsidRPr="00346B87">
        <w:rPr>
          <w:rFonts w:ascii="新細明體" w:eastAsia="新細明體" w:hAnsi="新細明體" w:cs="Times New Roman"/>
          <w:b/>
          <w:color w:val="000000" w:themeColor="text1"/>
          <w:kern w:val="3"/>
          <w:sz w:val="32"/>
          <w:szCs w:val="36"/>
        </w:rPr>
        <w:t>1</w:t>
      </w:r>
      <w:r w:rsidRPr="00346B87">
        <w:rPr>
          <w:rFonts w:ascii="新細明體" w:eastAsia="新細明體" w:hAnsi="新細明體" w:cs="Times New Roman" w:hint="eastAsia"/>
          <w:b/>
          <w:color w:val="000000" w:themeColor="text1"/>
          <w:kern w:val="3"/>
          <w:sz w:val="32"/>
          <w:szCs w:val="36"/>
        </w:rPr>
        <w:t>1</w:t>
      </w:r>
      <w:r w:rsidRPr="00346B87">
        <w:rPr>
          <w:rFonts w:ascii="新細明體" w:eastAsia="新細明體" w:hAnsi="新細明體" w:cs="Times New Roman"/>
          <w:b/>
          <w:color w:val="000000" w:themeColor="text1"/>
          <w:kern w:val="3"/>
          <w:sz w:val="32"/>
          <w:szCs w:val="36"/>
        </w:rPr>
        <w:t>5</w:t>
      </w:r>
      <w:proofErr w:type="gramEnd"/>
      <w:r w:rsidRPr="00346B87">
        <w:rPr>
          <w:rFonts w:ascii="新細明體" w:eastAsia="新細明體" w:hAnsi="新細明體" w:cs="Times New Roman"/>
          <w:b/>
          <w:color w:val="000000" w:themeColor="text1"/>
          <w:kern w:val="3"/>
          <w:sz w:val="32"/>
          <w:szCs w:val="36"/>
        </w:rPr>
        <w:t>年度）</w:t>
      </w:r>
    </w:p>
    <w:p w14:paraId="547D60CC" w14:textId="77777777" w:rsidR="00C33DB8" w:rsidRPr="00346B87" w:rsidRDefault="00C33DB8" w:rsidP="005A24DF">
      <w:pPr>
        <w:numPr>
          <w:ilvl w:val="0"/>
          <w:numId w:val="266"/>
        </w:numPr>
        <w:tabs>
          <w:tab w:val="num" w:pos="480"/>
        </w:tabs>
        <w:spacing w:beforeLines="100" w:before="360" w:afterLines="20" w:after="72" w:line="360" w:lineRule="exact"/>
        <w:ind w:left="482" w:hanging="482"/>
        <w:jc w:val="both"/>
        <w:rPr>
          <w:rFonts w:ascii="新細明體" w:eastAsia="新細明體" w:hAnsi="新細明體" w:cs="Times New Roman"/>
          <w:b/>
          <w:color w:val="000000" w:themeColor="text1"/>
          <w:sz w:val="28"/>
          <w:szCs w:val="28"/>
        </w:rPr>
      </w:pPr>
      <w:r w:rsidRPr="00346B87">
        <w:rPr>
          <w:rFonts w:ascii="新細明體" w:eastAsia="新細明體" w:hAnsi="新細明體" w:cs="Times New Roman"/>
          <w:b/>
          <w:color w:val="000000" w:themeColor="text1"/>
          <w:sz w:val="28"/>
          <w:szCs w:val="28"/>
        </w:rPr>
        <w:t>使命及願景</w:t>
      </w:r>
    </w:p>
    <w:p w14:paraId="68F7583C" w14:textId="77777777" w:rsidR="00C33DB8" w:rsidRPr="00346B87" w:rsidRDefault="00C33DB8" w:rsidP="00C33DB8">
      <w:pPr>
        <w:tabs>
          <w:tab w:val="center" w:pos="7800"/>
          <w:tab w:val="center" w:pos="9000"/>
        </w:tabs>
        <w:spacing w:beforeLines="50" w:before="180" w:line="360" w:lineRule="exact"/>
        <w:ind w:firstLineChars="200" w:firstLine="520"/>
        <w:jc w:val="both"/>
        <w:rPr>
          <w:rFonts w:ascii="新細明體" w:eastAsia="新細明體" w:hAnsi="新細明體" w:cs="Times New Roman"/>
          <w:color w:val="000000" w:themeColor="text1"/>
          <w:szCs w:val="24"/>
        </w:rPr>
      </w:pPr>
      <w:r w:rsidRPr="00346B87">
        <w:rPr>
          <w:rFonts w:ascii="新細明體" w:eastAsia="新細明體" w:hAnsi="新細明體" w:cs="Times New Roman" w:hint="eastAsia"/>
          <w:color w:val="000000" w:themeColor="text1"/>
          <w:spacing w:val="10"/>
          <w:kern w:val="0"/>
          <w:szCs w:val="13"/>
        </w:rPr>
        <w:t>協助推動市政建設，依市政建設之輕重緩急，</w:t>
      </w:r>
      <w:proofErr w:type="gramStart"/>
      <w:r w:rsidRPr="00346B87">
        <w:rPr>
          <w:rFonts w:ascii="新細明體" w:eastAsia="新細明體" w:hAnsi="新細明體" w:cs="Times New Roman" w:hint="eastAsia"/>
          <w:color w:val="000000" w:themeColor="text1"/>
          <w:spacing w:val="10"/>
          <w:kern w:val="0"/>
          <w:szCs w:val="13"/>
        </w:rPr>
        <w:t>本零基</w:t>
      </w:r>
      <w:proofErr w:type="gramEnd"/>
      <w:r w:rsidRPr="00346B87">
        <w:rPr>
          <w:rFonts w:ascii="新細明體" w:eastAsia="新細明體" w:hAnsi="新細明體" w:cs="Times New Roman" w:hint="eastAsia"/>
          <w:color w:val="000000" w:themeColor="text1"/>
          <w:spacing w:val="10"/>
          <w:kern w:val="0"/>
          <w:szCs w:val="13"/>
        </w:rPr>
        <w:t>預算精神，妥適分配有限資源，</w:t>
      </w:r>
      <w:proofErr w:type="gramStart"/>
      <w:r w:rsidRPr="00346B87">
        <w:rPr>
          <w:rFonts w:ascii="新細明體" w:eastAsia="新細明體" w:hAnsi="新細明體" w:cs="Times New Roman" w:hint="eastAsia"/>
          <w:color w:val="000000" w:themeColor="text1"/>
          <w:spacing w:val="10"/>
          <w:kern w:val="0"/>
          <w:szCs w:val="13"/>
        </w:rPr>
        <w:t>審編本</w:t>
      </w:r>
      <w:proofErr w:type="gramEnd"/>
      <w:r w:rsidRPr="00346B87">
        <w:rPr>
          <w:rFonts w:ascii="新細明體" w:eastAsia="新細明體" w:hAnsi="新細明體" w:cs="Times New Roman" w:hint="eastAsia"/>
          <w:color w:val="000000" w:themeColor="text1"/>
          <w:spacing w:val="10"/>
          <w:kern w:val="0"/>
          <w:szCs w:val="13"/>
        </w:rPr>
        <w:t>市總預算暨附屬單位預算，並落實執行提升整體資源運用效益</w:t>
      </w:r>
      <w:r w:rsidRPr="00346B87">
        <w:rPr>
          <w:rFonts w:ascii="新細明體" w:eastAsia="新細明體" w:hAnsi="新細明體" w:cs="Times New Roman" w:hint="eastAsia"/>
          <w:bCs/>
          <w:color w:val="000000" w:themeColor="text1"/>
          <w:kern w:val="0"/>
          <w:szCs w:val="28"/>
        </w:rPr>
        <w:t>；</w:t>
      </w:r>
      <w:r w:rsidRPr="00346B87">
        <w:rPr>
          <w:rFonts w:ascii="新細明體" w:eastAsia="新細明體" w:hAnsi="新細明體" w:cs="Times New Roman"/>
          <w:bCs/>
          <w:color w:val="000000" w:themeColor="text1"/>
          <w:kern w:val="0"/>
          <w:szCs w:val="28"/>
        </w:rPr>
        <w:t>健全政府會計制度，強化內部審核機制</w:t>
      </w:r>
      <w:r w:rsidRPr="00346B87">
        <w:rPr>
          <w:rFonts w:ascii="新細明體" w:eastAsia="新細明體" w:hAnsi="新細明體" w:cs="Times New Roman" w:hint="eastAsia"/>
          <w:color w:val="000000" w:themeColor="text1"/>
          <w:szCs w:val="24"/>
        </w:rPr>
        <w:t>，增進財務運用效能並減少不經濟支出</w:t>
      </w:r>
      <w:r w:rsidRPr="00346B87">
        <w:rPr>
          <w:rFonts w:ascii="新細明體" w:eastAsia="新細明體" w:hAnsi="新細明體" w:cs="Times New Roman" w:hint="eastAsia"/>
          <w:bCs/>
          <w:color w:val="000000" w:themeColor="text1"/>
          <w:kern w:val="0"/>
          <w:szCs w:val="28"/>
        </w:rPr>
        <w:t>，</w:t>
      </w:r>
      <w:proofErr w:type="gramStart"/>
      <w:r w:rsidRPr="00346B87">
        <w:rPr>
          <w:rFonts w:ascii="新細明體" w:eastAsia="新細明體" w:hAnsi="新細明體" w:cs="Times New Roman"/>
          <w:bCs/>
          <w:color w:val="000000" w:themeColor="text1"/>
          <w:kern w:val="0"/>
          <w:szCs w:val="28"/>
        </w:rPr>
        <w:t>編製</w:t>
      </w:r>
      <w:r w:rsidRPr="00346B87">
        <w:rPr>
          <w:rFonts w:ascii="新細明體" w:eastAsia="新細明體" w:hAnsi="新細明體" w:cs="Times New Roman" w:hint="eastAsia"/>
          <w:color w:val="000000" w:themeColor="text1"/>
          <w:szCs w:val="24"/>
        </w:rPr>
        <w:t>本市</w:t>
      </w:r>
      <w:proofErr w:type="gramEnd"/>
      <w:r w:rsidRPr="00346B87">
        <w:rPr>
          <w:rFonts w:ascii="新細明體" w:eastAsia="新細明體" w:hAnsi="新細明體" w:cs="Times New Roman" w:hint="eastAsia"/>
          <w:color w:val="000000" w:themeColor="text1"/>
          <w:szCs w:val="24"/>
        </w:rPr>
        <w:t>總決算暨附屬單位決算及綜計表，充分揭露本市整體預算執行績效</w:t>
      </w:r>
      <w:r w:rsidRPr="00346B87">
        <w:rPr>
          <w:rFonts w:ascii="新細明體" w:eastAsia="新細明體" w:hAnsi="新細明體" w:cs="Times New Roman" w:hint="eastAsia"/>
          <w:bCs/>
          <w:color w:val="000000" w:themeColor="text1"/>
          <w:kern w:val="0"/>
          <w:szCs w:val="28"/>
        </w:rPr>
        <w:t>；</w:t>
      </w:r>
      <w:r w:rsidRPr="00346B87">
        <w:rPr>
          <w:rFonts w:ascii="新細明體" w:eastAsia="新細明體" w:hAnsi="新細明體" w:cs="Times New Roman"/>
          <w:bCs/>
          <w:color w:val="000000" w:themeColor="text1"/>
          <w:kern w:val="0"/>
          <w:szCs w:val="28"/>
        </w:rPr>
        <w:t>督導考核所屬機關會計業務，精</w:t>
      </w:r>
      <w:r w:rsidRPr="00346B87">
        <w:rPr>
          <w:rFonts w:ascii="新細明體" w:eastAsia="新細明體" w:hAnsi="新細明體" w:cs="Times New Roman" w:hint="eastAsia"/>
          <w:bCs/>
          <w:color w:val="000000" w:themeColor="text1"/>
          <w:kern w:val="0"/>
          <w:szCs w:val="28"/>
        </w:rPr>
        <w:t>進</w:t>
      </w:r>
      <w:r w:rsidRPr="00346B87">
        <w:rPr>
          <w:rFonts w:ascii="新細明體" w:eastAsia="新細明體" w:hAnsi="新細明體" w:cs="Times New Roman"/>
          <w:bCs/>
          <w:color w:val="000000" w:themeColor="text1"/>
          <w:kern w:val="0"/>
          <w:szCs w:val="28"/>
        </w:rPr>
        <w:t>各機關會計業務，發揮政府</w:t>
      </w:r>
      <w:r w:rsidRPr="00346B87">
        <w:rPr>
          <w:rFonts w:ascii="新細明體" w:eastAsia="新細明體" w:hAnsi="新細明體" w:cs="Times New Roman"/>
          <w:color w:val="000000" w:themeColor="text1"/>
          <w:szCs w:val="24"/>
        </w:rPr>
        <w:t>會計</w:t>
      </w:r>
      <w:r w:rsidRPr="00346B87">
        <w:rPr>
          <w:rFonts w:ascii="新細明體" w:eastAsia="新細明體" w:hAnsi="新細明體" w:cs="Times New Roman"/>
          <w:bCs/>
          <w:color w:val="000000" w:themeColor="text1"/>
          <w:kern w:val="0"/>
          <w:szCs w:val="28"/>
        </w:rPr>
        <w:t>效能</w:t>
      </w:r>
      <w:r w:rsidRPr="00346B87">
        <w:rPr>
          <w:rFonts w:ascii="新細明體" w:eastAsia="新細明體" w:hAnsi="新細明體" w:cs="Times New Roman" w:hint="eastAsia"/>
          <w:bCs/>
          <w:color w:val="000000" w:themeColor="text1"/>
          <w:kern w:val="0"/>
          <w:szCs w:val="28"/>
        </w:rPr>
        <w:t>；</w:t>
      </w:r>
      <w:r w:rsidRPr="00346B87">
        <w:rPr>
          <w:rFonts w:ascii="新細明體" w:eastAsia="新細明體" w:hAnsi="新細明體" w:cs="Times New Roman"/>
          <w:bCs/>
          <w:color w:val="000000" w:themeColor="text1"/>
          <w:kern w:val="0"/>
          <w:szCs w:val="28"/>
        </w:rPr>
        <w:t>加強主計人員人事管理，有效協助主計業務推動</w:t>
      </w:r>
      <w:r w:rsidRPr="00346B87">
        <w:rPr>
          <w:rFonts w:ascii="新細明體" w:eastAsia="新細明體" w:hAnsi="新細明體" w:cs="Times New Roman" w:hint="eastAsia"/>
          <w:bCs/>
          <w:color w:val="000000" w:themeColor="text1"/>
          <w:kern w:val="0"/>
          <w:szCs w:val="28"/>
        </w:rPr>
        <w:t>。</w:t>
      </w:r>
      <w:r w:rsidRPr="00346B87">
        <w:rPr>
          <w:rFonts w:ascii="新細明體" w:eastAsia="新細明體" w:hAnsi="新細明體" w:cs="Times New Roman" w:hint="eastAsia"/>
          <w:color w:val="000000" w:themeColor="text1"/>
          <w:szCs w:val="24"/>
        </w:rPr>
        <w:t>強化本市統計資料庫查詢資料，並持續檢討本市各機關公務統計報表，以增進統計資料公開化與應用，提升各項調查資料品質，增加政府統計效益</w:t>
      </w:r>
      <w:r w:rsidRPr="00346B87">
        <w:rPr>
          <w:rFonts w:ascii="新細明體" w:eastAsia="新細明體" w:hAnsi="新細明體" w:cs="Times New Roman"/>
          <w:color w:val="000000" w:themeColor="text1"/>
          <w:spacing w:val="10"/>
          <w:kern w:val="0"/>
          <w:szCs w:val="13"/>
        </w:rPr>
        <w:t>。</w:t>
      </w:r>
    </w:p>
    <w:p w14:paraId="7400E5BD" w14:textId="77777777" w:rsidR="00C33DB8" w:rsidRPr="00346B87" w:rsidRDefault="00C33DB8" w:rsidP="005A24DF">
      <w:pPr>
        <w:numPr>
          <w:ilvl w:val="0"/>
          <w:numId w:val="266"/>
        </w:numPr>
        <w:tabs>
          <w:tab w:val="num" w:pos="480"/>
        </w:tabs>
        <w:spacing w:beforeLines="100" w:before="360" w:afterLines="20" w:after="72" w:line="360" w:lineRule="exact"/>
        <w:ind w:left="482" w:hanging="482"/>
        <w:jc w:val="both"/>
        <w:rPr>
          <w:rFonts w:ascii="新細明體" w:eastAsia="新細明體" w:hAnsi="新細明體" w:cs="Times New Roman"/>
          <w:b/>
          <w:color w:val="000000" w:themeColor="text1"/>
          <w:sz w:val="28"/>
          <w:szCs w:val="28"/>
        </w:rPr>
      </w:pPr>
      <w:r w:rsidRPr="00346B87">
        <w:rPr>
          <w:rFonts w:ascii="新細明體" w:eastAsia="新細明體" w:hAnsi="新細明體" w:cs="Times New Roman"/>
          <w:b/>
          <w:color w:val="000000" w:themeColor="text1"/>
          <w:sz w:val="28"/>
          <w:szCs w:val="28"/>
        </w:rPr>
        <w:t>施政重點</w:t>
      </w:r>
    </w:p>
    <w:p w14:paraId="617A6BBC" w14:textId="77777777" w:rsidR="00C33DB8" w:rsidRPr="00346B87" w:rsidRDefault="00C33DB8" w:rsidP="005A24DF">
      <w:pPr>
        <w:numPr>
          <w:ilvl w:val="1"/>
          <w:numId w:val="266"/>
        </w:numPr>
        <w:spacing w:beforeLines="20" w:before="72" w:afterLines="20" w:after="72" w:line="360" w:lineRule="exact"/>
        <w:ind w:leftChars="118" w:left="847" w:hangingChars="235" w:hanging="564"/>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公務預算方面：</w:t>
      </w:r>
    </w:p>
    <w:p w14:paraId="3083F0AD" w14:textId="77777777" w:rsidR="00C33DB8" w:rsidRPr="00346B87" w:rsidRDefault="00C33DB8" w:rsidP="005A24DF">
      <w:pPr>
        <w:numPr>
          <w:ilvl w:val="0"/>
          <w:numId w:val="267"/>
        </w:numPr>
        <w:spacing w:before="20" w:afterLines="20" w:after="72" w:line="360" w:lineRule="exact"/>
        <w:ind w:left="1021" w:hanging="737"/>
        <w:jc w:val="both"/>
        <w:rPr>
          <w:rFonts w:ascii="新細明體" w:eastAsia="新細明體" w:hAnsi="新細明體" w:cs="Times New Roman"/>
          <w:color w:val="000000" w:themeColor="text1"/>
        </w:rPr>
      </w:pPr>
      <w:r w:rsidRPr="00346B87">
        <w:rPr>
          <w:rFonts w:ascii="新細明體" w:eastAsia="新細明體" w:hAnsi="新細明體" w:cs="Times New Roman" w:hint="eastAsia"/>
          <w:color w:val="000000" w:themeColor="text1"/>
        </w:rPr>
        <w:t>落實歲計、會計、統計，主計</w:t>
      </w:r>
      <w:proofErr w:type="gramStart"/>
      <w:r w:rsidRPr="00346B87">
        <w:rPr>
          <w:rFonts w:ascii="新細明體" w:eastAsia="新細明體" w:hAnsi="新細明體" w:cs="Times New Roman" w:hint="eastAsia"/>
          <w:color w:val="000000" w:themeColor="text1"/>
        </w:rPr>
        <w:t>三</w:t>
      </w:r>
      <w:proofErr w:type="gramEnd"/>
      <w:r w:rsidRPr="00346B87">
        <w:rPr>
          <w:rFonts w:ascii="新細明體" w:eastAsia="新細明體" w:hAnsi="新細明體" w:cs="Times New Roman" w:hint="eastAsia"/>
          <w:color w:val="000000" w:themeColor="text1"/>
        </w:rPr>
        <w:t>連環的精神，運用會計及統計資料協助預算之籌編， 達到妥適分配有限資源，增進政府財務效能，發揮統計支援決策功能，積極協助推動市政建設。</w:t>
      </w:r>
    </w:p>
    <w:p w14:paraId="50B4ED78" w14:textId="77777777" w:rsidR="00C33DB8" w:rsidRPr="00346B87" w:rsidRDefault="00C33DB8" w:rsidP="005A24DF">
      <w:pPr>
        <w:numPr>
          <w:ilvl w:val="0"/>
          <w:numId w:val="267"/>
        </w:numPr>
        <w:spacing w:before="20" w:afterLines="20" w:after="72" w:line="360" w:lineRule="exact"/>
        <w:ind w:left="1021" w:hanging="737"/>
        <w:jc w:val="both"/>
        <w:rPr>
          <w:rFonts w:ascii="新細明體" w:eastAsia="新細明體" w:hAnsi="新細明體" w:cs="Times New Roman"/>
          <w:color w:val="000000" w:themeColor="text1"/>
        </w:rPr>
      </w:pPr>
      <w:proofErr w:type="gramStart"/>
      <w:r w:rsidRPr="00346B87">
        <w:rPr>
          <w:rFonts w:ascii="新細明體" w:eastAsia="新細明體" w:hAnsi="新細明體" w:cs="Times New Roman" w:hint="eastAsia"/>
          <w:color w:val="000000" w:themeColor="text1"/>
          <w:kern w:val="0"/>
          <w:szCs w:val="20"/>
        </w:rPr>
        <w:t>本零基</w:t>
      </w:r>
      <w:proofErr w:type="gramEnd"/>
      <w:r w:rsidRPr="00346B87">
        <w:rPr>
          <w:rFonts w:ascii="新細明體" w:eastAsia="新細明體" w:hAnsi="新細明體" w:cs="Times New Roman" w:hint="eastAsia"/>
          <w:color w:val="000000" w:themeColor="text1"/>
          <w:kern w:val="0"/>
          <w:szCs w:val="20"/>
        </w:rPr>
        <w:t>預算精神，檢討各項計畫之成效，強化各主管單位預算先期作業審查功能，核實審編年度預算，提升整體資源運用效益</w:t>
      </w:r>
      <w:r w:rsidRPr="00346B87">
        <w:rPr>
          <w:rFonts w:ascii="新細明體" w:eastAsia="新細明體" w:hAnsi="新細明體" w:cs="Times New Roman"/>
          <w:color w:val="000000" w:themeColor="text1"/>
          <w:kern w:val="0"/>
          <w:szCs w:val="20"/>
        </w:rPr>
        <w:t>。</w:t>
      </w:r>
    </w:p>
    <w:p w14:paraId="4806FF84" w14:textId="77777777" w:rsidR="00C33DB8" w:rsidRPr="00346B87" w:rsidRDefault="00C33DB8" w:rsidP="005A24DF">
      <w:pPr>
        <w:numPr>
          <w:ilvl w:val="0"/>
          <w:numId w:val="267"/>
        </w:numPr>
        <w:spacing w:before="20" w:afterLines="20" w:after="72" w:line="360" w:lineRule="exact"/>
        <w:ind w:left="1021" w:hanging="737"/>
        <w:jc w:val="both"/>
        <w:rPr>
          <w:rFonts w:ascii="新細明體" w:eastAsia="新細明體" w:hAnsi="新細明體" w:cs="Times New Roman"/>
          <w:color w:val="000000" w:themeColor="text1"/>
        </w:rPr>
      </w:pPr>
      <w:r w:rsidRPr="00346B87">
        <w:rPr>
          <w:rFonts w:ascii="新細明體" w:eastAsia="新細明體" w:hAnsi="新細明體" w:cs="Times New Roman" w:hint="eastAsia"/>
          <w:color w:val="000000" w:themeColor="text1"/>
        </w:rPr>
        <w:t>配合施政計畫建立中程計畫預算制度，有效配置市政財源。</w:t>
      </w:r>
    </w:p>
    <w:p w14:paraId="4F854C82" w14:textId="77777777" w:rsidR="00C33DB8" w:rsidRPr="00346B87" w:rsidRDefault="00C33DB8" w:rsidP="005A24DF">
      <w:pPr>
        <w:numPr>
          <w:ilvl w:val="0"/>
          <w:numId w:val="267"/>
        </w:numPr>
        <w:spacing w:before="20" w:afterLines="20" w:after="72" w:line="360" w:lineRule="exact"/>
        <w:ind w:left="1021" w:hanging="737"/>
        <w:jc w:val="both"/>
        <w:rPr>
          <w:rFonts w:ascii="新細明體" w:eastAsia="新細明體" w:hAnsi="新細明體" w:cs="Times New Roman"/>
          <w:color w:val="000000" w:themeColor="text1"/>
        </w:rPr>
      </w:pPr>
      <w:r w:rsidRPr="00346B87">
        <w:rPr>
          <w:rFonts w:ascii="新細明體" w:eastAsia="新細明體" w:hAnsi="新細明體" w:cs="Times New Roman" w:hint="eastAsia"/>
          <w:color w:val="000000" w:themeColor="text1"/>
          <w:kern w:val="0"/>
          <w:szCs w:val="20"/>
        </w:rPr>
        <w:t>配合計畫實施進度，辦理分配預算，推動節流措施，</w:t>
      </w:r>
      <w:proofErr w:type="gramStart"/>
      <w:r w:rsidRPr="00346B87">
        <w:rPr>
          <w:rFonts w:ascii="新細明體" w:eastAsia="新細明體" w:hAnsi="新細明體" w:cs="Times New Roman" w:hint="eastAsia"/>
          <w:color w:val="000000" w:themeColor="text1"/>
          <w:kern w:val="0"/>
          <w:szCs w:val="20"/>
        </w:rPr>
        <w:t>撙</w:t>
      </w:r>
      <w:proofErr w:type="gramEnd"/>
      <w:r w:rsidRPr="00346B87">
        <w:rPr>
          <w:rFonts w:ascii="新細明體" w:eastAsia="新細明體" w:hAnsi="新細明體" w:cs="Times New Roman" w:hint="eastAsia"/>
          <w:color w:val="000000" w:themeColor="text1"/>
          <w:kern w:val="0"/>
          <w:szCs w:val="20"/>
        </w:rPr>
        <w:t>節財政資源，提高經費使用效能。</w:t>
      </w:r>
    </w:p>
    <w:p w14:paraId="47D50419" w14:textId="77777777" w:rsidR="00C33DB8" w:rsidRPr="00346B87" w:rsidRDefault="00C33DB8" w:rsidP="005A24DF">
      <w:pPr>
        <w:numPr>
          <w:ilvl w:val="0"/>
          <w:numId w:val="267"/>
        </w:numPr>
        <w:spacing w:before="20" w:afterLines="20" w:after="72" w:line="360" w:lineRule="exact"/>
        <w:ind w:left="1021" w:hanging="737"/>
        <w:jc w:val="both"/>
        <w:rPr>
          <w:rFonts w:ascii="新細明體" w:eastAsia="新細明體" w:hAnsi="新細明體" w:cs="Times New Roman"/>
          <w:color w:val="000000" w:themeColor="text1"/>
          <w:kern w:val="0"/>
          <w:szCs w:val="20"/>
        </w:rPr>
      </w:pPr>
      <w:r w:rsidRPr="00346B87">
        <w:rPr>
          <w:rFonts w:ascii="新細明體" w:eastAsia="新細明體" w:hAnsi="新細明體" w:cs="Times New Roman" w:hint="eastAsia"/>
          <w:color w:val="000000" w:themeColor="text1"/>
          <w:kern w:val="0"/>
          <w:szCs w:val="20"/>
        </w:rPr>
        <w:t>督促各機關依限將預算案、法定預算上網公開，以落實預算資訊公開。</w:t>
      </w:r>
    </w:p>
    <w:p w14:paraId="520B0A00"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zCs w:val="24"/>
        </w:rPr>
      </w:pPr>
      <w:bookmarkStart w:id="3" w:name="_Hlk100580281"/>
      <w:r w:rsidRPr="00346B87">
        <w:rPr>
          <w:rFonts w:ascii="新細明體" w:eastAsia="新細明體" w:hAnsi="新細明體" w:cs="Times New Roman"/>
          <w:color w:val="000000" w:themeColor="text1"/>
          <w:szCs w:val="24"/>
        </w:rPr>
        <w:lastRenderedPageBreak/>
        <w:t>強化內部審核</w:t>
      </w:r>
      <w:r w:rsidRPr="00346B87">
        <w:rPr>
          <w:rFonts w:ascii="新細明體" w:eastAsia="新細明體" w:hAnsi="新細明體" w:cs="Times New Roman" w:hint="eastAsia"/>
          <w:color w:val="000000" w:themeColor="text1"/>
          <w:szCs w:val="24"/>
        </w:rPr>
        <w:t>，提升行政效能</w:t>
      </w:r>
      <w:r w:rsidRPr="00346B87">
        <w:rPr>
          <w:rFonts w:ascii="新細明體" w:eastAsia="新細明體" w:hAnsi="新細明體" w:cs="Times New Roman"/>
          <w:color w:val="000000" w:themeColor="text1"/>
          <w:szCs w:val="24"/>
        </w:rPr>
        <w:t>：依據行政院主計總處訂頒之「內部審核處理準則」及「政府支出憑證處理要點」等相關主計法規，就現金、票據、證券、會計憑證、簿籍及施政計畫之執行、控制、</w:t>
      </w:r>
      <w:proofErr w:type="gramStart"/>
      <w:r w:rsidRPr="00346B87">
        <w:rPr>
          <w:rFonts w:ascii="新細明體" w:eastAsia="新細明體" w:hAnsi="新細明體" w:cs="Times New Roman"/>
          <w:color w:val="000000" w:themeColor="text1"/>
          <w:szCs w:val="24"/>
        </w:rPr>
        <w:t>績效等嚴加</w:t>
      </w:r>
      <w:proofErr w:type="gramEnd"/>
      <w:r w:rsidRPr="00346B87">
        <w:rPr>
          <w:rFonts w:ascii="新細明體" w:eastAsia="新細明體" w:hAnsi="新細明體" w:cs="Times New Roman"/>
          <w:color w:val="000000" w:themeColor="text1"/>
          <w:szCs w:val="24"/>
        </w:rPr>
        <w:t>查核，以發揮機關內部審核之功能，使資源有效利用，提升財務效能及杜絕不當支出。</w:t>
      </w:r>
    </w:p>
    <w:p w14:paraId="0C8B7074"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zCs w:val="24"/>
        </w:rPr>
      </w:pPr>
      <w:r w:rsidRPr="00346B87">
        <w:rPr>
          <w:rFonts w:ascii="新細明體" w:eastAsia="新細明體" w:hAnsi="新細明體" w:cs="Times New Roman" w:hint="eastAsia"/>
          <w:color w:val="000000" w:themeColor="text1"/>
          <w:szCs w:val="24"/>
        </w:rPr>
        <w:t>為提升會計事務處理效率，降低會計</w:t>
      </w:r>
      <w:proofErr w:type="gramStart"/>
      <w:r w:rsidRPr="00346B87">
        <w:rPr>
          <w:rFonts w:ascii="新細明體" w:eastAsia="新細明體" w:hAnsi="新細明體" w:cs="Times New Roman" w:hint="eastAsia"/>
          <w:color w:val="000000" w:themeColor="text1"/>
          <w:szCs w:val="24"/>
        </w:rPr>
        <w:t>憑證存管壓力</w:t>
      </w:r>
      <w:proofErr w:type="gramEnd"/>
      <w:r w:rsidRPr="00346B87">
        <w:rPr>
          <w:rFonts w:ascii="新細明體" w:eastAsia="新細明體" w:hAnsi="新細明體" w:cs="Times New Roman" w:hint="eastAsia"/>
          <w:color w:val="000000" w:themeColor="text1"/>
          <w:szCs w:val="24"/>
        </w:rPr>
        <w:t>，持續推進政府會計革新作業，建立友善經費報支環境，簡化核銷作業。</w:t>
      </w:r>
    </w:p>
    <w:bookmarkEnd w:id="3"/>
    <w:p w14:paraId="5C65CC6F"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彙編總決算及附屬單位決算綜計表：</w:t>
      </w:r>
    </w:p>
    <w:p w14:paraId="4860A44D" w14:textId="77777777" w:rsidR="00C33DB8" w:rsidRPr="00346B87" w:rsidRDefault="00C33DB8" w:rsidP="005A24DF">
      <w:pPr>
        <w:numPr>
          <w:ilvl w:val="0"/>
          <w:numId w:val="275"/>
        </w:numPr>
        <w:tabs>
          <w:tab w:val="num" w:pos="426"/>
        </w:tabs>
        <w:spacing w:before="20" w:afterLines="20" w:after="72" w:line="360" w:lineRule="exact"/>
        <w:ind w:left="1078" w:hanging="794"/>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為</w:t>
      </w:r>
      <w:r w:rsidRPr="00346B87">
        <w:rPr>
          <w:rFonts w:ascii="新細明體" w:eastAsia="新細明體" w:hAnsi="新細明體" w:cs="Times New Roman"/>
          <w:color w:val="000000" w:themeColor="text1"/>
          <w:kern w:val="0"/>
          <w:szCs w:val="20"/>
        </w:rPr>
        <w:t>強化</w:t>
      </w:r>
      <w:r w:rsidRPr="00346B87">
        <w:rPr>
          <w:rFonts w:ascii="新細明體" w:eastAsia="新細明體" w:hAnsi="新細明體" w:cs="Times New Roman"/>
          <w:color w:val="000000" w:themeColor="text1"/>
          <w:kern w:val="0"/>
        </w:rPr>
        <w:t>本市各類決算編製及審核，</w:t>
      </w:r>
      <w:r w:rsidRPr="00346B87">
        <w:rPr>
          <w:rFonts w:ascii="新細明體" w:eastAsia="新細明體" w:hAnsi="新細明體" w:cs="Times New Roman" w:hint="eastAsia"/>
          <w:color w:val="000000" w:themeColor="text1"/>
          <w:kern w:val="0"/>
        </w:rPr>
        <w:t>轉</w:t>
      </w:r>
      <w:r w:rsidRPr="00346B87">
        <w:rPr>
          <w:rFonts w:ascii="新細明體" w:eastAsia="新細明體" w:hAnsi="新細明體" w:cs="Times New Roman"/>
          <w:color w:val="000000" w:themeColor="text1"/>
          <w:kern w:val="0"/>
        </w:rPr>
        <w:t>頒決算</w:t>
      </w:r>
      <w:proofErr w:type="gramStart"/>
      <w:r w:rsidRPr="00346B87">
        <w:rPr>
          <w:rFonts w:ascii="新細明體" w:eastAsia="新細明體" w:hAnsi="新細明體" w:cs="Times New Roman"/>
          <w:color w:val="000000" w:themeColor="text1"/>
          <w:kern w:val="0"/>
        </w:rPr>
        <w:t>編製書表</w:t>
      </w:r>
      <w:proofErr w:type="gramEnd"/>
      <w:r w:rsidRPr="00346B87">
        <w:rPr>
          <w:rFonts w:ascii="新細明體" w:eastAsia="新細明體" w:hAnsi="新細明體" w:cs="Times New Roman"/>
          <w:color w:val="000000" w:themeColor="text1"/>
          <w:kern w:val="0"/>
        </w:rPr>
        <w:t>格式，作為各類決算編製之依據，藉以提升編製品質。又為審慎嚴密核定歲出預算保留，訂定</w:t>
      </w:r>
      <w:proofErr w:type="gramStart"/>
      <w:r w:rsidRPr="00346B87">
        <w:rPr>
          <w:rFonts w:ascii="新細明體" w:eastAsia="新細明體" w:hAnsi="新細明體" w:cs="Times New Roman"/>
          <w:color w:val="000000" w:themeColor="text1"/>
          <w:kern w:val="0"/>
        </w:rPr>
        <w:t>本市歲出</w:t>
      </w:r>
      <w:proofErr w:type="gramEnd"/>
      <w:r w:rsidRPr="00346B87">
        <w:rPr>
          <w:rFonts w:ascii="新細明體" w:eastAsia="新細明體" w:hAnsi="新細明體" w:cs="Times New Roman"/>
          <w:color w:val="000000" w:themeColor="text1"/>
          <w:kern w:val="0"/>
        </w:rPr>
        <w:t>預算保留審查原則等相關規定，避免產生鉅額保留及註銷情形。</w:t>
      </w:r>
    </w:p>
    <w:p w14:paraId="3E8BFFFB" w14:textId="77777777" w:rsidR="00C33DB8" w:rsidRPr="00346B87" w:rsidRDefault="00C33DB8" w:rsidP="005A24DF">
      <w:pPr>
        <w:numPr>
          <w:ilvl w:val="0"/>
          <w:numId w:val="275"/>
        </w:numPr>
        <w:tabs>
          <w:tab w:val="num" w:pos="426"/>
        </w:tabs>
        <w:spacing w:before="20" w:afterLines="20" w:after="72" w:line="360" w:lineRule="exact"/>
        <w:ind w:left="1078" w:hanging="794"/>
        <w:jc w:val="both"/>
        <w:rPr>
          <w:rFonts w:ascii="新細明體" w:eastAsia="新細明體" w:hAnsi="新細明體" w:cs="Times New Roman"/>
          <w:color w:val="000000" w:themeColor="text1"/>
        </w:rPr>
      </w:pPr>
      <w:r w:rsidRPr="00346B87">
        <w:rPr>
          <w:rFonts w:ascii="新細明體" w:eastAsia="新細明體" w:hAnsi="新細明體" w:cs="Times New Roman"/>
          <w:color w:val="000000" w:themeColor="text1"/>
          <w:kern w:val="0"/>
        </w:rPr>
        <w:t>依</w:t>
      </w:r>
      <w:proofErr w:type="gramStart"/>
      <w:r w:rsidRPr="00346B87">
        <w:rPr>
          <w:rFonts w:ascii="新細明體" w:eastAsia="新細明體" w:hAnsi="新細明體" w:cs="Times New Roman"/>
          <w:color w:val="000000" w:themeColor="text1"/>
          <w:kern w:val="0"/>
        </w:rPr>
        <w:t>限編製本</w:t>
      </w:r>
      <w:proofErr w:type="gramEnd"/>
      <w:r w:rsidRPr="00346B87">
        <w:rPr>
          <w:rFonts w:ascii="新細明體" w:eastAsia="新細明體" w:hAnsi="新細明體" w:cs="Times New Roman"/>
          <w:color w:val="000000" w:themeColor="text1"/>
          <w:kern w:val="0"/>
        </w:rPr>
        <w:t>市</w:t>
      </w:r>
      <w:r w:rsidRPr="00346B87">
        <w:rPr>
          <w:rFonts w:ascii="新細明體" w:eastAsia="新細明體" w:hAnsi="新細明體" w:cs="Times New Roman"/>
          <w:color w:val="000000" w:themeColor="text1"/>
        </w:rPr>
        <w:t>總決算、附屬單位決算綜計表</w:t>
      </w:r>
      <w:r w:rsidRPr="00346B87">
        <w:rPr>
          <w:rFonts w:ascii="新細明體" w:eastAsia="新細明體" w:hAnsi="新細明體" w:cs="Times New Roman"/>
          <w:color w:val="000000" w:themeColor="text1"/>
          <w:kern w:val="0"/>
        </w:rPr>
        <w:t>，充分揭露本市預算執行績效及財政狀況，並分送行</w:t>
      </w:r>
      <w:r w:rsidRPr="00346B87">
        <w:rPr>
          <w:rFonts w:ascii="新細明體" w:eastAsia="新細明體" w:hAnsi="新細明體" w:cs="Times New Roman"/>
          <w:color w:val="000000" w:themeColor="text1"/>
        </w:rPr>
        <w:t>政院主計總處及</w:t>
      </w:r>
      <w:proofErr w:type="gramStart"/>
      <w:r w:rsidRPr="00346B87">
        <w:rPr>
          <w:rFonts w:ascii="新細明體" w:eastAsia="新細明體" w:hAnsi="新細明體" w:cs="Times New Roman"/>
          <w:color w:val="000000" w:themeColor="text1"/>
        </w:rPr>
        <w:t>臺</w:t>
      </w:r>
      <w:proofErr w:type="gramEnd"/>
      <w:r w:rsidRPr="00346B87">
        <w:rPr>
          <w:rFonts w:ascii="新細明體" w:eastAsia="新細明體" w:hAnsi="新細明體" w:cs="Times New Roman"/>
          <w:color w:val="000000" w:themeColor="text1"/>
        </w:rPr>
        <w:t>南市審計處審核。</w:t>
      </w:r>
    </w:p>
    <w:p w14:paraId="1BE80A24"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pacing w:val="-4"/>
          <w:kern w:val="0"/>
          <w:szCs w:val="28"/>
        </w:rPr>
      </w:pPr>
      <w:r w:rsidRPr="00346B87">
        <w:rPr>
          <w:rFonts w:ascii="新細明體" w:eastAsia="新細明體" w:hAnsi="新細明體" w:cs="Times New Roman"/>
          <w:color w:val="000000" w:themeColor="text1"/>
          <w:szCs w:val="24"/>
        </w:rPr>
        <w:t>督導所屬機關會計業務：</w:t>
      </w:r>
      <w:r w:rsidRPr="00346B87">
        <w:rPr>
          <w:rFonts w:ascii="新細明體" w:eastAsia="新細明體" w:hAnsi="新細明體" w:cs="Times New Roman"/>
          <w:color w:val="000000" w:themeColor="text1"/>
          <w:kern w:val="0"/>
          <w:szCs w:val="24"/>
        </w:rPr>
        <w:t>為使各機關學校之會計業務日</w:t>
      </w:r>
      <w:proofErr w:type="gramStart"/>
      <w:r w:rsidRPr="00346B87">
        <w:rPr>
          <w:rFonts w:ascii="新細明體" w:eastAsia="新細明體" w:hAnsi="新細明體" w:cs="Times New Roman"/>
          <w:color w:val="000000" w:themeColor="text1"/>
          <w:kern w:val="0"/>
          <w:szCs w:val="24"/>
        </w:rPr>
        <w:t>臻健全，</w:t>
      </w:r>
      <w:proofErr w:type="gramEnd"/>
      <w:r w:rsidRPr="00346B87">
        <w:rPr>
          <w:rFonts w:ascii="新細明體" w:eastAsia="新細明體" w:hAnsi="新細明體" w:cs="Times New Roman"/>
          <w:color w:val="000000" w:themeColor="text1"/>
          <w:kern w:val="0"/>
          <w:szCs w:val="24"/>
        </w:rPr>
        <w:t>除審核每月各機關所編送之會計報告之正確性及合</w:t>
      </w:r>
      <w:proofErr w:type="gramStart"/>
      <w:r w:rsidRPr="00346B87">
        <w:rPr>
          <w:rFonts w:ascii="新細明體" w:eastAsia="新細明體" w:hAnsi="新細明體" w:cs="Times New Roman"/>
          <w:color w:val="000000" w:themeColor="text1"/>
          <w:kern w:val="0"/>
          <w:szCs w:val="24"/>
        </w:rPr>
        <w:t>規</w:t>
      </w:r>
      <w:proofErr w:type="gramEnd"/>
      <w:r w:rsidRPr="00346B87">
        <w:rPr>
          <w:rFonts w:ascii="新細明體" w:eastAsia="新細明體" w:hAnsi="新細明體" w:cs="Times New Roman"/>
          <w:color w:val="000000" w:themeColor="text1"/>
          <w:kern w:val="0"/>
          <w:szCs w:val="24"/>
        </w:rPr>
        <w:t>性外，並輔導督促所屬機關按時編送月報，以符法制。並不定期至各機關抽查帳</w:t>
      </w:r>
      <w:proofErr w:type="gramStart"/>
      <w:r w:rsidRPr="00346B87">
        <w:rPr>
          <w:rFonts w:ascii="新細明體" w:eastAsia="新細明體" w:hAnsi="新細明體" w:cs="Times New Roman"/>
          <w:color w:val="000000" w:themeColor="text1"/>
          <w:kern w:val="0"/>
          <w:szCs w:val="24"/>
        </w:rPr>
        <w:t>務</w:t>
      </w:r>
      <w:proofErr w:type="gramEnd"/>
      <w:r w:rsidRPr="00346B87">
        <w:rPr>
          <w:rFonts w:ascii="新細明體" w:eastAsia="新細明體" w:hAnsi="新細明體" w:cs="Times New Roman"/>
          <w:color w:val="000000" w:themeColor="text1"/>
          <w:kern w:val="0"/>
          <w:szCs w:val="24"/>
        </w:rPr>
        <w:t>處理及會計業務，以健全會計業務。</w:t>
      </w:r>
    </w:p>
    <w:p w14:paraId="2FD9C545"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公務統計方面：</w:t>
      </w:r>
    </w:p>
    <w:p w14:paraId="5071B8C3" w14:textId="77777777" w:rsidR="00C33DB8" w:rsidRPr="00346B87" w:rsidRDefault="00C33DB8" w:rsidP="005A24DF">
      <w:pPr>
        <w:numPr>
          <w:ilvl w:val="1"/>
          <w:numId w:val="269"/>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本市統計制度之建立與推動：依據</w:t>
      </w:r>
      <w:proofErr w:type="gramStart"/>
      <w:r w:rsidRPr="00346B87">
        <w:rPr>
          <w:rFonts w:ascii="新細明體" w:eastAsia="新細明體" w:hAnsi="新細明體" w:cs="Times New Roman"/>
          <w:color w:val="000000" w:themeColor="text1"/>
          <w:kern w:val="0"/>
        </w:rPr>
        <w:t>臺</w:t>
      </w:r>
      <w:proofErr w:type="gramEnd"/>
      <w:r w:rsidRPr="00346B87">
        <w:rPr>
          <w:rFonts w:ascii="新細明體" w:eastAsia="新細明體" w:hAnsi="新細明體" w:cs="Times New Roman"/>
          <w:color w:val="000000" w:themeColor="text1"/>
          <w:kern w:val="0"/>
        </w:rPr>
        <w:t>南市政府及所屬各機關統計範圍劃分方案，建立公務統計制度與各機關公務登記制度之推行、各機關公務統計工作計畫之審議、稽核及複查各機關之統計工作。</w:t>
      </w:r>
    </w:p>
    <w:p w14:paraId="35CA02BB" w14:textId="77777777" w:rsidR="00C33DB8" w:rsidRPr="00346B87" w:rsidRDefault="00C33DB8" w:rsidP="005A24DF">
      <w:pPr>
        <w:numPr>
          <w:ilvl w:val="1"/>
          <w:numId w:val="269"/>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完善本市統計資料庫：已建置完成</w:t>
      </w:r>
      <w:proofErr w:type="gramStart"/>
      <w:r w:rsidRPr="00346B87">
        <w:rPr>
          <w:rFonts w:ascii="新細明體" w:eastAsia="新細明體" w:hAnsi="新細明體" w:cs="Times New Roman"/>
          <w:color w:val="000000" w:themeColor="text1"/>
          <w:kern w:val="0"/>
        </w:rPr>
        <w:t>臺</w:t>
      </w:r>
      <w:proofErr w:type="gramEnd"/>
      <w:r w:rsidRPr="00346B87">
        <w:rPr>
          <w:rFonts w:ascii="新細明體" w:eastAsia="新細明體" w:hAnsi="新細明體" w:cs="Times New Roman"/>
          <w:color w:val="000000" w:themeColor="text1"/>
          <w:kern w:val="0"/>
        </w:rPr>
        <w:t>南市統計資料庫，資料自100年起按年增加，呈現</w:t>
      </w:r>
      <w:proofErr w:type="gramStart"/>
      <w:r w:rsidRPr="00346B87">
        <w:rPr>
          <w:rFonts w:ascii="新細明體" w:eastAsia="新細明體" w:hAnsi="新細明體" w:cs="Times New Roman"/>
          <w:color w:val="000000" w:themeColor="text1"/>
          <w:kern w:val="0"/>
        </w:rPr>
        <w:t>臺</w:t>
      </w:r>
      <w:proofErr w:type="gramEnd"/>
      <w:r w:rsidRPr="00346B87">
        <w:rPr>
          <w:rFonts w:ascii="新細明體" w:eastAsia="新細明體" w:hAnsi="新細明體" w:cs="Times New Roman"/>
          <w:color w:val="000000" w:themeColor="text1"/>
          <w:kern w:val="0"/>
        </w:rPr>
        <w:t>南市整體資料，提供各界更便捷迅速之統計資訊查詢服務，進而彰顯政府統計服務效能。</w:t>
      </w:r>
    </w:p>
    <w:p w14:paraId="21D79D5F" w14:textId="2D061E5E" w:rsidR="00C33DB8" w:rsidRPr="00346B87" w:rsidRDefault="00684426" w:rsidP="005A24DF">
      <w:pPr>
        <w:numPr>
          <w:ilvl w:val="1"/>
          <w:numId w:val="269"/>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hint="eastAsia"/>
          <w:color w:val="000000" w:themeColor="text1"/>
          <w:kern w:val="0"/>
        </w:rPr>
        <w:t>精進統計資料資訊化管理及</w:t>
      </w:r>
      <w:r w:rsidR="00C33DB8" w:rsidRPr="00346B87">
        <w:rPr>
          <w:rFonts w:ascii="新細明體" w:eastAsia="新細明體" w:hAnsi="新細明體" w:cs="Times New Roman" w:hint="eastAsia"/>
          <w:color w:val="000000" w:themeColor="text1"/>
          <w:kern w:val="0"/>
        </w:rPr>
        <w:t>提升資料加值應用</w:t>
      </w:r>
      <w:r w:rsidRPr="00346B87">
        <w:rPr>
          <w:rFonts w:ascii="新細明體" w:eastAsia="新細明體" w:hAnsi="新細明體" w:cs="Times New Roman" w:hint="eastAsia"/>
          <w:color w:val="000000" w:themeColor="text1"/>
          <w:kern w:val="0"/>
        </w:rPr>
        <w:t>：</w:t>
      </w:r>
      <w:r w:rsidR="00C33DB8" w:rsidRPr="00346B87">
        <w:rPr>
          <w:rFonts w:ascii="新細明體" w:eastAsia="新細明體" w:hAnsi="新細明體" w:cs="Times New Roman" w:hint="eastAsia"/>
          <w:color w:val="000000" w:themeColor="text1"/>
          <w:kern w:val="0"/>
        </w:rPr>
        <w:t>辦理本府各單位暨所屬機關新增的內部報表資料導入本市「公務統計管理資訊系統」，以系統控管報表報送、自動化發布資料，建置互動式視覺化圖表、統計指標查詢，提升資料加值應用，透過不同呈現方式，有效地向民眾傳達市府施政理念。</w:t>
      </w:r>
    </w:p>
    <w:p w14:paraId="67BD0C64" w14:textId="77777777" w:rsidR="00C33DB8" w:rsidRPr="00346B87" w:rsidRDefault="00C33DB8" w:rsidP="005A24DF">
      <w:pPr>
        <w:numPr>
          <w:ilvl w:val="1"/>
          <w:numId w:val="269"/>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本市統計書刊之編印及職務上應用統計分析報告撰寫：按年編印本市統計年報，並針對首長施政需求及民眾所關心社會及市政話題，利用公務統計或調查統計資料數據進行分析，以發掘問題並</w:t>
      </w:r>
      <w:proofErr w:type="gramStart"/>
      <w:r w:rsidRPr="00346B87">
        <w:rPr>
          <w:rFonts w:ascii="新細明體" w:eastAsia="新細明體" w:hAnsi="新細明體" w:cs="Times New Roman"/>
          <w:color w:val="000000" w:themeColor="text1"/>
          <w:kern w:val="0"/>
        </w:rPr>
        <w:t>研</w:t>
      </w:r>
      <w:proofErr w:type="gramEnd"/>
      <w:r w:rsidRPr="00346B87">
        <w:rPr>
          <w:rFonts w:ascii="新細明體" w:eastAsia="新細明體" w:hAnsi="新細明體" w:cs="Times New Roman"/>
          <w:color w:val="000000" w:themeColor="text1"/>
          <w:kern w:val="0"/>
        </w:rPr>
        <w:t>提建議，作為政府制定政策、擬訂計畫</w:t>
      </w:r>
      <w:proofErr w:type="gramStart"/>
      <w:r w:rsidRPr="00346B87">
        <w:rPr>
          <w:rFonts w:ascii="新細明體" w:eastAsia="新細明體" w:hAnsi="新細明體" w:cs="Times New Roman"/>
          <w:color w:val="000000" w:themeColor="text1"/>
          <w:kern w:val="0"/>
        </w:rPr>
        <w:t>重要參據</w:t>
      </w:r>
      <w:proofErr w:type="gramEnd"/>
      <w:r w:rsidRPr="00346B87">
        <w:rPr>
          <w:rFonts w:ascii="新細明體" w:eastAsia="新細明體" w:hAnsi="新細明體" w:cs="Times New Roman"/>
          <w:color w:val="000000" w:themeColor="text1"/>
          <w:kern w:val="0"/>
        </w:rPr>
        <w:t>。</w:t>
      </w:r>
    </w:p>
    <w:p w14:paraId="5A915216"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基本國勢調查及調查統計方面：</w:t>
      </w:r>
    </w:p>
    <w:p w14:paraId="1406F634" w14:textId="77777777" w:rsidR="00C33DB8" w:rsidRPr="00346B87" w:rsidRDefault="00C33DB8" w:rsidP="005A24DF">
      <w:pPr>
        <w:numPr>
          <w:ilvl w:val="0"/>
          <w:numId w:val="270"/>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配合中央辦理基本國勢調查業務，</w:t>
      </w:r>
      <w:r w:rsidRPr="00346B87">
        <w:rPr>
          <w:rFonts w:ascii="新細明體" w:eastAsia="新細明體" w:hAnsi="新細明體" w:cs="Times New Roman" w:hint="eastAsia"/>
          <w:color w:val="000000" w:themeColor="text1"/>
          <w:kern w:val="0"/>
        </w:rPr>
        <w:t>115年辦理「114年農林漁牧業普查」</w:t>
      </w:r>
      <w:r w:rsidRPr="00346B87">
        <w:rPr>
          <w:rFonts w:ascii="新細明體" w:eastAsia="新細明體" w:hAnsi="新細明體" w:cs="Times New Roman"/>
          <w:color w:val="000000" w:themeColor="text1"/>
          <w:kern w:val="0"/>
        </w:rPr>
        <w:t>等各項事宜。</w:t>
      </w:r>
    </w:p>
    <w:p w14:paraId="6A1FE50E" w14:textId="67C8AB57" w:rsidR="00C33DB8" w:rsidRDefault="00C33DB8" w:rsidP="005A24DF">
      <w:pPr>
        <w:numPr>
          <w:ilvl w:val="0"/>
          <w:numId w:val="270"/>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配合中央各部會辦理各項經濟性專案抽樣調查業務：定期辦理人力資源調查、物價調查、受僱員工薪資調查等，並持續推動人力資源調查電腦輔助面訪調查作業系統功能，及運用行職業電腦自動</w:t>
      </w:r>
      <w:proofErr w:type="gramStart"/>
      <w:r w:rsidRPr="00346B87">
        <w:rPr>
          <w:rFonts w:ascii="新細明體" w:eastAsia="新細明體" w:hAnsi="新細明體" w:cs="Times New Roman"/>
          <w:color w:val="000000" w:themeColor="text1"/>
          <w:kern w:val="0"/>
        </w:rPr>
        <w:t>註</w:t>
      </w:r>
      <w:proofErr w:type="gramEnd"/>
      <w:r w:rsidRPr="00346B87">
        <w:rPr>
          <w:rFonts w:ascii="新細明體" w:eastAsia="新細明體" w:hAnsi="新細明體" w:cs="Times New Roman"/>
          <w:color w:val="000000" w:themeColor="text1"/>
          <w:kern w:val="0"/>
        </w:rPr>
        <w:t>號系統之正確辨識率，提高調查效能。</w:t>
      </w:r>
    </w:p>
    <w:p w14:paraId="18622045" w14:textId="077CAD9E" w:rsidR="003800AF" w:rsidRDefault="003800AF" w:rsidP="003800AF">
      <w:pPr>
        <w:spacing w:before="20" w:afterLines="20" w:after="72" w:line="360" w:lineRule="exact"/>
        <w:jc w:val="both"/>
        <w:rPr>
          <w:rFonts w:ascii="新細明體" w:eastAsia="新細明體" w:hAnsi="新細明體" w:cs="Times New Roman"/>
          <w:color w:val="000000" w:themeColor="text1"/>
          <w:kern w:val="0"/>
        </w:rPr>
      </w:pPr>
    </w:p>
    <w:p w14:paraId="551D42DD" w14:textId="5E9B0887" w:rsidR="003800AF" w:rsidRDefault="003800AF" w:rsidP="003800AF">
      <w:pPr>
        <w:spacing w:before="20" w:afterLines="20" w:after="72" w:line="360" w:lineRule="exact"/>
        <w:jc w:val="both"/>
        <w:rPr>
          <w:rFonts w:ascii="新細明體" w:eastAsia="新細明體" w:hAnsi="新細明體" w:cs="Times New Roman"/>
          <w:color w:val="000000" w:themeColor="text1"/>
          <w:kern w:val="0"/>
        </w:rPr>
      </w:pPr>
    </w:p>
    <w:p w14:paraId="7CA300A0" w14:textId="77777777" w:rsidR="003800AF" w:rsidRPr="00346B87" w:rsidRDefault="003800AF" w:rsidP="003800AF">
      <w:pPr>
        <w:spacing w:before="20" w:afterLines="20" w:after="72" w:line="360" w:lineRule="exact"/>
        <w:jc w:val="both"/>
        <w:rPr>
          <w:rFonts w:ascii="新細明體" w:eastAsia="新細明體" w:hAnsi="新細明體" w:cs="Times New Roman" w:hint="eastAsia"/>
          <w:color w:val="000000" w:themeColor="text1"/>
          <w:kern w:val="0"/>
        </w:rPr>
      </w:pPr>
    </w:p>
    <w:p w14:paraId="64A344D1"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lastRenderedPageBreak/>
        <w:t>本市家庭收支訪問調查及記帳調查方面：</w:t>
      </w:r>
    </w:p>
    <w:p w14:paraId="6693F3FE" w14:textId="77777777" w:rsidR="00C33DB8" w:rsidRPr="00346B87" w:rsidRDefault="00C33DB8" w:rsidP="005A24DF">
      <w:pPr>
        <w:numPr>
          <w:ilvl w:val="1"/>
          <w:numId w:val="271"/>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按月辦理本市家庭收支記帳調查，並派員輔導記帳戶記帳，</w:t>
      </w:r>
      <w:r w:rsidRPr="00346B87">
        <w:rPr>
          <w:rFonts w:ascii="新細明體" w:eastAsia="新細明體" w:hAnsi="新細明體" w:cs="Times New Roman" w:hint="eastAsia"/>
          <w:color w:val="000000" w:themeColor="text1"/>
          <w:kern w:val="0"/>
        </w:rPr>
        <w:t>調查</w:t>
      </w:r>
      <w:r w:rsidRPr="00346B87">
        <w:rPr>
          <w:rFonts w:ascii="新細明體" w:eastAsia="新細明體" w:hAnsi="新細明體" w:cs="Times New Roman"/>
          <w:color w:val="000000" w:themeColor="text1"/>
          <w:kern w:val="0"/>
        </w:rPr>
        <w:t>資料審核後報送行政院主計總處進行統計分析，並估計民間消費支出</w:t>
      </w:r>
      <w:proofErr w:type="gramStart"/>
      <w:r w:rsidRPr="00346B87">
        <w:rPr>
          <w:rFonts w:ascii="新細明體" w:eastAsia="新細明體" w:hAnsi="新細明體" w:cs="Times New Roman"/>
          <w:color w:val="000000" w:themeColor="text1"/>
          <w:kern w:val="0"/>
        </w:rPr>
        <w:t>及編算消費者</w:t>
      </w:r>
      <w:proofErr w:type="gramEnd"/>
      <w:r w:rsidRPr="00346B87">
        <w:rPr>
          <w:rFonts w:ascii="新細明體" w:eastAsia="新細明體" w:hAnsi="新細明體" w:cs="Times New Roman"/>
          <w:color w:val="000000" w:themeColor="text1"/>
          <w:kern w:val="0"/>
        </w:rPr>
        <w:t>物價指數權數，並</w:t>
      </w:r>
      <w:proofErr w:type="gramStart"/>
      <w:r w:rsidRPr="00346B87">
        <w:rPr>
          <w:rFonts w:ascii="新細明體" w:eastAsia="新細明體" w:hAnsi="新細明體" w:cs="Times New Roman"/>
          <w:color w:val="000000" w:themeColor="text1"/>
          <w:kern w:val="0"/>
        </w:rPr>
        <w:t>研</w:t>
      </w:r>
      <w:proofErr w:type="gramEnd"/>
      <w:r w:rsidRPr="00346B87">
        <w:rPr>
          <w:rFonts w:ascii="新細明體" w:eastAsia="新細明體" w:hAnsi="新細明體" w:cs="Times New Roman"/>
          <w:color w:val="000000" w:themeColor="text1"/>
          <w:kern w:val="0"/>
        </w:rPr>
        <w:t>編分析報告。</w:t>
      </w:r>
    </w:p>
    <w:p w14:paraId="550450F5" w14:textId="77777777" w:rsidR="00C33DB8" w:rsidRPr="00346B87" w:rsidRDefault="00C33DB8" w:rsidP="005A24DF">
      <w:pPr>
        <w:numPr>
          <w:ilvl w:val="1"/>
          <w:numId w:val="271"/>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辦理本市家庭收支訪問調查，預計派員辦理1,500戶家庭收支調查，調查資料審核後報送行政院主計總處進行統計分析</w:t>
      </w:r>
      <w:r w:rsidRPr="00346B87">
        <w:rPr>
          <w:rFonts w:ascii="新細明體" w:eastAsia="新細明體" w:hAnsi="新細明體" w:cs="Times New Roman" w:hint="eastAsia"/>
          <w:color w:val="000000" w:themeColor="text1"/>
          <w:kern w:val="0"/>
        </w:rPr>
        <w:t>，據以</w:t>
      </w:r>
      <w:proofErr w:type="gramStart"/>
      <w:r w:rsidRPr="00346B87">
        <w:rPr>
          <w:rFonts w:ascii="新細明體" w:eastAsia="新細明體" w:hAnsi="新細明體" w:cs="Times New Roman" w:hint="eastAsia"/>
          <w:color w:val="000000" w:themeColor="text1"/>
          <w:kern w:val="0"/>
        </w:rPr>
        <w:t>編製本市</w:t>
      </w:r>
      <w:proofErr w:type="gramEnd"/>
      <w:r w:rsidRPr="00346B87">
        <w:rPr>
          <w:rFonts w:ascii="新細明體" w:eastAsia="新細明體" w:hAnsi="新細明體" w:cs="Times New Roman" w:hint="eastAsia"/>
          <w:color w:val="000000" w:themeColor="text1"/>
          <w:kern w:val="0"/>
        </w:rPr>
        <w:t>家庭收支調查</w:t>
      </w:r>
      <w:r w:rsidRPr="00346B87">
        <w:rPr>
          <w:rFonts w:ascii="新細明體" w:eastAsia="新細明體" w:hAnsi="新細明體" w:cs="Times New Roman"/>
          <w:color w:val="000000" w:themeColor="text1"/>
          <w:kern w:val="0"/>
        </w:rPr>
        <w:t>報告。</w:t>
      </w:r>
    </w:p>
    <w:p w14:paraId="21A2A03F"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辦理調查管理及基層統計調查網管理：</w:t>
      </w:r>
    </w:p>
    <w:p w14:paraId="76EA512C" w14:textId="77777777" w:rsidR="00C33DB8" w:rsidRPr="00346B87" w:rsidRDefault="00C33DB8" w:rsidP="005A24DF">
      <w:pPr>
        <w:numPr>
          <w:ilvl w:val="1"/>
          <w:numId w:val="272"/>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本市各機關自辦統計調查案件之審查及核定，並報送行政院主計總處備查。</w:t>
      </w:r>
    </w:p>
    <w:p w14:paraId="1638FF58" w14:textId="77777777" w:rsidR="00C33DB8" w:rsidRPr="00346B87" w:rsidRDefault="00C33DB8" w:rsidP="005A24DF">
      <w:pPr>
        <w:numPr>
          <w:ilvl w:val="1"/>
          <w:numId w:val="272"/>
        </w:numPr>
        <w:spacing w:before="20" w:afterLines="20" w:after="72" w:line="360" w:lineRule="exact"/>
        <w:ind w:left="1021" w:hanging="737"/>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依據臺灣地區基層統計調查網管理要點，辦理人員工作之分派、考核，</w:t>
      </w:r>
      <w:proofErr w:type="gramStart"/>
      <w:r w:rsidRPr="00346B87">
        <w:rPr>
          <w:rFonts w:ascii="新細明體" w:eastAsia="新細明體" w:hAnsi="新細明體" w:cs="Times New Roman"/>
          <w:color w:val="000000" w:themeColor="text1"/>
          <w:kern w:val="0"/>
        </w:rPr>
        <w:t>俾</w:t>
      </w:r>
      <w:proofErr w:type="gramEnd"/>
      <w:r w:rsidRPr="00346B87">
        <w:rPr>
          <w:rFonts w:ascii="新細明體" w:eastAsia="新細明體" w:hAnsi="新細明體" w:cs="Times New Roman"/>
          <w:color w:val="000000" w:themeColor="text1"/>
          <w:kern w:val="0"/>
        </w:rPr>
        <w:t>合理有效運用人力，增進調查作業效率。</w:t>
      </w:r>
    </w:p>
    <w:p w14:paraId="23A89E46" w14:textId="77777777" w:rsidR="00C33DB8" w:rsidRPr="00346B87" w:rsidRDefault="00C33DB8" w:rsidP="005A24DF">
      <w:pPr>
        <w:numPr>
          <w:ilvl w:val="1"/>
          <w:numId w:val="266"/>
        </w:numPr>
        <w:spacing w:before="20" w:afterLines="20" w:after="72" w:line="360" w:lineRule="exact"/>
        <w:ind w:leftChars="118" w:left="847" w:hangingChars="235" w:hanging="564"/>
        <w:jc w:val="both"/>
        <w:rPr>
          <w:rFonts w:ascii="新細明體" w:eastAsia="新細明體" w:hAnsi="新細明體" w:cs="Times New Roman"/>
          <w:color w:val="000000" w:themeColor="text1"/>
          <w:kern w:val="0"/>
          <w:szCs w:val="20"/>
        </w:rPr>
      </w:pPr>
      <w:r w:rsidRPr="00346B87">
        <w:rPr>
          <w:rFonts w:ascii="新細明體" w:eastAsia="新細明體" w:hAnsi="新細明體" w:cs="Times New Roman"/>
          <w:color w:val="000000" w:themeColor="text1"/>
          <w:szCs w:val="24"/>
        </w:rPr>
        <w:t>附屬單位預算方面：</w:t>
      </w:r>
    </w:p>
    <w:p w14:paraId="16CCABF7" w14:textId="77777777" w:rsidR="00C33DB8" w:rsidRPr="00346B87" w:rsidRDefault="00C33DB8" w:rsidP="005A24DF">
      <w:pPr>
        <w:numPr>
          <w:ilvl w:val="0"/>
          <w:numId w:val="273"/>
        </w:numPr>
        <w:spacing w:before="20" w:afterLines="20" w:after="72" w:line="360" w:lineRule="exact"/>
        <w:ind w:left="1021" w:hanging="737"/>
        <w:jc w:val="both"/>
        <w:rPr>
          <w:rFonts w:ascii="新細明體" w:eastAsia="新細明體" w:hAnsi="新細明體" w:cs="Times New Roman"/>
          <w:color w:val="000000" w:themeColor="text1"/>
          <w:spacing w:val="-4"/>
          <w:kern w:val="0"/>
          <w:szCs w:val="28"/>
        </w:rPr>
      </w:pPr>
      <w:r w:rsidRPr="00346B87">
        <w:rPr>
          <w:rFonts w:ascii="新細明體" w:eastAsia="新細明體" w:hAnsi="新細明體" w:cs="Times New Roman"/>
          <w:color w:val="000000" w:themeColor="text1"/>
        </w:rPr>
        <w:t>加強辦理附屬單位預算</w:t>
      </w:r>
      <w:proofErr w:type="gramStart"/>
      <w:r w:rsidRPr="00346B87">
        <w:rPr>
          <w:rFonts w:ascii="新細明體" w:eastAsia="新細明體" w:hAnsi="新細明體" w:cs="Times New Roman"/>
          <w:color w:val="000000" w:themeColor="text1"/>
        </w:rPr>
        <w:t>之審編</w:t>
      </w:r>
      <w:proofErr w:type="gramEnd"/>
      <w:r w:rsidRPr="00346B87">
        <w:rPr>
          <w:rFonts w:ascii="新細明體" w:eastAsia="新細明體" w:hAnsi="新細明體" w:cs="Times New Roman"/>
          <w:color w:val="000000" w:themeColor="text1"/>
          <w:kern w:val="0"/>
          <w:szCs w:val="20"/>
        </w:rPr>
        <w:t>，提升基金經營效能：</w:t>
      </w:r>
      <w:r w:rsidRPr="00346B87">
        <w:rPr>
          <w:rFonts w:ascii="新細明體" w:eastAsia="新細明體" w:hAnsi="新細明體" w:cs="Times New Roman"/>
          <w:color w:val="000000" w:themeColor="text1"/>
          <w:spacing w:val="-4"/>
          <w:kern w:val="0"/>
          <w:szCs w:val="28"/>
        </w:rPr>
        <w:t>為強化附屬單位預算之編製及審核，轉頒行政院訂定之總預算附屬單位預算編製要點，作為各特種基金管理機關籌編預算之依據，藉以提升營運效能，並增加繳庫預算數，以提高財政貢獻。</w:t>
      </w:r>
    </w:p>
    <w:p w14:paraId="44EDCF9D" w14:textId="77777777" w:rsidR="00C33DB8" w:rsidRPr="00346B87" w:rsidRDefault="00C33DB8" w:rsidP="005A24DF">
      <w:pPr>
        <w:numPr>
          <w:ilvl w:val="0"/>
          <w:numId w:val="273"/>
        </w:numPr>
        <w:spacing w:before="20" w:afterLines="20" w:after="72" w:line="360" w:lineRule="exact"/>
        <w:ind w:left="1021" w:hanging="737"/>
        <w:jc w:val="both"/>
        <w:rPr>
          <w:rFonts w:ascii="新細明體" w:eastAsia="新細明體" w:hAnsi="新細明體" w:cs="Times New Roman"/>
          <w:color w:val="000000" w:themeColor="text1"/>
          <w:spacing w:val="-4"/>
          <w:kern w:val="0"/>
          <w:szCs w:val="28"/>
        </w:rPr>
      </w:pPr>
      <w:r w:rsidRPr="00346B87">
        <w:rPr>
          <w:rFonts w:ascii="新細明體" w:eastAsia="新細明體" w:hAnsi="新細明體" w:cs="Times New Roman"/>
          <w:color w:val="000000" w:themeColor="text1"/>
          <w:spacing w:val="-4"/>
          <w:kern w:val="0"/>
          <w:szCs w:val="28"/>
        </w:rPr>
        <w:t>督促檢討改進各附屬單位預算之執行</w:t>
      </w:r>
      <w:r w:rsidRPr="00346B87">
        <w:rPr>
          <w:rFonts w:ascii="新細明體" w:eastAsia="新細明體" w:hAnsi="新細明體" w:cs="Times New Roman"/>
          <w:color w:val="000000" w:themeColor="text1"/>
          <w:spacing w:val="-4"/>
          <w:kern w:val="0"/>
        </w:rPr>
        <w:t>：</w:t>
      </w:r>
      <w:r w:rsidRPr="00346B87">
        <w:rPr>
          <w:rFonts w:ascii="新細明體" w:eastAsia="新細明體" w:hAnsi="新細明體" w:cs="Times New Roman" w:hint="eastAsia"/>
          <w:color w:val="000000" w:themeColor="text1"/>
          <w:spacing w:val="-4"/>
          <w:kern w:val="0"/>
        </w:rPr>
        <w:t>依據</w:t>
      </w:r>
      <w:r w:rsidRPr="00346B87">
        <w:rPr>
          <w:rFonts w:ascii="新細明體" w:eastAsia="新細明體" w:hAnsi="新細明體" w:cs="Times New Roman"/>
          <w:color w:val="000000" w:themeColor="text1"/>
          <w:spacing w:val="-4"/>
          <w:kern w:val="0"/>
        </w:rPr>
        <w:t>行政院訂定之附屬單位預算執行要點，</w:t>
      </w:r>
      <w:r w:rsidRPr="00346B87">
        <w:rPr>
          <w:rFonts w:ascii="新細明體" w:eastAsia="新細明體" w:hAnsi="新細明體" w:cs="Times New Roman" w:hint="eastAsia"/>
          <w:color w:val="000000" w:themeColor="text1"/>
          <w:spacing w:val="-4"/>
          <w:kern w:val="0"/>
        </w:rPr>
        <w:t>對各</w:t>
      </w:r>
      <w:r w:rsidRPr="00346B87">
        <w:rPr>
          <w:rFonts w:ascii="新細明體" w:eastAsia="新細明體" w:hAnsi="新細明體" w:cs="Times New Roman" w:hint="eastAsia"/>
          <w:color w:val="000000" w:themeColor="text1"/>
          <w:spacing w:val="-4"/>
          <w:kern w:val="0"/>
          <w:szCs w:val="28"/>
        </w:rPr>
        <w:t>基金</w:t>
      </w:r>
      <w:proofErr w:type="gramStart"/>
      <w:r w:rsidRPr="00346B87">
        <w:rPr>
          <w:rFonts w:ascii="新細明體" w:eastAsia="新細明體" w:hAnsi="新細明體" w:cs="Times New Roman" w:hint="eastAsia"/>
          <w:color w:val="000000" w:themeColor="text1"/>
          <w:spacing w:val="-4"/>
          <w:kern w:val="0"/>
        </w:rPr>
        <w:t>併</w:t>
      </w:r>
      <w:proofErr w:type="gramEnd"/>
      <w:r w:rsidRPr="00346B87">
        <w:rPr>
          <w:rFonts w:ascii="新細明體" w:eastAsia="新細明體" w:hAnsi="新細明體" w:cs="Times New Roman" w:hint="eastAsia"/>
          <w:color w:val="000000" w:themeColor="text1"/>
          <w:spacing w:val="-4"/>
          <w:kern w:val="0"/>
        </w:rPr>
        <w:t>年度決算、補辦預算事項之核定，本從嚴審核原則</w:t>
      </w:r>
      <w:r w:rsidRPr="00346B87">
        <w:rPr>
          <w:rFonts w:ascii="新細明體" w:eastAsia="新細明體" w:hAnsi="新細明體" w:cs="Times New Roman"/>
          <w:color w:val="000000" w:themeColor="text1"/>
          <w:spacing w:val="-4"/>
          <w:kern w:val="0"/>
          <w:szCs w:val="28"/>
        </w:rPr>
        <w:t>，</w:t>
      </w:r>
      <w:r w:rsidRPr="00346B87">
        <w:rPr>
          <w:rFonts w:ascii="新細明體" w:eastAsia="新細明體" w:hAnsi="新細明體" w:cs="Times New Roman" w:hint="eastAsia"/>
          <w:color w:val="000000" w:themeColor="text1"/>
          <w:spacing w:val="-4"/>
          <w:kern w:val="0"/>
          <w:szCs w:val="28"/>
        </w:rPr>
        <w:t>以</w:t>
      </w:r>
      <w:r w:rsidRPr="00346B87">
        <w:rPr>
          <w:rFonts w:ascii="新細明體" w:eastAsia="新細明體" w:hAnsi="新細明體" w:cs="Times New Roman"/>
          <w:color w:val="000000" w:themeColor="text1"/>
          <w:spacing w:val="-4"/>
          <w:kern w:val="0"/>
          <w:szCs w:val="28"/>
        </w:rPr>
        <w:t>有效提升特種基金之經費使用效能及杜絕浪費。未來仍</w:t>
      </w:r>
      <w:proofErr w:type="gramStart"/>
      <w:r w:rsidRPr="00346B87">
        <w:rPr>
          <w:rFonts w:ascii="新細明體" w:eastAsia="新細明體" w:hAnsi="新細明體" w:cs="Times New Roman"/>
          <w:color w:val="000000" w:themeColor="text1"/>
          <w:spacing w:val="-4"/>
          <w:kern w:val="0"/>
          <w:szCs w:val="28"/>
        </w:rPr>
        <w:t>賡</w:t>
      </w:r>
      <w:proofErr w:type="gramEnd"/>
      <w:r w:rsidRPr="00346B87">
        <w:rPr>
          <w:rFonts w:ascii="新細明體" w:eastAsia="新細明體" w:hAnsi="新細明體" w:cs="Times New Roman"/>
          <w:color w:val="000000" w:themeColor="text1"/>
          <w:spacing w:val="-4"/>
          <w:kern w:val="0"/>
          <w:szCs w:val="28"/>
        </w:rPr>
        <w:t>續審慎評估非營業特種基金之設置及存續。</w:t>
      </w:r>
    </w:p>
    <w:p w14:paraId="72428C4E" w14:textId="77777777" w:rsidR="00C33DB8" w:rsidRPr="00346B87" w:rsidRDefault="00C33DB8" w:rsidP="005A24DF">
      <w:pPr>
        <w:numPr>
          <w:ilvl w:val="1"/>
          <w:numId w:val="266"/>
        </w:numPr>
        <w:spacing w:before="20" w:afterLines="20" w:after="72" w:line="360" w:lineRule="exact"/>
        <w:ind w:leftChars="118" w:left="991" w:hangingChars="295" w:hanging="708"/>
        <w:jc w:val="both"/>
        <w:rPr>
          <w:rFonts w:ascii="新細明體" w:eastAsia="新細明體" w:hAnsi="新細明體" w:cs="Times New Roman"/>
          <w:color w:val="000000" w:themeColor="text1"/>
          <w:spacing w:val="-4"/>
          <w:kern w:val="0"/>
          <w:szCs w:val="28"/>
        </w:rPr>
      </w:pPr>
      <w:r w:rsidRPr="00346B87">
        <w:rPr>
          <w:rFonts w:ascii="新細明體" w:eastAsia="新細明體" w:hAnsi="新細明體" w:cs="Times New Roman"/>
          <w:color w:val="000000" w:themeColor="text1"/>
          <w:szCs w:val="24"/>
        </w:rPr>
        <w:t>加</w:t>
      </w:r>
      <w:r w:rsidRPr="00346B87">
        <w:rPr>
          <w:rFonts w:ascii="新細明體" w:eastAsia="新細明體" w:hAnsi="新細明體" w:cs="Times New Roman"/>
          <w:color w:val="000000" w:themeColor="text1"/>
          <w:kern w:val="0"/>
          <w:szCs w:val="24"/>
        </w:rPr>
        <w:t>強主計人員人事資料庫管理，有效協助主計業務推動：依照主計人事法令辦理本府主計處及所屬主計機構之組織編制、任免遷調、獎懲考核、訓練進修、退休撫</w:t>
      </w:r>
      <w:proofErr w:type="gramStart"/>
      <w:r w:rsidRPr="00346B87">
        <w:rPr>
          <w:rFonts w:ascii="新細明體" w:eastAsia="新細明體" w:hAnsi="新細明體" w:cs="Times New Roman"/>
          <w:color w:val="000000" w:themeColor="text1"/>
          <w:kern w:val="0"/>
          <w:szCs w:val="24"/>
        </w:rPr>
        <w:t>卹</w:t>
      </w:r>
      <w:proofErr w:type="gramEnd"/>
      <w:r w:rsidRPr="00346B87">
        <w:rPr>
          <w:rFonts w:ascii="新細明體" w:eastAsia="新細明體" w:hAnsi="新細明體" w:cs="Times New Roman"/>
          <w:color w:val="000000" w:themeColor="text1"/>
          <w:kern w:val="0"/>
          <w:szCs w:val="24"/>
        </w:rPr>
        <w:t>，並加強兼辦人事人員教育訓練，積極應用</w:t>
      </w:r>
      <w:r w:rsidRPr="00346B87">
        <w:rPr>
          <w:rFonts w:ascii="新細明體" w:eastAsia="新細明體" w:hAnsi="新細明體" w:cs="Times New Roman" w:hint="eastAsia"/>
          <w:color w:val="000000" w:themeColor="text1"/>
          <w:kern w:val="0"/>
          <w:szCs w:val="24"/>
        </w:rPr>
        <w:t>及維護</w:t>
      </w:r>
      <w:r w:rsidRPr="00346B87">
        <w:rPr>
          <w:rFonts w:ascii="新細明體" w:eastAsia="新細明體" w:hAnsi="新細明體" w:cs="Times New Roman"/>
          <w:color w:val="000000" w:themeColor="text1"/>
          <w:kern w:val="0"/>
          <w:szCs w:val="24"/>
        </w:rPr>
        <w:t>主計人員</w:t>
      </w:r>
      <w:r w:rsidRPr="00346B87">
        <w:rPr>
          <w:rFonts w:ascii="新細明體" w:eastAsia="新細明體" w:hAnsi="新細明體" w:cs="Times New Roman" w:hint="eastAsia"/>
          <w:color w:val="000000" w:themeColor="text1"/>
          <w:kern w:val="0"/>
          <w:szCs w:val="24"/>
        </w:rPr>
        <w:t>管理資訊系統</w:t>
      </w:r>
      <w:r w:rsidRPr="00346B87">
        <w:rPr>
          <w:rFonts w:ascii="新細明體" w:eastAsia="新細明體" w:hAnsi="新細明體" w:cs="Times New Roman"/>
          <w:color w:val="000000" w:themeColor="text1"/>
          <w:kern w:val="0"/>
          <w:szCs w:val="24"/>
        </w:rPr>
        <w:t>，有效協助主計業務推動。</w:t>
      </w:r>
    </w:p>
    <w:p w14:paraId="7E0D771B" w14:textId="139C0A85" w:rsidR="00C33DB8" w:rsidRPr="00346B87" w:rsidRDefault="00C33DB8" w:rsidP="005A24DF">
      <w:pPr>
        <w:numPr>
          <w:ilvl w:val="0"/>
          <w:numId w:val="266"/>
        </w:numPr>
        <w:tabs>
          <w:tab w:val="num" w:pos="480"/>
        </w:tabs>
        <w:spacing w:beforeLines="50" w:before="180" w:afterLines="20" w:after="72" w:line="360" w:lineRule="exact"/>
        <w:ind w:left="482" w:hanging="482"/>
        <w:jc w:val="both"/>
        <w:rPr>
          <w:rFonts w:ascii="新細明體" w:eastAsia="新細明體" w:hAnsi="新細明體" w:cs="Times New Roman"/>
          <w:b/>
          <w:color w:val="000000" w:themeColor="text1"/>
          <w:sz w:val="28"/>
          <w:szCs w:val="28"/>
        </w:rPr>
      </w:pPr>
      <w:r w:rsidRPr="00346B87">
        <w:rPr>
          <w:rFonts w:ascii="新細明體" w:eastAsia="新細明體" w:hAnsi="新細明體" w:cs="Times New Roman"/>
          <w:b/>
          <w:color w:val="000000" w:themeColor="text1"/>
          <w:sz w:val="28"/>
          <w:szCs w:val="28"/>
        </w:rPr>
        <w:t>關鍵策略目標</w:t>
      </w:r>
      <w:r w:rsidR="00314D52" w:rsidRPr="00346B87">
        <w:rPr>
          <w:rFonts w:ascii="新細明體" w:eastAsia="新細明體" w:hAnsi="新細明體" w:cs="Times New Roman" w:hint="eastAsia"/>
          <w:b/>
          <w:color w:val="000000" w:themeColor="text1"/>
          <w:sz w:val="28"/>
          <w:szCs w:val="28"/>
        </w:rPr>
        <w:t>（</w:t>
      </w:r>
      <w:r w:rsidR="00314D52" w:rsidRPr="00346B87">
        <w:rPr>
          <w:rFonts w:ascii="新細明體" w:eastAsia="新細明體" w:hAnsi="新細明體" w:cs="Times New Roman"/>
          <w:b/>
          <w:color w:val="000000" w:themeColor="text1"/>
          <w:sz w:val="28"/>
          <w:szCs w:val="28"/>
        </w:rPr>
        <w:t>含共同性目標</w:t>
      </w:r>
      <w:r w:rsidR="00314D52" w:rsidRPr="00346B87">
        <w:rPr>
          <w:rFonts w:ascii="新細明體" w:eastAsia="新細明體" w:hAnsi="新細明體" w:cs="Times New Roman" w:hint="eastAsia"/>
          <w:b/>
          <w:color w:val="000000" w:themeColor="text1"/>
          <w:sz w:val="28"/>
          <w:szCs w:val="28"/>
        </w:rPr>
        <w:t>）</w:t>
      </w:r>
    </w:p>
    <w:p w14:paraId="659F40DD" w14:textId="77777777" w:rsidR="00C33DB8" w:rsidRPr="00346B87" w:rsidRDefault="00C33DB8" w:rsidP="005A24DF">
      <w:pPr>
        <w:numPr>
          <w:ilvl w:val="1"/>
          <w:numId w:val="266"/>
        </w:numPr>
        <w:spacing w:beforeLines="20" w:before="72" w:afterLines="20" w:after="72" w:line="360" w:lineRule="exact"/>
        <w:ind w:leftChars="118" w:left="847" w:hangingChars="235" w:hanging="564"/>
        <w:jc w:val="both"/>
        <w:rPr>
          <w:rFonts w:ascii="新細明體" w:eastAsia="新細明體" w:hAnsi="新細明體" w:cs="Times New Roman"/>
          <w:color w:val="000000" w:themeColor="text1"/>
          <w:kern w:val="0"/>
          <w:szCs w:val="20"/>
        </w:rPr>
      </w:pPr>
      <w:r w:rsidRPr="00346B87">
        <w:rPr>
          <w:rFonts w:ascii="新細明體" w:eastAsia="新細明體" w:hAnsi="新細明體" w:cs="Times New Roman"/>
          <w:color w:val="000000" w:themeColor="text1"/>
          <w:kern w:val="0"/>
          <w:szCs w:val="20"/>
        </w:rPr>
        <w:t>關鍵策略目標：</w:t>
      </w:r>
    </w:p>
    <w:p w14:paraId="29885A71" w14:textId="77777777" w:rsidR="00C33DB8" w:rsidRPr="00346B87" w:rsidRDefault="00C33DB8" w:rsidP="005A24DF">
      <w:pPr>
        <w:numPr>
          <w:ilvl w:val="1"/>
          <w:numId w:val="268"/>
        </w:numPr>
        <w:spacing w:beforeLines="20" w:before="72" w:afterLines="20" w:after="72" w:line="360" w:lineRule="exact"/>
        <w:ind w:left="993" w:hanging="567"/>
        <w:jc w:val="both"/>
        <w:rPr>
          <w:rFonts w:ascii="新細明體" w:eastAsia="新細明體" w:hAnsi="新細明體" w:cs="Times New Roman"/>
          <w:color w:val="000000" w:themeColor="text1"/>
        </w:rPr>
      </w:pPr>
      <w:r w:rsidRPr="00346B87">
        <w:rPr>
          <w:rFonts w:ascii="新細明體" w:eastAsia="新細明體" w:hAnsi="新細明體" w:cs="Times New Roman" w:hint="eastAsia"/>
          <w:color w:val="000000" w:themeColor="text1"/>
        </w:rPr>
        <w:t>審慎籌編總預算，妥適分配及運用有限資源</w:t>
      </w:r>
      <w:r w:rsidRPr="00346B87">
        <w:rPr>
          <w:rFonts w:ascii="新細明體" w:eastAsia="新細明體" w:hAnsi="新細明體" w:cs="Times New Roman"/>
          <w:color w:val="000000" w:themeColor="text1"/>
        </w:rPr>
        <w:t>：</w:t>
      </w:r>
    </w:p>
    <w:p w14:paraId="6F027A10" w14:textId="77777777" w:rsidR="00C33DB8" w:rsidRPr="00346B87" w:rsidRDefault="00C33DB8" w:rsidP="005A24DF">
      <w:pPr>
        <w:numPr>
          <w:ilvl w:val="3"/>
          <w:numId w:val="276"/>
        </w:numPr>
        <w:autoSpaceDE w:val="0"/>
        <w:autoSpaceDN w:val="0"/>
        <w:adjustRightInd w:val="0"/>
        <w:spacing w:beforeLines="20" w:before="72" w:afterLines="20" w:after="72" w:line="360" w:lineRule="exact"/>
        <w:ind w:left="1134" w:hanging="283"/>
        <w:jc w:val="both"/>
        <w:rPr>
          <w:rFonts w:ascii="新細明體" w:eastAsia="新細明體" w:hAnsi="新細明體" w:cs="Times New Roman"/>
          <w:color w:val="000000" w:themeColor="text1"/>
        </w:rPr>
      </w:pPr>
      <w:r w:rsidRPr="00346B87">
        <w:rPr>
          <w:rFonts w:ascii="新細明體" w:eastAsia="新細明體" w:hAnsi="新細明體" w:cs="Times New Roman" w:hint="eastAsia"/>
          <w:color w:val="000000" w:themeColor="text1"/>
        </w:rPr>
        <w:t>統籌運用財源，依市政建設之輕重緩急妥適分配，核實審編年度預算，提升整體資源運用效益。</w:t>
      </w:r>
    </w:p>
    <w:p w14:paraId="4D11AFEC" w14:textId="77777777" w:rsidR="00C33DB8" w:rsidRPr="00346B87" w:rsidRDefault="00C33DB8" w:rsidP="005A24DF">
      <w:pPr>
        <w:numPr>
          <w:ilvl w:val="3"/>
          <w:numId w:val="276"/>
        </w:numPr>
        <w:autoSpaceDE w:val="0"/>
        <w:autoSpaceDN w:val="0"/>
        <w:adjustRightInd w:val="0"/>
        <w:spacing w:beforeLines="20" w:before="72" w:afterLines="20" w:after="72" w:line="360" w:lineRule="exact"/>
        <w:ind w:left="1134" w:hanging="283"/>
        <w:jc w:val="both"/>
        <w:rPr>
          <w:rFonts w:ascii="新細明體" w:eastAsia="新細明體" w:hAnsi="新細明體" w:cs="Times New Roman"/>
          <w:color w:val="000000" w:themeColor="text1"/>
        </w:rPr>
      </w:pPr>
      <w:r w:rsidRPr="00346B87">
        <w:rPr>
          <w:rFonts w:ascii="新細明體" w:eastAsia="新細明體" w:hAnsi="新細明體" w:cs="Times New Roman" w:hint="eastAsia"/>
          <w:color w:val="000000" w:themeColor="text1"/>
        </w:rPr>
        <w:t>加強資源運用效率，有效</w:t>
      </w:r>
      <w:proofErr w:type="gramStart"/>
      <w:r w:rsidRPr="00346B87">
        <w:rPr>
          <w:rFonts w:ascii="新細明體" w:eastAsia="新細明體" w:hAnsi="新細明體" w:cs="Times New Roman" w:hint="eastAsia"/>
          <w:color w:val="000000" w:themeColor="text1"/>
        </w:rPr>
        <w:t>撙</w:t>
      </w:r>
      <w:proofErr w:type="gramEnd"/>
      <w:r w:rsidRPr="00346B87">
        <w:rPr>
          <w:rFonts w:ascii="新細明體" w:eastAsia="新細明體" w:hAnsi="新細明體" w:cs="Times New Roman" w:hint="eastAsia"/>
          <w:color w:val="000000" w:themeColor="text1"/>
        </w:rPr>
        <w:t>節財政資源</w:t>
      </w:r>
      <w:r w:rsidRPr="00346B87">
        <w:rPr>
          <w:rFonts w:ascii="新細明體" w:eastAsia="新細明體" w:hAnsi="新細明體" w:cs="Times New Roman"/>
          <w:color w:val="000000" w:themeColor="text1"/>
        </w:rPr>
        <w:t>。</w:t>
      </w:r>
    </w:p>
    <w:p w14:paraId="3A96D12B" w14:textId="77777777" w:rsidR="00C33DB8" w:rsidRPr="00346B87" w:rsidRDefault="00C33DB8" w:rsidP="005A24DF">
      <w:pPr>
        <w:numPr>
          <w:ilvl w:val="1"/>
          <w:numId w:val="268"/>
        </w:numPr>
        <w:spacing w:beforeLines="20" w:before="72" w:afterLines="20" w:after="72" w:line="360" w:lineRule="exact"/>
        <w:ind w:left="1134" w:hanging="708"/>
        <w:jc w:val="both"/>
        <w:rPr>
          <w:rFonts w:ascii="新細明體" w:eastAsia="新細明體" w:hAnsi="新細明體" w:cs="Times New Roman"/>
          <w:color w:val="000000" w:themeColor="text1"/>
        </w:rPr>
      </w:pPr>
      <w:r w:rsidRPr="00346B87">
        <w:rPr>
          <w:rFonts w:ascii="新細明體" w:eastAsia="新細明體" w:hAnsi="新細明體" w:cs="Times New Roman" w:hint="eastAsia"/>
          <w:color w:val="000000" w:themeColor="text1"/>
        </w:rPr>
        <w:t>持續推進政府會計革新作業：為提升會計事務處理效率，降低會計</w:t>
      </w:r>
      <w:proofErr w:type="gramStart"/>
      <w:r w:rsidRPr="00346B87">
        <w:rPr>
          <w:rFonts w:ascii="新細明體" w:eastAsia="新細明體" w:hAnsi="新細明體" w:cs="Times New Roman" w:hint="eastAsia"/>
          <w:color w:val="000000" w:themeColor="text1"/>
        </w:rPr>
        <w:t>憑證存管壓力</w:t>
      </w:r>
      <w:proofErr w:type="gramEnd"/>
      <w:r w:rsidRPr="00346B87">
        <w:rPr>
          <w:rFonts w:ascii="新細明體" w:eastAsia="新細明體" w:hAnsi="新細明體" w:cs="Times New Roman" w:hint="eastAsia"/>
          <w:color w:val="000000" w:themeColor="text1"/>
        </w:rPr>
        <w:t>，建立友善經費報支環境，簡化核銷作業。</w:t>
      </w:r>
    </w:p>
    <w:p w14:paraId="46E32FB2" w14:textId="77777777" w:rsidR="00C33DB8" w:rsidRPr="00346B87" w:rsidRDefault="00C33DB8" w:rsidP="005A24DF">
      <w:pPr>
        <w:numPr>
          <w:ilvl w:val="1"/>
          <w:numId w:val="268"/>
        </w:numPr>
        <w:spacing w:beforeLines="20" w:before="72" w:afterLines="20" w:after="72" w:line="360" w:lineRule="exact"/>
        <w:ind w:left="993" w:hanging="567"/>
        <w:jc w:val="both"/>
        <w:rPr>
          <w:rFonts w:ascii="新細明體" w:eastAsia="新細明體" w:hAnsi="新細明體" w:cs="Times New Roman"/>
          <w:color w:val="000000" w:themeColor="text1"/>
        </w:rPr>
      </w:pPr>
      <w:r w:rsidRPr="00346B87">
        <w:rPr>
          <w:rFonts w:ascii="新細明體" w:eastAsia="新細明體" w:hAnsi="新細明體" w:cs="Times New Roman"/>
          <w:color w:val="000000" w:themeColor="text1"/>
        </w:rPr>
        <w:t>彙編</w:t>
      </w:r>
      <w:r w:rsidRPr="00346B87">
        <w:rPr>
          <w:rFonts w:ascii="新細明體" w:eastAsia="新細明體" w:hAnsi="新細明體" w:cs="Times New Roman"/>
          <w:color w:val="000000" w:themeColor="text1"/>
          <w:kern w:val="0"/>
        </w:rPr>
        <w:t>總決算、附屬單位決算綜計表</w:t>
      </w:r>
      <w:r w:rsidRPr="00346B87">
        <w:rPr>
          <w:rFonts w:ascii="新細明體" w:eastAsia="新細明體" w:hAnsi="新細明體" w:cs="Times New Roman"/>
          <w:color w:val="000000" w:themeColor="text1"/>
        </w:rPr>
        <w:t>：</w:t>
      </w:r>
    </w:p>
    <w:p w14:paraId="14A987AC" w14:textId="77777777" w:rsidR="00C33DB8" w:rsidRPr="00346B87" w:rsidRDefault="00C33DB8" w:rsidP="005A24DF">
      <w:pPr>
        <w:numPr>
          <w:ilvl w:val="0"/>
          <w:numId w:val="277"/>
        </w:numPr>
        <w:autoSpaceDE w:val="0"/>
        <w:autoSpaceDN w:val="0"/>
        <w:adjustRightInd w:val="0"/>
        <w:spacing w:beforeLines="20" w:before="72" w:afterLines="20" w:after="72" w:line="360" w:lineRule="exact"/>
        <w:ind w:left="1134" w:hanging="283"/>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訂</w:t>
      </w:r>
      <w:proofErr w:type="gramStart"/>
      <w:r w:rsidRPr="00346B87">
        <w:rPr>
          <w:rFonts w:ascii="新細明體" w:eastAsia="新細明體" w:hAnsi="新細明體" w:cs="Times New Roman"/>
          <w:color w:val="000000" w:themeColor="text1"/>
          <w:szCs w:val="24"/>
        </w:rPr>
        <w:t>頒本市歲</w:t>
      </w:r>
      <w:proofErr w:type="gramEnd"/>
      <w:r w:rsidRPr="00346B87">
        <w:rPr>
          <w:rFonts w:ascii="新細明體" w:eastAsia="新細明體" w:hAnsi="新細明體" w:cs="Times New Roman"/>
          <w:color w:val="000000" w:themeColor="text1"/>
          <w:szCs w:val="24"/>
        </w:rPr>
        <w:t>出預算保留審查原則等相關規定，審慎嚴密核定歲出預算保留。</w:t>
      </w:r>
    </w:p>
    <w:p w14:paraId="46C69A51" w14:textId="77777777" w:rsidR="00C33DB8" w:rsidRPr="00346B87" w:rsidRDefault="00C33DB8" w:rsidP="005A24DF">
      <w:pPr>
        <w:numPr>
          <w:ilvl w:val="0"/>
          <w:numId w:val="277"/>
        </w:numPr>
        <w:autoSpaceDE w:val="0"/>
        <w:autoSpaceDN w:val="0"/>
        <w:adjustRightInd w:val="0"/>
        <w:spacing w:beforeLines="20" w:before="72" w:afterLines="20" w:after="72" w:line="360" w:lineRule="exact"/>
        <w:ind w:left="1134" w:hanging="283"/>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審查各機關編製之單位決算及附屬單位決算之正確性及符合相關規定，以利彙編作業之進行。</w:t>
      </w:r>
    </w:p>
    <w:p w14:paraId="4C1ADE2E" w14:textId="77777777" w:rsidR="00C33DB8" w:rsidRPr="00346B87" w:rsidRDefault="00C33DB8" w:rsidP="005A24DF">
      <w:pPr>
        <w:numPr>
          <w:ilvl w:val="0"/>
          <w:numId w:val="277"/>
        </w:numPr>
        <w:autoSpaceDE w:val="0"/>
        <w:autoSpaceDN w:val="0"/>
        <w:adjustRightInd w:val="0"/>
        <w:spacing w:beforeLines="20" w:before="72" w:afterLines="20" w:after="72" w:line="360" w:lineRule="exact"/>
        <w:ind w:left="1134" w:hanging="283"/>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於期限內完成總決算、附屬單位決算綜計表彙編，分送行政院主計總處及</w:t>
      </w:r>
      <w:proofErr w:type="gramStart"/>
      <w:r w:rsidRPr="00346B87">
        <w:rPr>
          <w:rFonts w:ascii="新細明體" w:eastAsia="新細明體" w:hAnsi="新細明體" w:cs="Times New Roman"/>
          <w:color w:val="000000" w:themeColor="text1"/>
          <w:szCs w:val="24"/>
        </w:rPr>
        <w:t>臺</w:t>
      </w:r>
      <w:proofErr w:type="gramEnd"/>
      <w:r w:rsidRPr="00346B87">
        <w:rPr>
          <w:rFonts w:ascii="新細明體" w:eastAsia="新細明體" w:hAnsi="新細明體" w:cs="Times New Roman"/>
          <w:color w:val="000000" w:themeColor="text1"/>
          <w:szCs w:val="24"/>
        </w:rPr>
        <w:t>南市審計處審核。</w:t>
      </w:r>
    </w:p>
    <w:p w14:paraId="3DCA72DD" w14:textId="7005A106" w:rsidR="00C33DB8" w:rsidRPr="00346B87" w:rsidRDefault="00C33DB8" w:rsidP="005A24DF">
      <w:pPr>
        <w:numPr>
          <w:ilvl w:val="1"/>
          <w:numId w:val="268"/>
        </w:numPr>
        <w:spacing w:beforeLines="20" w:before="72" w:afterLines="20" w:after="72" w:line="360" w:lineRule="exact"/>
        <w:ind w:left="1134" w:hanging="708"/>
        <w:jc w:val="both"/>
        <w:rPr>
          <w:rFonts w:ascii="新細明體" w:eastAsia="新細明體" w:hAnsi="新細明體" w:cs="Times New Roman"/>
          <w:color w:val="000000" w:themeColor="text1"/>
        </w:rPr>
      </w:pPr>
      <w:r w:rsidRPr="00346B87">
        <w:rPr>
          <w:rFonts w:ascii="新細明體" w:eastAsia="新細明體" w:hAnsi="新細明體" w:cs="Times New Roman"/>
          <w:color w:val="000000" w:themeColor="text1"/>
          <w:kern w:val="0"/>
        </w:rPr>
        <w:lastRenderedPageBreak/>
        <w:t>提</w:t>
      </w:r>
      <w:r w:rsidRPr="00346B87">
        <w:rPr>
          <w:rFonts w:ascii="新細明體" w:eastAsia="新細明體" w:hAnsi="新細明體" w:cs="Times New Roman" w:hint="eastAsia"/>
          <w:color w:val="000000" w:themeColor="text1"/>
        </w:rPr>
        <w:t>升</w:t>
      </w:r>
      <w:r w:rsidRPr="00346B87">
        <w:rPr>
          <w:rFonts w:ascii="新細明體" w:eastAsia="新細明體" w:hAnsi="新細明體" w:cs="Times New Roman"/>
          <w:color w:val="000000" w:themeColor="text1"/>
          <w:kern w:val="0"/>
        </w:rPr>
        <w:t>政府統計資訊效能，發揮輔助行政管理功能：訂定本府公務統計方案及輔導各局</w:t>
      </w:r>
      <w:proofErr w:type="gramStart"/>
      <w:r w:rsidRPr="00346B87">
        <w:rPr>
          <w:rFonts w:ascii="新細明體" w:eastAsia="新細明體" w:hAnsi="新細明體" w:cs="Times New Roman"/>
          <w:color w:val="000000" w:themeColor="text1"/>
          <w:kern w:val="0"/>
        </w:rPr>
        <w:t>處室訂定</w:t>
      </w:r>
      <w:proofErr w:type="gramEnd"/>
      <w:r w:rsidRPr="00346B87">
        <w:rPr>
          <w:rFonts w:ascii="新細明體" w:eastAsia="新細明體" w:hAnsi="新細明體" w:cs="Times New Roman"/>
          <w:color w:val="000000" w:themeColor="text1"/>
          <w:kern w:val="0"/>
        </w:rPr>
        <w:t>公務統計方案，</w:t>
      </w:r>
      <w:r w:rsidR="00684426" w:rsidRPr="00346B87">
        <w:rPr>
          <w:rFonts w:ascii="新細明體" w:eastAsia="新細明體" w:hAnsi="新細明體" w:cs="Times New Roman" w:hint="eastAsia"/>
          <w:color w:val="000000" w:themeColor="text1"/>
          <w:kern w:val="0"/>
        </w:rPr>
        <w:t>推動</w:t>
      </w:r>
      <w:r w:rsidRPr="00346B87">
        <w:rPr>
          <w:rFonts w:ascii="新細明體" w:eastAsia="新細明體" w:hAnsi="新細明體" w:cs="Times New Roman"/>
          <w:color w:val="000000" w:themeColor="text1"/>
          <w:kern w:val="0"/>
        </w:rPr>
        <w:t>本府公務報表</w:t>
      </w:r>
      <w:r w:rsidR="00684426" w:rsidRPr="00346B87">
        <w:rPr>
          <w:rFonts w:ascii="新細明體" w:eastAsia="新細明體" w:hAnsi="新細明體" w:cs="Times New Roman" w:hint="eastAsia"/>
          <w:color w:val="000000" w:themeColor="text1"/>
          <w:kern w:val="0"/>
        </w:rPr>
        <w:t>資訊化</w:t>
      </w:r>
      <w:r w:rsidRPr="00346B87">
        <w:rPr>
          <w:rFonts w:ascii="新細明體" w:eastAsia="新細明體" w:hAnsi="新細明體" w:cs="Times New Roman"/>
          <w:color w:val="000000" w:themeColor="text1"/>
          <w:kern w:val="0"/>
        </w:rPr>
        <w:t>管理，推展本府統計資料庫資訊平台及電子化書刊，並依據施政需求彙整相關統計數據資料簡要分析，提供機關首長、業務主管施政決策</w:t>
      </w:r>
      <w:proofErr w:type="gramStart"/>
      <w:r w:rsidRPr="00346B87">
        <w:rPr>
          <w:rFonts w:ascii="新細明體" w:eastAsia="新細明體" w:hAnsi="新細明體" w:cs="Times New Roman"/>
          <w:color w:val="000000" w:themeColor="text1"/>
          <w:kern w:val="0"/>
        </w:rPr>
        <w:t>之參據</w:t>
      </w:r>
      <w:proofErr w:type="gramEnd"/>
      <w:r w:rsidRPr="00346B87">
        <w:rPr>
          <w:rFonts w:ascii="新細明體" w:eastAsia="新細明體" w:hAnsi="新細明體" w:cs="Times New Roman"/>
          <w:color w:val="000000" w:themeColor="text1"/>
          <w:kern w:val="0"/>
        </w:rPr>
        <w:t>。</w:t>
      </w:r>
    </w:p>
    <w:p w14:paraId="1AA54E32" w14:textId="77777777" w:rsidR="00C33DB8" w:rsidRPr="00346B87" w:rsidRDefault="00C33DB8" w:rsidP="005A24DF">
      <w:pPr>
        <w:numPr>
          <w:ilvl w:val="1"/>
          <w:numId w:val="268"/>
        </w:numPr>
        <w:spacing w:beforeLines="20" w:before="72" w:afterLines="20" w:after="72" w:line="360" w:lineRule="exact"/>
        <w:ind w:left="1134" w:hanging="708"/>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提</w:t>
      </w:r>
      <w:r w:rsidRPr="00346B87">
        <w:rPr>
          <w:rFonts w:ascii="新細明體" w:eastAsia="新細明體" w:hAnsi="新細明體" w:cs="Times New Roman" w:hint="eastAsia"/>
          <w:color w:val="000000" w:themeColor="text1"/>
        </w:rPr>
        <w:t>升</w:t>
      </w:r>
      <w:r w:rsidRPr="00346B87">
        <w:rPr>
          <w:rFonts w:ascii="新細明體" w:eastAsia="新細明體" w:hAnsi="新細明體" w:cs="Times New Roman"/>
          <w:color w:val="000000" w:themeColor="text1"/>
          <w:kern w:val="0"/>
        </w:rPr>
        <w:t>統計調查品質及其效益，完成中央政府交辦各項抽樣調查：加強統計人員訓練及輔導，提供確實統計資訊，以提昇調查資料品質，並按期報送調查主辦機關彙整分析，提供作為規劃國家建設計畫及資源分配需要</w:t>
      </w:r>
      <w:r w:rsidRPr="00346B87">
        <w:rPr>
          <w:rFonts w:ascii="新細明體" w:eastAsia="新細明體" w:hAnsi="新細明體" w:cs="Times New Roman"/>
          <w:color w:val="000000" w:themeColor="text1"/>
        </w:rPr>
        <w:t>。</w:t>
      </w:r>
    </w:p>
    <w:p w14:paraId="52B599B2" w14:textId="77777777" w:rsidR="00C33DB8" w:rsidRPr="00346B87" w:rsidRDefault="00C33DB8" w:rsidP="005A24DF">
      <w:pPr>
        <w:numPr>
          <w:ilvl w:val="1"/>
          <w:numId w:val="268"/>
        </w:numPr>
        <w:spacing w:beforeLines="20" w:before="72" w:afterLines="20" w:after="72" w:line="360" w:lineRule="exact"/>
        <w:ind w:left="1134" w:hanging="763"/>
        <w:jc w:val="both"/>
        <w:rPr>
          <w:rFonts w:ascii="新細明體" w:eastAsia="新細明體" w:hAnsi="新細明體" w:cs="Times New Roman"/>
          <w:color w:val="000000" w:themeColor="text1"/>
          <w:kern w:val="0"/>
        </w:rPr>
      </w:pPr>
      <w:r w:rsidRPr="00346B87">
        <w:rPr>
          <w:rFonts w:ascii="新細明體" w:eastAsia="新細明體" w:hAnsi="新細明體" w:cs="Times New Roman" w:hint="eastAsia"/>
          <w:color w:val="000000" w:themeColor="text1"/>
          <w:kern w:val="0"/>
        </w:rPr>
        <w:t>豐富視覺化統計專區，規劃建置本市「重要統計指標視覺化查詢平</w:t>
      </w:r>
      <w:proofErr w:type="gramStart"/>
      <w:r w:rsidRPr="00346B87">
        <w:rPr>
          <w:rFonts w:ascii="新細明體" w:eastAsia="新細明體" w:hAnsi="新細明體" w:cs="Times New Roman" w:hint="eastAsia"/>
          <w:color w:val="000000" w:themeColor="text1"/>
          <w:kern w:val="0"/>
        </w:rPr>
        <w:t>臺</w:t>
      </w:r>
      <w:proofErr w:type="gramEnd"/>
      <w:r w:rsidRPr="00346B87">
        <w:rPr>
          <w:rFonts w:ascii="新細明體" w:eastAsia="新細明體" w:hAnsi="新細明體" w:cs="Times New Roman" w:hint="eastAsia"/>
          <w:color w:val="000000" w:themeColor="text1"/>
          <w:kern w:val="0"/>
        </w:rPr>
        <w:t>」，以「人口婚姻及家庭」、「社會治安」、「工商業概況」、「家庭收支」等面向為架構，新增指標項目，豐富資料的內涵，並以清晰易懂視覺化圖表，增加資料的多元呈現與加值運用，從視覺設計、網頁介面規劃及網站互動效果等三大面向著手，打造一個視覺化資訊展示網頁，滿足民眾需求為主。</w:t>
      </w:r>
    </w:p>
    <w:p w14:paraId="1BD63116" w14:textId="77777777" w:rsidR="00C33DB8" w:rsidRPr="00346B87" w:rsidRDefault="00C33DB8" w:rsidP="005A24DF">
      <w:pPr>
        <w:numPr>
          <w:ilvl w:val="1"/>
          <w:numId w:val="268"/>
        </w:numPr>
        <w:spacing w:beforeLines="20" w:before="72" w:afterLines="20" w:after="72" w:line="360" w:lineRule="exact"/>
        <w:ind w:left="1134" w:hanging="708"/>
        <w:jc w:val="both"/>
        <w:rPr>
          <w:rFonts w:ascii="新細明體" w:eastAsia="新細明體" w:hAnsi="新細明體" w:cs="Times New Roman"/>
          <w:color w:val="000000" w:themeColor="text1"/>
        </w:rPr>
      </w:pPr>
      <w:r w:rsidRPr="00346B87">
        <w:rPr>
          <w:rFonts w:ascii="新細明體" w:eastAsia="新細明體" w:hAnsi="新細明體" w:cs="Times New Roman"/>
          <w:color w:val="000000" w:themeColor="text1"/>
          <w:kern w:val="0"/>
        </w:rPr>
        <w:t>辦理本市家庭收支訪問及記帳調查事宜，並將調查表審核、</w:t>
      </w:r>
      <w:proofErr w:type="gramStart"/>
      <w:r w:rsidRPr="00346B87">
        <w:rPr>
          <w:rFonts w:ascii="新細明體" w:eastAsia="新細明體" w:hAnsi="新細明體" w:cs="Times New Roman"/>
          <w:color w:val="000000" w:themeColor="text1"/>
          <w:kern w:val="0"/>
        </w:rPr>
        <w:t>檢誤後</w:t>
      </w:r>
      <w:proofErr w:type="gramEnd"/>
      <w:r w:rsidRPr="00346B87">
        <w:rPr>
          <w:rFonts w:ascii="新細明體" w:eastAsia="新細明體" w:hAnsi="新細明體" w:cs="Times New Roman"/>
          <w:color w:val="000000" w:themeColor="text1"/>
          <w:kern w:val="0"/>
        </w:rPr>
        <w:t>，報請行政院主計總處進行統計分析，</w:t>
      </w:r>
      <w:proofErr w:type="gramStart"/>
      <w:r w:rsidRPr="00346B87">
        <w:rPr>
          <w:rFonts w:ascii="新細明體" w:eastAsia="新細明體" w:hAnsi="新細明體" w:cs="Times New Roman"/>
          <w:color w:val="000000" w:themeColor="text1"/>
          <w:kern w:val="0"/>
        </w:rPr>
        <w:t>資料提編本</w:t>
      </w:r>
      <w:proofErr w:type="gramEnd"/>
      <w:r w:rsidRPr="00346B87">
        <w:rPr>
          <w:rFonts w:ascii="新細明體" w:eastAsia="新細明體" w:hAnsi="新細明體" w:cs="Times New Roman"/>
          <w:color w:val="000000" w:themeColor="text1"/>
          <w:kern w:val="0"/>
        </w:rPr>
        <w:t>市家庭收支訪問調查分析報</w:t>
      </w:r>
      <w:r w:rsidRPr="00346B87">
        <w:rPr>
          <w:rFonts w:ascii="新細明體" w:eastAsia="新細明體" w:hAnsi="新細明體" w:cs="Times New Roman"/>
          <w:color w:val="000000" w:themeColor="text1"/>
        </w:rPr>
        <w:t>告。</w:t>
      </w:r>
    </w:p>
    <w:p w14:paraId="0325D04B" w14:textId="77777777" w:rsidR="00C33DB8" w:rsidRPr="00346B87" w:rsidRDefault="00C33DB8" w:rsidP="005A24DF">
      <w:pPr>
        <w:numPr>
          <w:ilvl w:val="1"/>
          <w:numId w:val="268"/>
        </w:numPr>
        <w:spacing w:beforeLines="20" w:before="72" w:afterLines="20" w:after="72" w:line="360" w:lineRule="exact"/>
        <w:ind w:left="1134" w:hanging="708"/>
        <w:jc w:val="both"/>
        <w:rPr>
          <w:rFonts w:ascii="新細明體" w:eastAsia="新細明體" w:hAnsi="新細明體" w:cs="Times New Roman"/>
          <w:color w:val="000000" w:themeColor="text1"/>
          <w:kern w:val="0"/>
        </w:rPr>
      </w:pPr>
      <w:r w:rsidRPr="00346B87">
        <w:rPr>
          <w:rFonts w:ascii="新細明體" w:eastAsia="新細明體" w:hAnsi="新細明體" w:cs="Times New Roman"/>
          <w:color w:val="000000" w:themeColor="text1"/>
          <w:kern w:val="0"/>
        </w:rPr>
        <w:t>配合中央辦理基本國勢調查：</w:t>
      </w:r>
      <w:r w:rsidRPr="00346B87">
        <w:rPr>
          <w:rFonts w:ascii="新細明體" w:eastAsia="新細明體" w:hAnsi="新細明體" w:cs="Times New Roman" w:hint="eastAsia"/>
          <w:color w:val="000000" w:themeColor="text1"/>
          <w:kern w:val="0"/>
        </w:rPr>
        <w:t>「114年農林漁牧業普查」</w:t>
      </w:r>
      <w:r w:rsidRPr="00346B87">
        <w:rPr>
          <w:rFonts w:ascii="新細明體" w:eastAsia="新細明體" w:hAnsi="新細明體" w:cs="Times New Roman"/>
          <w:color w:val="000000" w:themeColor="text1"/>
          <w:kern w:val="0"/>
        </w:rPr>
        <w:t>各項事宜。</w:t>
      </w:r>
    </w:p>
    <w:p w14:paraId="5CB482AB" w14:textId="77777777" w:rsidR="00C33DB8" w:rsidRPr="00346B87" w:rsidRDefault="00C33DB8" w:rsidP="005A24DF">
      <w:pPr>
        <w:numPr>
          <w:ilvl w:val="1"/>
          <w:numId w:val="268"/>
        </w:numPr>
        <w:spacing w:beforeLines="20" w:before="72" w:afterLines="20" w:after="72" w:line="360" w:lineRule="exact"/>
        <w:ind w:left="993" w:hanging="567"/>
        <w:jc w:val="both"/>
        <w:rPr>
          <w:rFonts w:ascii="新細明體" w:eastAsia="新細明體" w:hAnsi="新細明體" w:cs="Times New Roman"/>
          <w:color w:val="000000" w:themeColor="text1"/>
        </w:rPr>
      </w:pPr>
      <w:r w:rsidRPr="00346B87">
        <w:rPr>
          <w:rFonts w:ascii="新細明體" w:eastAsia="新細明體" w:hAnsi="新細明體" w:cs="Times New Roman"/>
          <w:color w:val="000000" w:themeColor="text1"/>
        </w:rPr>
        <w:t>加強辦理附屬單位預算</w:t>
      </w:r>
      <w:proofErr w:type="gramStart"/>
      <w:r w:rsidRPr="00346B87">
        <w:rPr>
          <w:rFonts w:ascii="新細明體" w:eastAsia="新細明體" w:hAnsi="新細明體" w:cs="Times New Roman"/>
          <w:color w:val="000000" w:themeColor="text1"/>
        </w:rPr>
        <w:t>之審編及</w:t>
      </w:r>
      <w:proofErr w:type="gramEnd"/>
      <w:r w:rsidRPr="00346B87">
        <w:rPr>
          <w:rFonts w:ascii="新細明體" w:eastAsia="新細明體" w:hAnsi="新細明體" w:cs="Times New Roman"/>
          <w:color w:val="000000" w:themeColor="text1"/>
        </w:rPr>
        <w:t xml:space="preserve">執行： </w:t>
      </w:r>
    </w:p>
    <w:p w14:paraId="1405C786" w14:textId="77777777" w:rsidR="00C33DB8" w:rsidRPr="00597510" w:rsidRDefault="00C33DB8" w:rsidP="00597510">
      <w:pPr>
        <w:numPr>
          <w:ilvl w:val="0"/>
          <w:numId w:val="376"/>
        </w:numPr>
        <w:autoSpaceDE w:val="0"/>
        <w:autoSpaceDN w:val="0"/>
        <w:adjustRightInd w:val="0"/>
        <w:spacing w:beforeLines="20" w:before="72" w:afterLines="20" w:after="72" w:line="360" w:lineRule="exact"/>
        <w:ind w:left="1135" w:hanging="284"/>
        <w:rPr>
          <w:rFonts w:ascii="新細明體" w:eastAsia="新細明體" w:hAnsi="新細明體" w:cs="Times New Roman"/>
          <w:color w:val="000000" w:themeColor="text1"/>
          <w:szCs w:val="24"/>
        </w:rPr>
      </w:pPr>
      <w:r w:rsidRPr="00597510">
        <w:rPr>
          <w:rFonts w:ascii="新細明體" w:eastAsia="新細明體" w:hAnsi="新細明體" w:cs="Times New Roman"/>
          <w:color w:val="000000" w:themeColor="text1"/>
          <w:szCs w:val="24"/>
        </w:rPr>
        <w:t>依行政院訂定之總預算附屬單位預算編製要點，審查及彙編特種基金預算。</w:t>
      </w:r>
    </w:p>
    <w:p w14:paraId="3CC40B4A" w14:textId="77777777" w:rsidR="00C33DB8" w:rsidRPr="00346B87" w:rsidRDefault="00C33DB8" w:rsidP="00597510">
      <w:pPr>
        <w:numPr>
          <w:ilvl w:val="0"/>
          <w:numId w:val="376"/>
        </w:numPr>
        <w:autoSpaceDE w:val="0"/>
        <w:autoSpaceDN w:val="0"/>
        <w:adjustRightInd w:val="0"/>
        <w:spacing w:beforeLines="20" w:before="72" w:afterLines="20" w:after="72" w:line="360" w:lineRule="exact"/>
        <w:ind w:left="1135" w:hanging="284"/>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頒布附屬單位預算執行相關規定，有效提升特種基金之經費使用效能及杜絕浪費。</w:t>
      </w:r>
    </w:p>
    <w:p w14:paraId="47F1E4C8" w14:textId="77777777" w:rsidR="00C33DB8" w:rsidRPr="00346B87" w:rsidRDefault="00C33DB8" w:rsidP="00597510">
      <w:pPr>
        <w:numPr>
          <w:ilvl w:val="0"/>
          <w:numId w:val="376"/>
        </w:numPr>
        <w:autoSpaceDE w:val="0"/>
        <w:autoSpaceDN w:val="0"/>
        <w:adjustRightInd w:val="0"/>
        <w:spacing w:beforeLines="20" w:before="72" w:afterLines="20" w:after="72" w:line="360" w:lineRule="exact"/>
        <w:ind w:left="1135" w:hanging="284"/>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督促檢討改進各附屬單位預算之執行。</w:t>
      </w:r>
    </w:p>
    <w:p w14:paraId="25E2B0C3" w14:textId="77777777" w:rsidR="00C33DB8" w:rsidRPr="00346B87" w:rsidRDefault="00C33DB8" w:rsidP="00597510">
      <w:pPr>
        <w:numPr>
          <w:ilvl w:val="0"/>
          <w:numId w:val="376"/>
        </w:numPr>
        <w:autoSpaceDE w:val="0"/>
        <w:autoSpaceDN w:val="0"/>
        <w:adjustRightInd w:val="0"/>
        <w:spacing w:beforeLines="20" w:before="72" w:afterLines="20" w:after="72" w:line="360" w:lineRule="exact"/>
        <w:ind w:left="1135" w:hanging="284"/>
        <w:rPr>
          <w:rFonts w:ascii="新細明體" w:eastAsia="新細明體" w:hAnsi="新細明體" w:cs="Times New Roman"/>
          <w:color w:val="000000" w:themeColor="text1"/>
          <w:szCs w:val="24"/>
        </w:rPr>
      </w:pPr>
      <w:r w:rsidRPr="00BF7B94">
        <w:rPr>
          <w:rFonts w:ascii="新細明體" w:eastAsia="新細明體" w:hAnsi="新細明體" w:cs="Times New Roman"/>
          <w:color w:val="000000" w:themeColor="text1"/>
          <w:szCs w:val="24"/>
        </w:rPr>
        <w:t>審慎評估非營業特種基金之設置及存續</w:t>
      </w:r>
      <w:r w:rsidRPr="00346B87">
        <w:rPr>
          <w:rFonts w:ascii="新細明體" w:eastAsia="新細明體" w:hAnsi="新細明體" w:cs="Times New Roman"/>
          <w:color w:val="000000" w:themeColor="text1"/>
          <w:szCs w:val="24"/>
        </w:rPr>
        <w:t>。</w:t>
      </w:r>
    </w:p>
    <w:p w14:paraId="04A3F618" w14:textId="77777777" w:rsidR="00C33DB8" w:rsidRPr="00346B87" w:rsidRDefault="00C33DB8" w:rsidP="005A24DF">
      <w:pPr>
        <w:numPr>
          <w:ilvl w:val="1"/>
          <w:numId w:val="266"/>
        </w:numPr>
        <w:tabs>
          <w:tab w:val="num" w:pos="851"/>
        </w:tabs>
        <w:spacing w:beforeLines="20" w:before="72" w:afterLines="20" w:after="72" w:line="360" w:lineRule="exact"/>
        <w:ind w:leftChars="100" w:left="708" w:hangingChars="195" w:hanging="468"/>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共同性目標：</w:t>
      </w:r>
    </w:p>
    <w:p w14:paraId="2124B49D" w14:textId="77777777" w:rsidR="00C33DB8" w:rsidRPr="00346B87" w:rsidRDefault="00C33DB8" w:rsidP="005A24DF">
      <w:pPr>
        <w:numPr>
          <w:ilvl w:val="1"/>
          <w:numId w:val="274"/>
        </w:numPr>
        <w:spacing w:beforeLines="20" w:before="72" w:afterLines="20" w:after="72" w:line="360" w:lineRule="exact"/>
        <w:ind w:left="1134" w:hanging="708"/>
        <w:jc w:val="both"/>
        <w:rPr>
          <w:rFonts w:ascii="新細明體" w:eastAsia="新細明體" w:hAnsi="新細明體" w:cs="Times New Roman"/>
          <w:color w:val="000000" w:themeColor="text1"/>
        </w:rPr>
      </w:pPr>
      <w:r w:rsidRPr="00346B87">
        <w:rPr>
          <w:rFonts w:ascii="新細明體" w:eastAsia="新細明體" w:hAnsi="新細明體" w:cs="Times New Roman"/>
          <w:color w:val="000000" w:themeColor="text1"/>
        </w:rPr>
        <w:t xml:space="preserve">提升人力資源素質，落實終身學習觀念： </w:t>
      </w:r>
    </w:p>
    <w:p w14:paraId="18319FDD" w14:textId="77777777" w:rsidR="00C33DB8" w:rsidRPr="00346B87" w:rsidRDefault="00C33DB8"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為聚焦業務職能提升，</w:t>
      </w:r>
      <w:r w:rsidRPr="00346B87">
        <w:rPr>
          <w:rFonts w:ascii="新細明體" w:eastAsia="新細明體" w:hAnsi="新細明體" w:cs="Times New Roman" w:hint="eastAsia"/>
          <w:color w:val="000000" w:themeColor="text1"/>
          <w:szCs w:val="24"/>
        </w:rPr>
        <w:t>機關</w:t>
      </w:r>
      <w:r w:rsidRPr="00346B87">
        <w:rPr>
          <w:rFonts w:ascii="新細明體" w:eastAsia="新細明體" w:hAnsi="新細明體" w:cs="Times New Roman"/>
          <w:color w:val="000000" w:themeColor="text1"/>
          <w:szCs w:val="24"/>
        </w:rPr>
        <w:t>公務人員每年達成與業務相關學習時數20小時，其中10小時必須完成當前政府重大政策、法定訓練及民主治理價值等課程。</w:t>
      </w:r>
    </w:p>
    <w:p w14:paraId="42CE96EF" w14:textId="77777777" w:rsidR="00C33DB8" w:rsidRPr="00346B87" w:rsidRDefault="00C33DB8" w:rsidP="005A24DF">
      <w:pPr>
        <w:numPr>
          <w:ilvl w:val="1"/>
          <w:numId w:val="274"/>
        </w:numPr>
        <w:spacing w:beforeLines="20" w:before="72" w:afterLines="20" w:after="72" w:line="360" w:lineRule="exact"/>
        <w:ind w:left="1134" w:hanging="708"/>
        <w:jc w:val="both"/>
        <w:rPr>
          <w:rFonts w:ascii="新細明體" w:eastAsia="新細明體" w:hAnsi="新細明體" w:cs="Times New Roman"/>
          <w:color w:val="000000" w:themeColor="text1"/>
        </w:rPr>
      </w:pPr>
      <w:r w:rsidRPr="00346B87">
        <w:rPr>
          <w:rFonts w:ascii="新細明體" w:eastAsia="新細明體" w:hAnsi="新細明體" w:cs="Times New Roman"/>
          <w:color w:val="000000" w:themeColor="text1"/>
        </w:rPr>
        <w:t>提高預算執行力：</w:t>
      </w:r>
    </w:p>
    <w:p w14:paraId="0A812AC4" w14:textId="145BF54F" w:rsidR="00C33DB8" w:rsidRDefault="00C33DB8"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有效運用年度歲出分配預算，提高預算執行效率，並</w:t>
      </w:r>
      <w:proofErr w:type="gramStart"/>
      <w:r w:rsidRPr="00346B87">
        <w:rPr>
          <w:rFonts w:ascii="新細明體" w:eastAsia="新細明體" w:hAnsi="新細明體" w:cs="Times New Roman"/>
          <w:color w:val="000000" w:themeColor="text1"/>
          <w:szCs w:val="24"/>
        </w:rPr>
        <w:t>撙</w:t>
      </w:r>
      <w:proofErr w:type="gramEnd"/>
      <w:r w:rsidRPr="00346B87">
        <w:rPr>
          <w:rFonts w:ascii="新細明體" w:eastAsia="新細明體" w:hAnsi="新細明體" w:cs="Times New Roman"/>
          <w:color w:val="000000" w:themeColor="text1"/>
          <w:szCs w:val="24"/>
        </w:rPr>
        <w:t>節各項支出，每年歲出預算數執行率達9</w:t>
      </w:r>
      <w:r w:rsidRPr="00346B87">
        <w:rPr>
          <w:rFonts w:ascii="新細明體" w:eastAsia="新細明體" w:hAnsi="新細明體" w:cs="Times New Roman" w:hint="eastAsia"/>
          <w:color w:val="000000" w:themeColor="text1"/>
          <w:szCs w:val="24"/>
        </w:rPr>
        <w:t>0</w:t>
      </w:r>
      <w:r w:rsidRPr="00346B87">
        <w:rPr>
          <w:rFonts w:ascii="新細明體" w:eastAsia="新細明體" w:hAnsi="新細明體" w:cs="Times New Roman"/>
          <w:color w:val="000000" w:themeColor="text1"/>
          <w:szCs w:val="24"/>
        </w:rPr>
        <w:t>％以上。</w:t>
      </w:r>
    </w:p>
    <w:p w14:paraId="26DEA2DB" w14:textId="461A6627" w:rsidR="003800AF" w:rsidRDefault="003800AF"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p>
    <w:p w14:paraId="7DCDC1A7" w14:textId="598B1B8D" w:rsidR="003800AF" w:rsidRDefault="003800AF"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p>
    <w:p w14:paraId="48ACE20A" w14:textId="2B68701A" w:rsidR="003800AF" w:rsidRDefault="003800AF"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p>
    <w:p w14:paraId="60A16072" w14:textId="29FDEECD" w:rsidR="003800AF" w:rsidRDefault="003800AF"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p>
    <w:p w14:paraId="0DBEEBD8" w14:textId="706A67E0" w:rsidR="003800AF" w:rsidRDefault="003800AF"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p>
    <w:p w14:paraId="3D1FF53C" w14:textId="0E0FD831" w:rsidR="003800AF" w:rsidRDefault="003800AF"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color w:val="000000" w:themeColor="text1"/>
          <w:szCs w:val="24"/>
        </w:rPr>
      </w:pPr>
    </w:p>
    <w:p w14:paraId="10E577AA" w14:textId="77777777" w:rsidR="003800AF" w:rsidRPr="00346B87" w:rsidRDefault="003800AF" w:rsidP="00C33DB8">
      <w:pPr>
        <w:adjustRightInd w:val="0"/>
        <w:spacing w:beforeLines="20" w:before="72" w:afterLines="20" w:after="72" w:line="360" w:lineRule="exact"/>
        <w:ind w:leftChars="472" w:left="1133"/>
        <w:jc w:val="both"/>
        <w:textAlignment w:val="baseline"/>
        <w:rPr>
          <w:rFonts w:ascii="新細明體" w:eastAsia="新細明體" w:hAnsi="新細明體" w:cs="Times New Roman" w:hint="eastAsia"/>
          <w:color w:val="000000" w:themeColor="text1"/>
          <w:szCs w:val="24"/>
        </w:rPr>
      </w:pPr>
      <w:bookmarkStart w:id="4" w:name="_GoBack"/>
      <w:bookmarkEnd w:id="4"/>
    </w:p>
    <w:p w14:paraId="18524FD0" w14:textId="77777777" w:rsidR="00C33DB8" w:rsidRPr="00346B87" w:rsidRDefault="00C33DB8" w:rsidP="005A24DF">
      <w:pPr>
        <w:numPr>
          <w:ilvl w:val="0"/>
          <w:numId w:val="266"/>
        </w:numPr>
        <w:tabs>
          <w:tab w:val="num" w:pos="480"/>
        </w:tabs>
        <w:spacing w:beforeLines="50" w:before="180" w:afterLines="20" w:after="72" w:line="360" w:lineRule="exact"/>
        <w:jc w:val="both"/>
        <w:rPr>
          <w:rFonts w:ascii="新細明體" w:eastAsia="新細明體" w:hAnsi="新細明體" w:cs="Times New Roman"/>
          <w:b/>
          <w:color w:val="000000" w:themeColor="text1"/>
          <w:sz w:val="28"/>
          <w:szCs w:val="28"/>
        </w:rPr>
      </w:pPr>
      <w:r w:rsidRPr="00346B87">
        <w:rPr>
          <w:rFonts w:ascii="新細明體" w:eastAsia="新細明體" w:hAnsi="新細明體" w:cs="Times New Roman"/>
          <w:b/>
          <w:color w:val="000000" w:themeColor="text1"/>
          <w:sz w:val="28"/>
          <w:szCs w:val="28"/>
        </w:rPr>
        <w:lastRenderedPageBreak/>
        <w:t>未來四年重要計畫</w:t>
      </w:r>
    </w:p>
    <w:tbl>
      <w:tblPr>
        <w:tblW w:w="10195" w:type="dxa"/>
        <w:jc w:val="center"/>
        <w:tblCellMar>
          <w:left w:w="10" w:type="dxa"/>
          <w:right w:w="10" w:type="dxa"/>
        </w:tblCellMar>
        <w:tblLook w:val="0000" w:firstRow="0" w:lastRow="0" w:firstColumn="0" w:lastColumn="0" w:noHBand="0" w:noVBand="0"/>
      </w:tblPr>
      <w:tblGrid>
        <w:gridCol w:w="2354"/>
        <w:gridCol w:w="701"/>
        <w:gridCol w:w="5538"/>
        <w:gridCol w:w="1602"/>
      </w:tblGrid>
      <w:tr w:rsidR="00346B87" w:rsidRPr="00346B87" w14:paraId="2986C3C5" w14:textId="77777777" w:rsidTr="00D95D8B">
        <w:trPr>
          <w:trHeight w:val="693"/>
          <w:tblHeader/>
          <w:jc w:val="center"/>
        </w:trPr>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C914A" w14:textId="77777777" w:rsidR="00C33DB8" w:rsidRPr="00346B87" w:rsidRDefault="00C33DB8" w:rsidP="00C33DB8">
            <w:pPr>
              <w:snapToGrid w:val="0"/>
              <w:spacing w:line="360" w:lineRule="exact"/>
              <w:jc w:val="center"/>
              <w:rPr>
                <w:rFonts w:ascii="新細明體" w:eastAsia="新細明體" w:hAnsi="新細明體" w:cs="Times New Roman"/>
                <w:b/>
                <w:bCs/>
                <w:color w:val="000000" w:themeColor="text1"/>
                <w:sz w:val="28"/>
                <w:szCs w:val="24"/>
              </w:rPr>
            </w:pPr>
            <w:r w:rsidRPr="00346B87">
              <w:rPr>
                <w:rFonts w:ascii="新細明體" w:eastAsia="新細明體" w:hAnsi="新細明體" w:cs="Times New Roman"/>
                <w:b/>
                <w:bCs/>
                <w:color w:val="000000" w:themeColor="text1"/>
                <w:sz w:val="28"/>
                <w:szCs w:val="24"/>
              </w:rPr>
              <w:t>關鍵策略目標</w:t>
            </w:r>
          </w:p>
        </w:tc>
        <w:tc>
          <w:tcPr>
            <w:tcW w:w="6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E9C99" w14:textId="77777777" w:rsidR="00C33DB8" w:rsidRPr="00346B87" w:rsidRDefault="00C33DB8" w:rsidP="00C33DB8">
            <w:pPr>
              <w:snapToGrid w:val="0"/>
              <w:spacing w:line="360" w:lineRule="exact"/>
              <w:jc w:val="center"/>
              <w:rPr>
                <w:rFonts w:ascii="新細明體" w:eastAsia="新細明體" w:hAnsi="新細明體" w:cs="Times New Roman"/>
                <w:b/>
                <w:bCs/>
                <w:color w:val="000000" w:themeColor="text1"/>
                <w:sz w:val="28"/>
                <w:szCs w:val="24"/>
              </w:rPr>
            </w:pPr>
            <w:r w:rsidRPr="00346B87">
              <w:rPr>
                <w:rFonts w:ascii="新細明體" w:eastAsia="新細明體" w:hAnsi="新細明體" w:cs="Times New Roman"/>
                <w:b/>
                <w:bCs/>
                <w:color w:val="000000" w:themeColor="text1"/>
                <w:sz w:val="28"/>
                <w:szCs w:val="24"/>
              </w:rPr>
              <w:t>重要計畫項目</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A75D2" w14:textId="77777777" w:rsidR="00C33DB8" w:rsidRPr="00346B87" w:rsidRDefault="00C33DB8" w:rsidP="00C33DB8">
            <w:pPr>
              <w:snapToGrid w:val="0"/>
              <w:spacing w:line="360" w:lineRule="exact"/>
              <w:jc w:val="center"/>
              <w:rPr>
                <w:rFonts w:ascii="新細明體" w:eastAsia="新細明體" w:hAnsi="新細明體" w:cs="Times New Roman"/>
                <w:b/>
                <w:bCs/>
                <w:color w:val="000000" w:themeColor="text1"/>
                <w:sz w:val="28"/>
                <w:szCs w:val="24"/>
              </w:rPr>
            </w:pPr>
            <w:r w:rsidRPr="00346B87">
              <w:rPr>
                <w:rFonts w:ascii="新細明體" w:eastAsia="新細明體" w:hAnsi="新細明體" w:cs="Times New Roman"/>
                <w:b/>
                <w:bCs/>
                <w:color w:val="000000" w:themeColor="text1"/>
                <w:sz w:val="28"/>
                <w:szCs w:val="24"/>
              </w:rPr>
              <w:t>計畫期程</w:t>
            </w:r>
          </w:p>
        </w:tc>
      </w:tr>
      <w:tr w:rsidR="00346B87" w:rsidRPr="00346B87" w14:paraId="39C412BC" w14:textId="77777777" w:rsidTr="00D95D8B">
        <w:trPr>
          <w:trHeight w:val="588"/>
          <w:jc w:val="center"/>
        </w:trPr>
        <w:tc>
          <w:tcPr>
            <w:tcW w:w="2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252C" w14:textId="77777777" w:rsidR="00C33DB8" w:rsidRPr="00346B87" w:rsidRDefault="00C33DB8" w:rsidP="00C33DB8">
            <w:pPr>
              <w:spacing w:line="360" w:lineRule="exact"/>
              <w:ind w:left="528" w:hanging="528"/>
              <w:jc w:val="both"/>
              <w:rPr>
                <w:rFonts w:ascii="Times New Roman" w:eastAsia="新細明體" w:hAnsi="Times New Roman" w:cs="Times New Roman"/>
                <w:color w:val="000000" w:themeColor="text1"/>
                <w:szCs w:val="24"/>
              </w:rPr>
            </w:pPr>
            <w:r w:rsidRPr="00346B87">
              <w:rPr>
                <w:rFonts w:ascii="新細明體" w:eastAsia="新細明體" w:hAnsi="新細明體" w:cs="Times New Roman"/>
                <w:color w:val="000000" w:themeColor="text1"/>
                <w:szCs w:val="24"/>
              </w:rPr>
              <w:t>(</w:t>
            </w:r>
            <w:proofErr w:type="gramStart"/>
            <w:r w:rsidRPr="00346B87">
              <w:rPr>
                <w:rFonts w:ascii="新細明體" w:eastAsia="新細明體" w:hAnsi="新細明體" w:cs="Times New Roman"/>
                <w:color w:val="000000" w:themeColor="text1"/>
                <w:szCs w:val="24"/>
              </w:rPr>
              <w:t>一</w:t>
            </w:r>
            <w:proofErr w:type="gramEnd"/>
            <w:r w:rsidRPr="00346B87">
              <w:rPr>
                <w:rFonts w:ascii="新細明體" w:eastAsia="新細明體" w:hAnsi="新細明體" w:cs="Times New Roman"/>
                <w:color w:val="000000" w:themeColor="text1"/>
                <w:szCs w:val="24"/>
              </w:rPr>
              <w:t xml:space="preserve">) </w:t>
            </w:r>
            <w:r w:rsidRPr="00346B87">
              <w:rPr>
                <w:rFonts w:ascii="新細明體" w:eastAsia="新細明體" w:hAnsi="新細明體" w:cs="Times New Roman" w:hint="eastAsia"/>
                <w:color w:val="000000" w:themeColor="text1"/>
                <w:szCs w:val="24"/>
              </w:rPr>
              <w:tab/>
              <w:t>審慎籌編總預算，妥適分配及運用有限資源</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BE332" w14:textId="77777777" w:rsidR="00C33DB8" w:rsidRPr="00346B87" w:rsidRDefault="00C33DB8" w:rsidP="00C33DB8">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bCs/>
                <w:color w:val="000000" w:themeColor="text1"/>
                <w:szCs w:val="28"/>
              </w:rPr>
              <w:t>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7E9AD" w14:textId="77777777" w:rsidR="00C33DB8" w:rsidRPr="00346B87" w:rsidRDefault="00C33DB8" w:rsidP="00C33DB8">
            <w:pPr>
              <w:spacing w:line="360" w:lineRule="exact"/>
              <w:jc w:val="both"/>
              <w:rPr>
                <w:rFonts w:ascii="Times New Roman" w:eastAsia="新細明體" w:hAnsi="Times New Roman" w:cs="Times New Roman"/>
                <w:color w:val="000000" w:themeColor="text1"/>
                <w:szCs w:val="24"/>
              </w:rPr>
            </w:pPr>
            <w:r w:rsidRPr="00346B87">
              <w:rPr>
                <w:rFonts w:ascii="Times New Roman" w:eastAsia="新細明體" w:hAnsi="Times New Roman" w:cs="Times New Roman" w:hint="eastAsia"/>
                <w:color w:val="000000" w:themeColor="text1"/>
                <w:szCs w:val="24"/>
              </w:rPr>
              <w:t>統籌運用財源，依市政建設之輕重緩急妥適分配，核實審編年度預算，提升整體資源運用效益</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C7D00" w14:textId="264E2D01" w:rsidR="00C33DB8" w:rsidRPr="00346B87" w:rsidRDefault="00C33DB8" w:rsidP="00C33DB8">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346B87" w:rsidRPr="00346B87" w14:paraId="6DD1F01C" w14:textId="77777777" w:rsidTr="00D95D8B">
        <w:trPr>
          <w:trHeight w:val="588"/>
          <w:jc w:val="center"/>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F96CE" w14:textId="77777777" w:rsidR="00C33DB8" w:rsidRPr="00346B87" w:rsidRDefault="00C33DB8" w:rsidP="00C33DB8">
            <w:pPr>
              <w:spacing w:line="360" w:lineRule="exact"/>
              <w:jc w:val="both"/>
              <w:rPr>
                <w:rFonts w:ascii="新細明體" w:eastAsia="新細明體" w:hAnsi="新細明體" w:cs="Times New Roman"/>
                <w:b/>
                <w:bCs/>
                <w:color w:val="000000" w:themeColor="text1"/>
                <w:sz w:val="28"/>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934E1" w14:textId="77777777" w:rsidR="00C33DB8" w:rsidRPr="00346B87" w:rsidRDefault="00C33DB8" w:rsidP="00C33DB8">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bCs/>
                <w:color w:val="000000" w:themeColor="text1"/>
                <w:szCs w:val="28"/>
              </w:rPr>
              <w:t>2</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E5FA0" w14:textId="77777777" w:rsidR="00C33DB8" w:rsidRPr="00346B87" w:rsidRDefault="00C33DB8" w:rsidP="00C33DB8">
            <w:pPr>
              <w:spacing w:line="360" w:lineRule="exact"/>
              <w:jc w:val="both"/>
              <w:rPr>
                <w:rFonts w:ascii="Times New Roman" w:eastAsia="新細明體" w:hAnsi="Times New Roman" w:cs="Times New Roman"/>
                <w:color w:val="000000" w:themeColor="text1"/>
                <w:szCs w:val="24"/>
              </w:rPr>
            </w:pPr>
            <w:r w:rsidRPr="00346B87">
              <w:rPr>
                <w:rFonts w:ascii="Times New Roman" w:eastAsia="新細明體" w:hAnsi="Times New Roman" w:cs="Times New Roman" w:hint="eastAsia"/>
                <w:color w:val="000000" w:themeColor="text1"/>
                <w:szCs w:val="24"/>
              </w:rPr>
              <w:t>加強資源運用效率，有效</w:t>
            </w:r>
            <w:proofErr w:type="gramStart"/>
            <w:r w:rsidRPr="00346B87">
              <w:rPr>
                <w:rFonts w:ascii="Times New Roman" w:eastAsia="新細明體" w:hAnsi="Times New Roman" w:cs="Times New Roman" w:hint="eastAsia"/>
                <w:color w:val="000000" w:themeColor="text1"/>
                <w:szCs w:val="24"/>
              </w:rPr>
              <w:t>撙</w:t>
            </w:r>
            <w:proofErr w:type="gramEnd"/>
            <w:r w:rsidRPr="00346B87">
              <w:rPr>
                <w:rFonts w:ascii="Times New Roman" w:eastAsia="新細明體" w:hAnsi="Times New Roman" w:cs="Times New Roman" w:hint="eastAsia"/>
                <w:color w:val="000000" w:themeColor="text1"/>
                <w:szCs w:val="24"/>
              </w:rPr>
              <w:t>節財政資源</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74655" w14:textId="382BEB4D" w:rsidR="00C33DB8" w:rsidRPr="00346B87" w:rsidRDefault="00C33DB8" w:rsidP="00C33DB8">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346B87" w:rsidRPr="00346B87" w14:paraId="6EC3E447" w14:textId="77777777" w:rsidTr="003800AF">
        <w:trPr>
          <w:trHeight w:val="931"/>
          <w:jc w:val="center"/>
        </w:trPr>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5C15" w14:textId="77777777" w:rsidR="00C33DB8" w:rsidRPr="00346B87" w:rsidRDefault="00C33DB8" w:rsidP="00C33DB8">
            <w:pPr>
              <w:spacing w:line="360" w:lineRule="exact"/>
              <w:ind w:left="528" w:hanging="528"/>
              <w:jc w:val="both"/>
              <w:rPr>
                <w:rFonts w:ascii="Times New Roman" w:eastAsia="新細明體" w:hAnsi="Times New Roman" w:cs="Times New Roman"/>
                <w:color w:val="000000" w:themeColor="text1"/>
                <w:szCs w:val="24"/>
              </w:rPr>
            </w:pPr>
            <w:r w:rsidRPr="00346B87">
              <w:rPr>
                <w:rFonts w:ascii="新細明體" w:eastAsia="新細明體" w:hAnsi="新細明體" w:cs="Times New Roman"/>
                <w:bCs/>
                <w:color w:val="000000" w:themeColor="text1"/>
                <w:szCs w:val="28"/>
              </w:rPr>
              <w:t>(</w:t>
            </w:r>
            <w:r w:rsidRPr="00346B87">
              <w:rPr>
                <w:rFonts w:ascii="新細明體" w:eastAsia="新細明體" w:hAnsi="新細明體" w:cs="Times New Roman"/>
                <w:color w:val="000000" w:themeColor="text1"/>
                <w:szCs w:val="24"/>
              </w:rPr>
              <w:t xml:space="preserve">二) </w:t>
            </w:r>
            <w:r w:rsidRPr="00346B87">
              <w:rPr>
                <w:rFonts w:ascii="新細明體" w:eastAsia="新細明體" w:hAnsi="新細明體" w:cs="Times New Roman" w:hint="eastAsia"/>
                <w:color w:val="000000" w:themeColor="text1"/>
                <w:szCs w:val="24"/>
              </w:rPr>
              <w:t>持續推進政府會計革新作業</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A597C" w14:textId="77777777" w:rsidR="00C33DB8" w:rsidRPr="00346B87" w:rsidRDefault="00C33DB8" w:rsidP="00C33DB8">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bCs/>
                <w:color w:val="000000" w:themeColor="text1"/>
                <w:szCs w:val="28"/>
              </w:rPr>
              <w:t>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7CB4F" w14:textId="77777777" w:rsidR="00C33DB8" w:rsidRPr="00346B87" w:rsidRDefault="00C33DB8" w:rsidP="00C33DB8">
            <w:pPr>
              <w:spacing w:line="360" w:lineRule="exact"/>
              <w:jc w:val="both"/>
              <w:rPr>
                <w:rFonts w:ascii="Times New Roman" w:eastAsia="新細明體" w:hAnsi="Times New Roman" w:cs="Times New Roman"/>
                <w:color w:val="000000" w:themeColor="text1"/>
                <w:szCs w:val="24"/>
              </w:rPr>
            </w:pPr>
            <w:r w:rsidRPr="00346B87">
              <w:rPr>
                <w:rFonts w:ascii="新細明體" w:eastAsia="新細明體" w:hAnsi="新細明體" w:cs="Times New Roman" w:hint="eastAsia"/>
                <w:color w:val="000000" w:themeColor="text1"/>
                <w:szCs w:val="24"/>
              </w:rPr>
              <w:t>建立友善經費報支環境，簡化核銷作業</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F4055" w14:textId="6A0E4143" w:rsidR="00C33DB8" w:rsidRPr="00346B87" w:rsidRDefault="00C33DB8" w:rsidP="00C33DB8">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346B87" w:rsidRPr="00346B87" w14:paraId="0548E5A9" w14:textId="77777777" w:rsidTr="003800AF">
        <w:trPr>
          <w:trHeight w:val="816"/>
          <w:jc w:val="center"/>
        </w:trPr>
        <w:tc>
          <w:tcPr>
            <w:tcW w:w="2354"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C196B1B" w14:textId="77777777" w:rsidR="00C33DB8" w:rsidRPr="00346B87" w:rsidRDefault="00C33DB8" w:rsidP="00C33DB8">
            <w:pPr>
              <w:spacing w:line="360" w:lineRule="exact"/>
              <w:ind w:left="528" w:hanging="528"/>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(三) 彙編總決算、附屬單位決算綜計表</w:t>
            </w:r>
          </w:p>
        </w:tc>
        <w:tc>
          <w:tcPr>
            <w:tcW w:w="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62ED9A1" w14:textId="77777777" w:rsidR="00C33DB8" w:rsidRPr="00346B87" w:rsidRDefault="00C33DB8" w:rsidP="00C33DB8">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bCs/>
                <w:color w:val="000000" w:themeColor="text1"/>
                <w:szCs w:val="28"/>
              </w:rPr>
              <w:t>1</w:t>
            </w:r>
          </w:p>
        </w:tc>
        <w:tc>
          <w:tcPr>
            <w:tcW w:w="553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E5FC1D6" w14:textId="77777777" w:rsidR="00C33DB8" w:rsidRPr="00346B87" w:rsidRDefault="00C33DB8" w:rsidP="00C33DB8">
            <w:pPr>
              <w:spacing w:line="360" w:lineRule="exact"/>
              <w:jc w:val="both"/>
              <w:rPr>
                <w:rFonts w:ascii="Times New Roman" w:eastAsia="新細明體" w:hAnsi="Times New Roman" w:cs="Times New Roman"/>
                <w:color w:val="000000" w:themeColor="text1"/>
                <w:szCs w:val="24"/>
              </w:rPr>
            </w:pPr>
            <w:r w:rsidRPr="00346B87">
              <w:rPr>
                <w:rFonts w:ascii="新細明體" w:eastAsia="新細明體" w:hAnsi="新細明體" w:cs="Times New Roman"/>
                <w:color w:val="000000" w:themeColor="text1"/>
                <w:szCs w:val="24"/>
              </w:rPr>
              <w:t>核定歲出預算保留</w:t>
            </w:r>
          </w:p>
        </w:tc>
        <w:tc>
          <w:tcPr>
            <w:tcW w:w="16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A9C3277" w14:textId="2797B7C4" w:rsidR="00C33DB8" w:rsidRPr="00346B87" w:rsidRDefault="00C33DB8" w:rsidP="00C33DB8">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346B87" w:rsidRPr="00346B87" w14:paraId="608E0AF3" w14:textId="77777777" w:rsidTr="003800AF">
        <w:trPr>
          <w:trHeight w:val="816"/>
          <w:jc w:val="center"/>
        </w:trPr>
        <w:tc>
          <w:tcPr>
            <w:tcW w:w="2354"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F437C" w14:textId="77777777" w:rsidR="00C33DB8" w:rsidRPr="00346B87" w:rsidRDefault="00C33DB8" w:rsidP="00C33DB8">
            <w:pPr>
              <w:spacing w:line="360" w:lineRule="exact"/>
              <w:ind w:left="528" w:hanging="528"/>
              <w:jc w:val="both"/>
              <w:rPr>
                <w:rFonts w:ascii="新細明體" w:eastAsia="新細明體" w:hAnsi="新細明體" w:cs="Times New Roman"/>
                <w:color w:val="000000" w:themeColor="text1"/>
                <w:szCs w:val="24"/>
              </w:rPr>
            </w:pPr>
          </w:p>
        </w:tc>
        <w:tc>
          <w:tcPr>
            <w:tcW w:w="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CC3A3" w14:textId="77777777" w:rsidR="00C33DB8" w:rsidRPr="00346B87" w:rsidRDefault="00C33DB8" w:rsidP="00C33DB8">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hint="eastAsia"/>
                <w:bCs/>
                <w:color w:val="000000" w:themeColor="text1"/>
                <w:szCs w:val="28"/>
              </w:rPr>
              <w:t>2</w:t>
            </w:r>
          </w:p>
        </w:tc>
        <w:tc>
          <w:tcPr>
            <w:tcW w:w="55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A2B04" w14:textId="77777777" w:rsidR="00C33DB8" w:rsidRPr="00346B87" w:rsidRDefault="00C33DB8" w:rsidP="00C33DB8">
            <w:pPr>
              <w:spacing w:line="360" w:lineRule="exact"/>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審查各機關編製之單位決算及附屬單位決算</w:t>
            </w:r>
            <w:r w:rsidRPr="00346B87">
              <w:rPr>
                <w:rFonts w:ascii="新細明體" w:eastAsia="新細明體" w:hAnsi="新細明體" w:cs="Times New Roman" w:hint="eastAsia"/>
                <w:color w:val="000000" w:themeColor="text1"/>
                <w:szCs w:val="24"/>
              </w:rPr>
              <w:t>，</w:t>
            </w:r>
            <w:r w:rsidRPr="00346B87">
              <w:rPr>
                <w:rFonts w:ascii="新細明體" w:eastAsia="新細明體" w:hAnsi="新細明體" w:cs="Times New Roman"/>
                <w:color w:val="000000" w:themeColor="text1"/>
                <w:szCs w:val="24"/>
              </w:rPr>
              <w:t>並於期限內完成總決算、附屬單位決算綜計表彙編</w:t>
            </w:r>
          </w:p>
        </w:tc>
        <w:tc>
          <w:tcPr>
            <w:tcW w:w="160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11A62" w14:textId="5C041EF9" w:rsidR="00C33DB8" w:rsidRPr="00346B87" w:rsidRDefault="00C33DB8" w:rsidP="00C33DB8">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346B87" w:rsidRPr="00346B87" w14:paraId="353760DC" w14:textId="77777777" w:rsidTr="00D95D8B">
        <w:trPr>
          <w:trHeight w:val="561"/>
          <w:jc w:val="center"/>
        </w:trPr>
        <w:tc>
          <w:tcPr>
            <w:tcW w:w="23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46F51A" w14:textId="77777777" w:rsidR="00684426" w:rsidRPr="00346B87" w:rsidRDefault="00684426" w:rsidP="00C33DB8">
            <w:pPr>
              <w:spacing w:line="360" w:lineRule="exact"/>
              <w:ind w:left="528" w:hanging="528"/>
              <w:rPr>
                <w:rFonts w:ascii="Times New Roman" w:eastAsia="新細明體" w:hAnsi="Times New Roman" w:cs="Times New Roman"/>
                <w:color w:val="000000" w:themeColor="text1"/>
                <w:szCs w:val="24"/>
              </w:rPr>
            </w:pPr>
            <w:r w:rsidRPr="00346B87">
              <w:rPr>
                <w:rFonts w:ascii="新細明體" w:eastAsia="新細明體" w:hAnsi="新細明體" w:cs="Times New Roman"/>
                <w:color w:val="000000" w:themeColor="text1"/>
                <w:szCs w:val="24"/>
              </w:rPr>
              <w:t>(四)</w:t>
            </w:r>
            <w:r w:rsidRPr="00346B87">
              <w:rPr>
                <w:rFonts w:ascii="新細明體" w:eastAsia="新細明體" w:hAnsi="新細明體" w:cs="Times New Roman"/>
                <w:color w:val="000000" w:themeColor="text1"/>
                <w:kern w:val="0"/>
                <w:szCs w:val="24"/>
              </w:rPr>
              <w:t xml:space="preserve"> 提</w:t>
            </w:r>
            <w:r w:rsidRPr="00346B87">
              <w:rPr>
                <w:rFonts w:ascii="新細明體" w:eastAsia="新細明體" w:hAnsi="新細明體" w:cs="Times New Roman" w:hint="eastAsia"/>
                <w:color w:val="000000" w:themeColor="text1"/>
                <w:szCs w:val="24"/>
              </w:rPr>
              <w:t>升</w:t>
            </w:r>
            <w:r w:rsidRPr="00346B87">
              <w:rPr>
                <w:rFonts w:ascii="新細明體" w:eastAsia="新細明體" w:hAnsi="新細明體" w:cs="Times New Roman"/>
                <w:color w:val="000000" w:themeColor="text1"/>
                <w:kern w:val="0"/>
                <w:szCs w:val="24"/>
              </w:rPr>
              <w:t>政府統計資訊效能</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5C4B4" w14:textId="77777777" w:rsidR="00684426" w:rsidRPr="00346B87" w:rsidRDefault="00684426" w:rsidP="00C33DB8">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bCs/>
                <w:color w:val="000000" w:themeColor="text1"/>
                <w:szCs w:val="28"/>
              </w:rPr>
              <w:t>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81A90" w14:textId="77777777" w:rsidR="00684426" w:rsidRPr="00346B87" w:rsidRDefault="00684426" w:rsidP="00C33DB8">
            <w:pPr>
              <w:spacing w:line="360" w:lineRule="exact"/>
              <w:jc w:val="both"/>
              <w:rPr>
                <w:rFonts w:ascii="新細明體" w:eastAsia="新細明體" w:hAnsi="新細明體" w:cs="Times New Roman"/>
                <w:bCs/>
                <w:color w:val="000000" w:themeColor="text1"/>
                <w:szCs w:val="28"/>
              </w:rPr>
            </w:pPr>
            <w:r w:rsidRPr="00346B87">
              <w:rPr>
                <w:rFonts w:ascii="新細明體" w:eastAsia="新細明體" w:hAnsi="新細明體" w:cs="Times New Roman"/>
                <w:color w:val="000000" w:themeColor="text1"/>
                <w:kern w:val="0"/>
                <w:szCs w:val="24"/>
              </w:rPr>
              <w:t>增刪修本府各單位暨所屬機關公務統計報表</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FD2D1" w14:textId="1BBDE777" w:rsidR="00684426" w:rsidRPr="00346B87" w:rsidRDefault="00684426" w:rsidP="00C33DB8">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346B87" w:rsidRPr="00346B87" w14:paraId="3C6901AE" w14:textId="77777777" w:rsidTr="00D95D8B">
        <w:trPr>
          <w:trHeight w:val="560"/>
          <w:jc w:val="center"/>
        </w:trPr>
        <w:tc>
          <w:tcPr>
            <w:tcW w:w="23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E526" w14:textId="77777777" w:rsidR="00684426" w:rsidRPr="00346B87" w:rsidRDefault="00684426" w:rsidP="00684426">
            <w:pPr>
              <w:spacing w:line="360" w:lineRule="exact"/>
              <w:ind w:left="528" w:hanging="528"/>
              <w:rPr>
                <w:rFonts w:ascii="新細明體" w:eastAsia="新細明體" w:hAnsi="新細明體" w:cs="Times New Roman"/>
                <w:color w:val="000000" w:themeColor="text1"/>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392D6" w14:textId="77CFA408" w:rsidR="00684426" w:rsidRPr="00346B87" w:rsidRDefault="00684426" w:rsidP="00684426">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hint="eastAsia"/>
                <w:bCs/>
                <w:color w:val="000000" w:themeColor="text1"/>
                <w:szCs w:val="28"/>
              </w:rPr>
              <w:t>2</w:t>
            </w:r>
          </w:p>
        </w:tc>
        <w:tc>
          <w:tcPr>
            <w:tcW w:w="55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4DFC8" w14:textId="0F7A6FBE" w:rsidR="00684426" w:rsidRPr="00346B87" w:rsidRDefault="00684426" w:rsidP="00684426">
            <w:pPr>
              <w:spacing w:line="360" w:lineRule="exact"/>
              <w:jc w:val="both"/>
              <w:rPr>
                <w:rFonts w:ascii="新細明體" w:eastAsia="新細明體" w:hAnsi="新細明體" w:cs="Times New Roman"/>
                <w:color w:val="000000" w:themeColor="text1"/>
                <w:kern w:val="0"/>
                <w:szCs w:val="24"/>
              </w:rPr>
            </w:pPr>
            <w:r w:rsidRPr="00346B87">
              <w:rPr>
                <w:rFonts w:ascii="新細明體" w:eastAsia="新細明體" w:hAnsi="新細明體" w:cs="Times New Roman" w:hint="eastAsia"/>
                <w:color w:val="000000" w:themeColor="text1"/>
                <w:kern w:val="0"/>
                <w:szCs w:val="24"/>
              </w:rPr>
              <w:t>推動公務統計報表資訊化管理，以系統控管報表報送及自動化發布資料</w:t>
            </w:r>
          </w:p>
        </w:tc>
        <w:tc>
          <w:tcPr>
            <w:tcW w:w="160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9AC70" w14:textId="671D972D" w:rsidR="00684426" w:rsidRPr="00346B87" w:rsidRDefault="00684426" w:rsidP="00684426">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hint="eastAsia"/>
                <w:bCs/>
                <w:color w:val="000000" w:themeColor="text1"/>
                <w:szCs w:val="24"/>
              </w:rPr>
              <w:t>112-115</w:t>
            </w:r>
          </w:p>
        </w:tc>
      </w:tr>
      <w:tr w:rsidR="00346B87" w:rsidRPr="00346B87" w14:paraId="43F50090" w14:textId="77777777" w:rsidTr="00D95D8B">
        <w:trPr>
          <w:trHeight w:val="560"/>
          <w:jc w:val="center"/>
        </w:trPr>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B5F5" w14:textId="77777777" w:rsidR="00684426" w:rsidRPr="00346B87" w:rsidRDefault="00684426" w:rsidP="00684426">
            <w:pPr>
              <w:spacing w:line="360" w:lineRule="exact"/>
              <w:ind w:left="528" w:hanging="528"/>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(五) 完成中央政府交辦各項抽樣調查</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5046"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hint="eastAsia"/>
                <w:bCs/>
                <w:color w:val="000000" w:themeColor="text1"/>
                <w:szCs w:val="28"/>
              </w:rPr>
              <w:t>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43FDB" w14:textId="77777777" w:rsidR="00684426" w:rsidRPr="00346B87" w:rsidRDefault="00684426" w:rsidP="00684426">
            <w:pPr>
              <w:spacing w:line="360" w:lineRule="exact"/>
              <w:jc w:val="both"/>
              <w:rPr>
                <w:rFonts w:ascii="新細明體" w:eastAsia="新細明體" w:hAnsi="新細明體" w:cs="Times New Roman"/>
                <w:bCs/>
                <w:color w:val="000000" w:themeColor="text1"/>
                <w:szCs w:val="28"/>
              </w:rPr>
            </w:pPr>
            <w:r w:rsidRPr="00346B87">
              <w:rPr>
                <w:rFonts w:ascii="新細明體" w:eastAsia="新細明體" w:hAnsi="新細明體" w:cs="Times New Roman"/>
                <w:color w:val="000000" w:themeColor="text1"/>
                <w:kern w:val="0"/>
                <w:szCs w:val="24"/>
              </w:rPr>
              <w:t>按期報送調查主辦機關統計報表</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7C4" w14:textId="54B55A2A" w:rsidR="00684426" w:rsidRPr="00346B87" w:rsidRDefault="00684426" w:rsidP="00684426">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346B87" w:rsidRPr="00346B87" w14:paraId="2495A384" w14:textId="77777777" w:rsidTr="00D95D8B">
        <w:trPr>
          <w:trHeight w:val="560"/>
          <w:jc w:val="center"/>
        </w:trPr>
        <w:tc>
          <w:tcPr>
            <w:tcW w:w="23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235D4B" w14:textId="77777777" w:rsidR="00684426" w:rsidRPr="00346B87" w:rsidRDefault="00684426" w:rsidP="00684426">
            <w:pPr>
              <w:spacing w:line="360" w:lineRule="exact"/>
              <w:ind w:left="528" w:hanging="528"/>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 xml:space="preserve">(六) </w:t>
            </w:r>
            <w:r w:rsidRPr="00346B87">
              <w:rPr>
                <w:rFonts w:ascii="新細明體" w:eastAsia="新細明體" w:hAnsi="新細明體" w:cs="Times New Roman" w:hint="eastAsia"/>
                <w:color w:val="000000" w:themeColor="text1"/>
                <w:kern w:val="0"/>
                <w:szCs w:val="24"/>
              </w:rPr>
              <w:t>豐富視覺化統計專區</w:t>
            </w:r>
          </w:p>
        </w:tc>
        <w:tc>
          <w:tcPr>
            <w:tcW w:w="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BEDCF0"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bCs/>
                <w:color w:val="000000" w:themeColor="text1"/>
                <w:szCs w:val="28"/>
              </w:rPr>
              <w:t>1</w:t>
            </w:r>
          </w:p>
        </w:tc>
        <w:tc>
          <w:tcPr>
            <w:tcW w:w="553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2EC318" w14:textId="77777777" w:rsidR="00684426" w:rsidRPr="00346B87" w:rsidRDefault="00684426" w:rsidP="00684426">
            <w:pPr>
              <w:spacing w:line="360" w:lineRule="exact"/>
              <w:jc w:val="both"/>
              <w:rPr>
                <w:rFonts w:ascii="新細明體" w:eastAsia="新細明體" w:hAnsi="新細明體" w:cs="Times New Roman"/>
                <w:color w:val="000000" w:themeColor="text1"/>
                <w:kern w:val="0"/>
                <w:szCs w:val="24"/>
              </w:rPr>
            </w:pPr>
            <w:r w:rsidRPr="00346B87">
              <w:rPr>
                <w:rFonts w:ascii="新細明體" w:eastAsia="新細明體" w:hAnsi="新細明體" w:cs="Times New Roman" w:hint="eastAsia"/>
                <w:color w:val="000000" w:themeColor="text1"/>
                <w:kern w:val="0"/>
                <w:szCs w:val="24"/>
              </w:rPr>
              <w:t>建置本市「重要統計指標視覺化查詢平</w:t>
            </w:r>
            <w:proofErr w:type="gramStart"/>
            <w:r w:rsidRPr="00346B87">
              <w:rPr>
                <w:rFonts w:ascii="新細明體" w:eastAsia="新細明體" w:hAnsi="新細明體" w:cs="Times New Roman" w:hint="eastAsia"/>
                <w:color w:val="000000" w:themeColor="text1"/>
                <w:kern w:val="0"/>
                <w:szCs w:val="24"/>
              </w:rPr>
              <w:t>臺</w:t>
            </w:r>
            <w:proofErr w:type="gramEnd"/>
            <w:r w:rsidRPr="00346B87">
              <w:rPr>
                <w:rFonts w:ascii="新細明體" w:eastAsia="新細明體" w:hAnsi="新細明體" w:cs="Times New Roman" w:hint="eastAsia"/>
                <w:color w:val="000000" w:themeColor="text1"/>
                <w:kern w:val="0"/>
                <w:szCs w:val="24"/>
              </w:rPr>
              <w:t>」，增加資料的多元呈現與加值運用</w:t>
            </w:r>
          </w:p>
        </w:tc>
        <w:tc>
          <w:tcPr>
            <w:tcW w:w="16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9FF5CBE"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hint="eastAsia"/>
                <w:bCs/>
                <w:color w:val="000000" w:themeColor="text1"/>
                <w:szCs w:val="24"/>
              </w:rPr>
              <w:t>1</w:t>
            </w:r>
            <w:r w:rsidRPr="00346B87">
              <w:rPr>
                <w:rFonts w:ascii="新細明體" w:eastAsia="新細明體" w:hAnsi="新細明體" w:cs="Times New Roman"/>
                <w:bCs/>
                <w:color w:val="000000" w:themeColor="text1"/>
                <w:szCs w:val="24"/>
              </w:rPr>
              <w:t>12-115</w:t>
            </w:r>
          </w:p>
        </w:tc>
      </w:tr>
      <w:tr w:rsidR="00346B87" w:rsidRPr="00346B87" w14:paraId="51908EC1" w14:textId="77777777" w:rsidTr="00D95D8B">
        <w:trPr>
          <w:trHeight w:val="560"/>
          <w:jc w:val="center"/>
        </w:trPr>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C52A" w14:textId="77777777" w:rsidR="00684426" w:rsidRPr="00346B87" w:rsidRDefault="00684426" w:rsidP="00684426">
            <w:pPr>
              <w:spacing w:line="360" w:lineRule="exact"/>
              <w:ind w:left="528" w:hanging="528"/>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(七)辦理本市家庭收支訪問及記帳調查</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E974E"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bCs/>
                <w:color w:val="000000" w:themeColor="text1"/>
                <w:szCs w:val="28"/>
              </w:rPr>
              <w:t>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F43E9" w14:textId="77777777" w:rsidR="00684426" w:rsidRPr="00346B87" w:rsidRDefault="00684426" w:rsidP="00684426">
            <w:pPr>
              <w:spacing w:line="360" w:lineRule="exact"/>
              <w:jc w:val="both"/>
              <w:rPr>
                <w:rFonts w:ascii="新細明體" w:eastAsia="新細明體" w:hAnsi="新細明體" w:cs="Times New Roman"/>
                <w:bCs/>
                <w:color w:val="000000" w:themeColor="text1"/>
                <w:szCs w:val="28"/>
              </w:rPr>
            </w:pPr>
            <w:proofErr w:type="gramStart"/>
            <w:r w:rsidRPr="00346B87">
              <w:rPr>
                <w:rFonts w:ascii="新細明體" w:eastAsia="新細明體" w:hAnsi="新細明體" w:cs="Times New Roman"/>
                <w:color w:val="000000" w:themeColor="text1"/>
                <w:kern w:val="0"/>
                <w:szCs w:val="24"/>
              </w:rPr>
              <w:t>提編本</w:t>
            </w:r>
            <w:proofErr w:type="gramEnd"/>
            <w:r w:rsidRPr="00346B87">
              <w:rPr>
                <w:rFonts w:ascii="新細明體" w:eastAsia="新細明體" w:hAnsi="新細明體" w:cs="Times New Roman"/>
                <w:color w:val="000000" w:themeColor="text1"/>
                <w:kern w:val="0"/>
                <w:szCs w:val="24"/>
              </w:rPr>
              <w:t>市家庭收支訪問調查分析報</w:t>
            </w:r>
            <w:r w:rsidRPr="00346B87">
              <w:rPr>
                <w:rFonts w:ascii="新細明體" w:eastAsia="新細明體" w:hAnsi="新細明體" w:cs="Times New Roman"/>
                <w:color w:val="000000" w:themeColor="text1"/>
                <w:szCs w:val="24"/>
              </w:rPr>
              <w:t>告</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FA71"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hint="eastAsia"/>
                <w:bCs/>
                <w:color w:val="000000" w:themeColor="text1"/>
                <w:szCs w:val="24"/>
              </w:rPr>
              <w:t>1</w:t>
            </w:r>
            <w:r w:rsidRPr="00346B87">
              <w:rPr>
                <w:rFonts w:ascii="新細明體" w:eastAsia="新細明體" w:hAnsi="新細明體" w:cs="Times New Roman"/>
                <w:bCs/>
                <w:color w:val="000000" w:themeColor="text1"/>
                <w:szCs w:val="24"/>
              </w:rPr>
              <w:t>12-115</w:t>
            </w:r>
          </w:p>
        </w:tc>
      </w:tr>
      <w:tr w:rsidR="00346B87" w:rsidRPr="00346B87" w14:paraId="5F1EB985" w14:textId="77777777" w:rsidTr="003800AF">
        <w:trPr>
          <w:trHeight w:val="929"/>
          <w:jc w:val="center"/>
        </w:trPr>
        <w:tc>
          <w:tcPr>
            <w:tcW w:w="23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C15A74" w14:textId="77777777" w:rsidR="00684426" w:rsidRPr="00346B87" w:rsidRDefault="00684426" w:rsidP="00684426">
            <w:pPr>
              <w:spacing w:line="360" w:lineRule="exact"/>
              <w:ind w:left="528" w:hanging="528"/>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(八)中央辦理基本國勢調查</w:t>
            </w:r>
          </w:p>
        </w:tc>
        <w:tc>
          <w:tcPr>
            <w:tcW w:w="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B7F3E6"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hint="eastAsia"/>
                <w:bCs/>
                <w:color w:val="000000" w:themeColor="text1"/>
                <w:szCs w:val="28"/>
              </w:rPr>
              <w:t>1</w:t>
            </w:r>
          </w:p>
        </w:tc>
        <w:tc>
          <w:tcPr>
            <w:tcW w:w="55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149DA3" w14:textId="77777777" w:rsidR="00684426" w:rsidRPr="00346B87" w:rsidRDefault="00684426" w:rsidP="00684426">
            <w:pPr>
              <w:spacing w:line="360" w:lineRule="exact"/>
              <w:jc w:val="both"/>
              <w:rPr>
                <w:rFonts w:ascii="新細明體" w:eastAsia="新細明體" w:hAnsi="新細明體" w:cs="Times New Roman"/>
                <w:bCs/>
                <w:color w:val="000000" w:themeColor="text1"/>
                <w:szCs w:val="28"/>
              </w:rPr>
            </w:pPr>
            <w:r w:rsidRPr="00346B87">
              <w:rPr>
                <w:rFonts w:ascii="新細明體" w:eastAsia="新細明體" w:hAnsi="新細明體" w:cs="Times New Roman" w:hint="eastAsia"/>
                <w:color w:val="000000" w:themeColor="text1"/>
                <w:kern w:val="0"/>
                <w:szCs w:val="24"/>
              </w:rPr>
              <w:t>1</w:t>
            </w:r>
            <w:r w:rsidRPr="00346B87">
              <w:rPr>
                <w:rFonts w:ascii="新細明體" w:eastAsia="新細明體" w:hAnsi="新細明體" w:cs="Times New Roman"/>
                <w:color w:val="000000" w:themeColor="text1"/>
                <w:kern w:val="0"/>
                <w:szCs w:val="24"/>
              </w:rPr>
              <w:t>14年</w:t>
            </w:r>
            <w:r w:rsidRPr="00346B87">
              <w:rPr>
                <w:rFonts w:ascii="新細明體" w:eastAsia="新細明體" w:hAnsi="新細明體" w:cs="Times New Roman" w:hint="eastAsia"/>
                <w:color w:val="000000" w:themeColor="text1"/>
                <w:kern w:val="0"/>
                <w:szCs w:val="24"/>
              </w:rPr>
              <w:t>農林漁牧業普查</w:t>
            </w:r>
          </w:p>
        </w:tc>
        <w:tc>
          <w:tcPr>
            <w:tcW w:w="16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F0634F"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115</w:t>
            </w:r>
          </w:p>
        </w:tc>
      </w:tr>
      <w:tr w:rsidR="00346B87" w:rsidRPr="00346B87" w14:paraId="3971214F" w14:textId="77777777" w:rsidTr="00D95D8B">
        <w:trPr>
          <w:trHeight w:val="560"/>
          <w:jc w:val="center"/>
        </w:trPr>
        <w:tc>
          <w:tcPr>
            <w:tcW w:w="23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C00BC4" w14:textId="77777777" w:rsidR="00684426" w:rsidRPr="00346B87" w:rsidRDefault="00684426" w:rsidP="00684426">
            <w:pPr>
              <w:spacing w:line="360" w:lineRule="exact"/>
              <w:ind w:left="528" w:hanging="528"/>
              <w:jc w:val="both"/>
              <w:rPr>
                <w:rFonts w:ascii="新細明體" w:eastAsia="新細明體" w:hAnsi="新細明體" w:cs="Times New Roman"/>
                <w:color w:val="000000" w:themeColor="text1"/>
                <w:szCs w:val="24"/>
              </w:rPr>
            </w:pPr>
            <w:r w:rsidRPr="00346B87">
              <w:rPr>
                <w:rFonts w:ascii="新細明體" w:eastAsia="新細明體" w:hAnsi="新細明體" w:cs="Times New Roman"/>
                <w:color w:val="000000" w:themeColor="text1"/>
                <w:szCs w:val="24"/>
              </w:rPr>
              <w:t>(九)加強辦理附屬單位預算</w:t>
            </w:r>
            <w:proofErr w:type="gramStart"/>
            <w:r w:rsidRPr="00346B87">
              <w:rPr>
                <w:rFonts w:ascii="新細明體" w:eastAsia="新細明體" w:hAnsi="新細明體" w:cs="Times New Roman"/>
                <w:color w:val="000000" w:themeColor="text1"/>
                <w:szCs w:val="24"/>
              </w:rPr>
              <w:t>之審編及</w:t>
            </w:r>
            <w:proofErr w:type="gramEnd"/>
            <w:r w:rsidRPr="00346B87">
              <w:rPr>
                <w:rFonts w:ascii="新細明體" w:eastAsia="新細明體" w:hAnsi="新細明體" w:cs="Times New Roman"/>
                <w:color w:val="000000" w:themeColor="text1"/>
                <w:szCs w:val="24"/>
              </w:rPr>
              <w:t>執行</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03FFC"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hint="eastAsia"/>
                <w:bCs/>
                <w:color w:val="000000" w:themeColor="text1"/>
                <w:szCs w:val="28"/>
              </w:rPr>
              <w:t>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381F6" w14:textId="77777777" w:rsidR="00684426" w:rsidRPr="00346B87" w:rsidRDefault="00684426" w:rsidP="00684426">
            <w:pPr>
              <w:spacing w:line="360" w:lineRule="exact"/>
              <w:jc w:val="both"/>
              <w:rPr>
                <w:rFonts w:ascii="新細明體" w:eastAsia="新細明體" w:hAnsi="新細明體" w:cs="Times New Roman"/>
                <w:bCs/>
                <w:color w:val="000000" w:themeColor="text1"/>
                <w:szCs w:val="28"/>
              </w:rPr>
            </w:pPr>
            <w:r w:rsidRPr="00346B87">
              <w:rPr>
                <w:rFonts w:ascii="新細明體" w:eastAsia="新細明體" w:hAnsi="新細明體" w:cs="Times New Roman"/>
                <w:color w:val="000000" w:themeColor="text1"/>
                <w:szCs w:val="24"/>
              </w:rPr>
              <w:t>審查及彙編特種基金預算</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D84EB" w14:textId="537E3595" w:rsidR="00684426" w:rsidRPr="00346B87" w:rsidRDefault="00684426" w:rsidP="00684426">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r w:rsidR="00684426" w:rsidRPr="00346B87" w14:paraId="669320A6" w14:textId="77777777" w:rsidTr="00E659A8">
        <w:trPr>
          <w:trHeight w:val="741"/>
          <w:jc w:val="center"/>
        </w:trPr>
        <w:tc>
          <w:tcPr>
            <w:tcW w:w="235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17A9F1" w14:textId="77777777" w:rsidR="00684426" w:rsidRPr="00346B87" w:rsidRDefault="00684426" w:rsidP="00684426">
            <w:pPr>
              <w:spacing w:line="360" w:lineRule="exact"/>
              <w:ind w:left="528" w:hanging="528"/>
              <w:jc w:val="both"/>
              <w:rPr>
                <w:rFonts w:ascii="新細明體" w:eastAsia="新細明體" w:hAnsi="新細明體" w:cs="Times New Roman"/>
                <w:color w:val="000000" w:themeColor="text1"/>
                <w:szCs w:val="24"/>
              </w:rPr>
            </w:pPr>
          </w:p>
        </w:tc>
        <w:tc>
          <w:tcPr>
            <w:tcW w:w="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ADF5F03" w14:textId="77777777" w:rsidR="00684426" w:rsidRPr="00346B87" w:rsidRDefault="00684426" w:rsidP="00684426">
            <w:pPr>
              <w:spacing w:line="360" w:lineRule="exact"/>
              <w:jc w:val="center"/>
              <w:rPr>
                <w:rFonts w:ascii="新細明體" w:eastAsia="新細明體" w:hAnsi="新細明體" w:cs="Times New Roman"/>
                <w:bCs/>
                <w:color w:val="000000" w:themeColor="text1"/>
                <w:szCs w:val="28"/>
              </w:rPr>
            </w:pPr>
            <w:r w:rsidRPr="00346B87">
              <w:rPr>
                <w:rFonts w:ascii="新細明體" w:eastAsia="新細明體" w:hAnsi="新細明體" w:cs="Times New Roman" w:hint="eastAsia"/>
                <w:bCs/>
                <w:color w:val="000000" w:themeColor="text1"/>
                <w:szCs w:val="28"/>
              </w:rPr>
              <w:t>2</w:t>
            </w:r>
          </w:p>
        </w:tc>
        <w:tc>
          <w:tcPr>
            <w:tcW w:w="553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4CD579" w14:textId="77777777" w:rsidR="00684426" w:rsidRPr="00346B87" w:rsidRDefault="00684426" w:rsidP="00684426">
            <w:pPr>
              <w:spacing w:line="360" w:lineRule="exact"/>
              <w:jc w:val="both"/>
              <w:rPr>
                <w:rFonts w:ascii="新細明體" w:eastAsia="新細明體" w:hAnsi="新細明體" w:cs="Times New Roman"/>
                <w:bCs/>
                <w:color w:val="000000" w:themeColor="text1"/>
                <w:szCs w:val="28"/>
              </w:rPr>
            </w:pPr>
            <w:r w:rsidRPr="00346B87">
              <w:rPr>
                <w:rFonts w:ascii="新細明體" w:eastAsia="新細明體" w:hAnsi="新細明體" w:cs="Times New Roman"/>
                <w:color w:val="000000" w:themeColor="text1"/>
                <w:szCs w:val="24"/>
              </w:rPr>
              <w:t>審慎評估非營業特種基金之設置及存續</w:t>
            </w:r>
          </w:p>
        </w:tc>
        <w:tc>
          <w:tcPr>
            <w:tcW w:w="16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CA66591" w14:textId="76C027AD" w:rsidR="00684426" w:rsidRPr="00346B87" w:rsidRDefault="00684426" w:rsidP="00684426">
            <w:pPr>
              <w:spacing w:line="360" w:lineRule="exact"/>
              <w:jc w:val="center"/>
              <w:rPr>
                <w:rFonts w:ascii="新細明體" w:eastAsia="新細明體" w:hAnsi="新細明體" w:cs="Times New Roman"/>
                <w:bCs/>
                <w:color w:val="000000" w:themeColor="text1"/>
                <w:szCs w:val="24"/>
              </w:rPr>
            </w:pPr>
            <w:r w:rsidRPr="00346B87">
              <w:rPr>
                <w:rFonts w:ascii="新細明體" w:eastAsia="新細明體" w:hAnsi="新細明體" w:cs="Times New Roman"/>
                <w:bCs/>
                <w:color w:val="000000" w:themeColor="text1"/>
                <w:szCs w:val="24"/>
              </w:rPr>
              <w:t>112</w:t>
            </w:r>
            <w:r w:rsidR="00B456C4">
              <w:rPr>
                <w:rFonts w:ascii="新細明體" w:eastAsia="新細明體" w:hAnsi="新細明體" w:cs="Times New Roman" w:hint="eastAsia"/>
                <w:bCs/>
                <w:color w:val="000000" w:themeColor="text1"/>
                <w:szCs w:val="24"/>
              </w:rPr>
              <w:t>-</w:t>
            </w:r>
            <w:r w:rsidRPr="00346B87">
              <w:rPr>
                <w:rFonts w:ascii="新細明體" w:eastAsia="新細明體" w:hAnsi="新細明體" w:cs="Times New Roman"/>
                <w:bCs/>
                <w:color w:val="000000" w:themeColor="text1"/>
                <w:szCs w:val="24"/>
              </w:rPr>
              <w:t>115</w:t>
            </w:r>
          </w:p>
        </w:tc>
      </w:tr>
    </w:tbl>
    <w:p w14:paraId="5C718D3C" w14:textId="5875A016" w:rsidR="00F12F3D" w:rsidRPr="00346B87" w:rsidRDefault="00F12F3D" w:rsidP="002672B3">
      <w:pPr>
        <w:tabs>
          <w:tab w:val="left" w:pos="142"/>
        </w:tabs>
        <w:adjustRightInd w:val="0"/>
        <w:spacing w:beforeLines="20" w:before="72" w:afterLines="20" w:after="72" w:line="360" w:lineRule="exact"/>
        <w:ind w:leftChars="472" w:left="1134" w:hanging="1"/>
        <w:jc w:val="both"/>
        <w:textAlignment w:val="baseline"/>
        <w:rPr>
          <w:rFonts w:ascii="Arial" w:eastAsia="新細明體" w:hAnsi="Arial" w:cs="Arial"/>
          <w:color w:val="000000" w:themeColor="text1"/>
          <w:szCs w:val="24"/>
        </w:rPr>
      </w:pPr>
    </w:p>
    <w:sectPr w:rsidR="00F12F3D" w:rsidRPr="00346B87" w:rsidSect="002672B3">
      <w:footerReference w:type="default" r:id="rId8"/>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75A2" w14:textId="77777777" w:rsidR="00C50F91" w:rsidRDefault="00C50F91" w:rsidP="0097554F">
      <w:r>
        <w:separator/>
      </w:r>
    </w:p>
  </w:endnote>
  <w:endnote w:type="continuationSeparator" w:id="0">
    <w:p w14:paraId="43E2DE49" w14:textId="77777777" w:rsidR="00C50F91" w:rsidRDefault="00C50F91" w:rsidP="0097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華康楷書體W5">
    <w:altName w:val="Calibri"/>
    <w:charset w:val="00"/>
    <w:family w:val="script"/>
    <w:pitch w:val="fixed"/>
  </w:font>
  <w:font w:name="CG Times">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өũ">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476980"/>
      <w:docPartObj>
        <w:docPartGallery w:val="Page Numbers (Bottom of Page)"/>
        <w:docPartUnique/>
      </w:docPartObj>
    </w:sdtPr>
    <w:sdtEndPr/>
    <w:sdtContent>
      <w:p w14:paraId="4B59B29C" w14:textId="1B66BA44" w:rsidR="0097554F" w:rsidRDefault="0097554F" w:rsidP="0097554F">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4E2A" w14:textId="77777777" w:rsidR="00C50F91" w:rsidRDefault="00C50F91" w:rsidP="0097554F">
      <w:r>
        <w:separator/>
      </w:r>
    </w:p>
  </w:footnote>
  <w:footnote w:type="continuationSeparator" w:id="0">
    <w:p w14:paraId="680FB907" w14:textId="77777777" w:rsidR="00C50F91" w:rsidRDefault="00C50F91" w:rsidP="0097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AF"/>
    <w:multiLevelType w:val="hybridMultilevel"/>
    <w:tmpl w:val="D6AE84F2"/>
    <w:lvl w:ilvl="0" w:tplc="9A426350">
      <w:start w:val="1"/>
      <w:numFmt w:val="decimal"/>
      <w:lvlText w:val="%1."/>
      <w:lvlJc w:val="left"/>
      <w:pPr>
        <w:ind w:left="905" w:hanging="480"/>
      </w:pPr>
      <w:rPr>
        <w:rFonts w:hint="eastAsia"/>
        <w:b w:val="0"/>
        <w:bCs w:val="0"/>
        <w:color w:val="auto"/>
      </w:rPr>
    </w:lvl>
    <w:lvl w:ilvl="1" w:tplc="04090019" w:tentative="1">
      <w:start w:val="1"/>
      <w:numFmt w:val="ideographTraditional"/>
      <w:lvlText w:val="%2、"/>
      <w:lvlJc w:val="left"/>
      <w:pPr>
        <w:ind w:left="1385" w:hanging="480"/>
      </w:pPr>
    </w:lvl>
    <w:lvl w:ilvl="2" w:tplc="552A9708">
      <w:start w:val="1"/>
      <w:numFmt w:val="taiwaneseCountingThousand"/>
      <w:lvlText w:val="（%3）"/>
      <w:lvlJc w:val="left"/>
      <w:pPr>
        <w:ind w:left="1865" w:hanging="480"/>
      </w:pPr>
      <w:rPr>
        <w:rFonts w:hint="eastAsia"/>
        <w:b w:val="0"/>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02A7B70"/>
    <w:multiLevelType w:val="hybridMultilevel"/>
    <w:tmpl w:val="22B6ED88"/>
    <w:lvl w:ilvl="0" w:tplc="D292B43E">
      <w:start w:val="1"/>
      <w:numFmt w:val="taiwaneseCountingThousand"/>
      <w:suff w:val="nothing"/>
      <w:lvlText w:val="（%1）"/>
      <w:lvlJc w:val="left"/>
      <w:pPr>
        <w:ind w:left="1012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0667773"/>
    <w:multiLevelType w:val="hybridMultilevel"/>
    <w:tmpl w:val="4B1826E6"/>
    <w:lvl w:ilvl="0" w:tplc="F2400788">
      <w:start w:val="1"/>
      <w:numFmt w:val="taiwaneseCountingThousand"/>
      <w:lvlText w:val="（%1）"/>
      <w:lvlJc w:val="left"/>
      <w:pPr>
        <w:ind w:left="958" w:hanging="480"/>
      </w:pPr>
      <w:rPr>
        <w:rFonts w:hint="eastAsia"/>
      </w:rPr>
    </w:lvl>
    <w:lvl w:ilvl="1" w:tplc="2CD678AE">
      <w:start w:val="1"/>
      <w:numFmt w:val="taiwaneseCountingThousand"/>
      <w:suff w:val="nothing"/>
      <w:lvlText w:val="（%2）"/>
      <w:lvlJc w:val="left"/>
      <w:pPr>
        <w:ind w:left="1332"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00933E2A"/>
    <w:multiLevelType w:val="hybridMultilevel"/>
    <w:tmpl w:val="284400DC"/>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09B6B04"/>
    <w:multiLevelType w:val="hybridMultilevel"/>
    <w:tmpl w:val="FC5E2B28"/>
    <w:lvl w:ilvl="0" w:tplc="E684DA96">
      <w:start w:val="1"/>
      <w:numFmt w:val="decimal"/>
      <w:suff w:val="nothing"/>
      <w:lvlText w:val="%1."/>
      <w:lvlJc w:val="left"/>
      <w:pPr>
        <w:ind w:left="321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0C23A0F"/>
    <w:multiLevelType w:val="hybridMultilevel"/>
    <w:tmpl w:val="1794E250"/>
    <w:lvl w:ilvl="0" w:tplc="93CED1E0">
      <w:start w:val="1"/>
      <w:numFmt w:val="decimal"/>
      <w:lvlText w:val="%1."/>
      <w:lvlJc w:val="left"/>
      <w:pPr>
        <w:ind w:left="1615"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0D63E8B"/>
    <w:multiLevelType w:val="hybridMultilevel"/>
    <w:tmpl w:val="32289F30"/>
    <w:lvl w:ilvl="0" w:tplc="A8AC6246">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7" w15:restartNumberingAfterBreak="0">
    <w:nsid w:val="010832BA"/>
    <w:multiLevelType w:val="hybridMultilevel"/>
    <w:tmpl w:val="807ED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A8AC624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303CF3"/>
    <w:multiLevelType w:val="hybridMultilevel"/>
    <w:tmpl w:val="0866909C"/>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 w15:restartNumberingAfterBreak="0">
    <w:nsid w:val="01B2492E"/>
    <w:multiLevelType w:val="hybridMultilevel"/>
    <w:tmpl w:val="6194F488"/>
    <w:lvl w:ilvl="0" w:tplc="CCE4F26A">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01FF306D"/>
    <w:multiLevelType w:val="hybridMultilevel"/>
    <w:tmpl w:val="2CEA9C26"/>
    <w:lvl w:ilvl="0" w:tplc="4EE87768">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26339D8"/>
    <w:multiLevelType w:val="hybridMultilevel"/>
    <w:tmpl w:val="426EF908"/>
    <w:lvl w:ilvl="0" w:tplc="8190D4AC">
      <w:start w:val="1"/>
      <w:numFmt w:val="decimal"/>
      <w:suff w:val="nothing"/>
      <w:lvlText w:val="%1."/>
      <w:lvlJc w:val="left"/>
      <w:pPr>
        <w:ind w:left="10120" w:hanging="480"/>
      </w:pPr>
      <w:rPr>
        <w:rFonts w:ascii="新細明體" w:eastAsia="新細明體" w:hAnsi="新細明體" w:hint="default"/>
        <w:b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2" w15:restartNumberingAfterBreak="0">
    <w:nsid w:val="028F5D73"/>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31F58A7"/>
    <w:multiLevelType w:val="hybridMultilevel"/>
    <w:tmpl w:val="F1980D8A"/>
    <w:lvl w:ilvl="0" w:tplc="AD566AC8">
      <w:start w:val="1"/>
      <w:numFmt w:val="taiwaneseCountingThousand"/>
      <w:suff w:val="nothing"/>
      <w:lvlText w:val="（%1）"/>
      <w:lvlJc w:val="left"/>
      <w:pPr>
        <w:ind w:left="1012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03EE6DCC"/>
    <w:multiLevelType w:val="hybridMultilevel"/>
    <w:tmpl w:val="EAC8904E"/>
    <w:lvl w:ilvl="0" w:tplc="46FCBEC8">
      <w:start w:val="1"/>
      <w:numFmt w:val="decimal"/>
      <w:lvlText w:val="%1."/>
      <w:lvlJc w:val="left"/>
      <w:pPr>
        <w:ind w:left="2388"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4247AB9"/>
    <w:multiLevelType w:val="multilevel"/>
    <w:tmpl w:val="0AE4163A"/>
    <w:styleLink w:val="LFO21"/>
    <w:lvl w:ilvl="0">
      <w:start w:val="1"/>
      <w:numFmt w:val="ideographLegalTraditional"/>
      <w:suff w:val="nothing"/>
      <w:lvlText w:val="%1、"/>
      <w:lvlJc w:val="left"/>
      <w:pPr>
        <w:ind w:left="480" w:hanging="480"/>
      </w:pPr>
      <w:rPr>
        <w:rFonts w:hint="eastAsia"/>
        <w:b/>
        <w:sz w:val="28"/>
        <w:szCs w:val="28"/>
      </w:rPr>
    </w:lvl>
    <w:lvl w:ilvl="1">
      <w:start w:val="1"/>
      <w:numFmt w:val="taiwaneseCountingThousand"/>
      <w:lvlText w:val="%2、"/>
      <w:lvlJc w:val="left"/>
      <w:pPr>
        <w:ind w:left="960" w:hanging="480"/>
      </w:pPr>
      <w:rPr>
        <w:rFonts w:hint="eastAsia"/>
        <w:lang w:val="en-US"/>
      </w:rPr>
    </w:lvl>
    <w:lvl w:ilvl="2">
      <w:start w:val="1"/>
      <w:numFmt w:val="taiwaneseCountingThousand"/>
      <w:suff w:val="nothing"/>
      <w:lvlText w:val="（%3）"/>
      <w:lvlJc w:val="left"/>
      <w:pPr>
        <w:ind w:left="1332" w:hanging="480"/>
      </w:pPr>
      <w:rPr>
        <w:rFonts w:hint="eastAsia"/>
        <w:b w:val="0"/>
        <w:color w:val="000000"/>
        <w:sz w:val="24"/>
        <w:szCs w:val="24"/>
        <w:lang w:val="en-US"/>
      </w:rPr>
    </w:lvl>
    <w:lvl w:ilvl="3">
      <w:start w:val="1"/>
      <w:numFmt w:val="decimal"/>
      <w:lvlText w:val="%4."/>
      <w:lvlJc w:val="left"/>
      <w:pPr>
        <w:ind w:left="1800" w:hanging="360"/>
      </w:pPr>
      <w:rPr>
        <w:rFonts w:hint="eastAsia"/>
      </w:rPr>
    </w:lvl>
    <w:lvl w:ilvl="4">
      <w:start w:val="1"/>
      <w:numFmt w:val="decimal"/>
      <w:lvlText w:val="(%5)"/>
      <w:lvlJc w:val="left"/>
      <w:pPr>
        <w:ind w:left="2291" w:hanging="371"/>
      </w:pPr>
      <w:rPr>
        <w:rFonts w:hint="eastAsia"/>
        <w:b w:val="0"/>
        <w:strike w:val="0"/>
        <w:dstrike w:val="0"/>
        <w:sz w:val="24"/>
        <w:szCs w:val="24"/>
      </w:rPr>
    </w:lvl>
    <w:lvl w:ilvl="5">
      <w:start w:val="1"/>
      <w:numFmt w:val="lowerRoman"/>
      <w:lvlText w:val="%6."/>
      <w:lvlJc w:val="right"/>
      <w:pPr>
        <w:ind w:left="2880" w:hanging="480"/>
      </w:pPr>
      <w:rPr>
        <w:rFonts w:hint="eastAsia"/>
      </w:rPr>
    </w:lvl>
    <w:lvl w:ilvl="6">
      <w:start w:val="1"/>
      <w:numFmt w:val="lowerLetter"/>
      <w:lvlText w:val="%7."/>
      <w:lvlJc w:val="left"/>
      <w:pPr>
        <w:ind w:left="3240" w:hanging="360"/>
      </w:pPr>
      <w:rPr>
        <w:rFonts w:ascii="Times New Roman" w:eastAsia="新細明體" w:hAnsi="Times New Roman"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042A63BE"/>
    <w:multiLevelType w:val="hybridMultilevel"/>
    <w:tmpl w:val="B88C5600"/>
    <w:lvl w:ilvl="0" w:tplc="DB9801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45314B4"/>
    <w:multiLevelType w:val="hybridMultilevel"/>
    <w:tmpl w:val="3444882C"/>
    <w:lvl w:ilvl="0" w:tplc="1B806028">
      <w:start w:val="1"/>
      <w:numFmt w:val="taiwaneseCountingThousand"/>
      <w:suff w:val="nothing"/>
      <w:lvlText w:val="（%1）"/>
      <w:lvlJc w:val="left"/>
      <w:pPr>
        <w:ind w:left="10120" w:hanging="480"/>
      </w:pPr>
      <w:rPr>
        <w:rFonts w:hint="eastAsia"/>
        <w:b w:val="0"/>
        <w:color w:val="auto"/>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04C77769"/>
    <w:multiLevelType w:val="hybridMultilevel"/>
    <w:tmpl w:val="81528914"/>
    <w:lvl w:ilvl="0" w:tplc="FFFFFFFF">
      <w:start w:val="1"/>
      <w:numFmt w:val="taiwaneseCountingThousand"/>
      <w:suff w:val="nothing"/>
      <w:lvlText w:val="（%1）"/>
      <w:lvlJc w:val="left"/>
      <w:pPr>
        <w:ind w:left="480" w:hanging="480"/>
      </w:pPr>
      <w:rPr>
        <w:rFonts w:asciiTheme="majorEastAsia" w:eastAsia="新細明體" w:hAnsiTheme="majorEastAsia" w:hint="default"/>
        <w:color w:val="00000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050E111F"/>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746008"/>
    <w:multiLevelType w:val="hybridMultilevel"/>
    <w:tmpl w:val="29A86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5FC4243"/>
    <w:multiLevelType w:val="hybridMultilevel"/>
    <w:tmpl w:val="73D887B4"/>
    <w:lvl w:ilvl="0" w:tplc="A29CC31C">
      <w:start w:val="1"/>
      <w:numFmt w:val="taiwaneseCountingThousand"/>
      <w:suff w:val="nothing"/>
      <w:lvlText w:val="（%1）"/>
      <w:lvlJc w:val="left"/>
      <w:pPr>
        <w:ind w:left="2970" w:hanging="480"/>
      </w:pPr>
      <w:rPr>
        <w:rFonts w:asciiTheme="majorEastAsia" w:eastAsia="新細明體" w:hAnsiTheme="majorEastAsia" w:hint="default"/>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61A437B"/>
    <w:multiLevelType w:val="hybridMultilevel"/>
    <w:tmpl w:val="24563DFC"/>
    <w:lvl w:ilvl="0" w:tplc="0409000F">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6936C63"/>
    <w:multiLevelType w:val="hybridMultilevel"/>
    <w:tmpl w:val="80A0FB66"/>
    <w:lvl w:ilvl="0" w:tplc="FA5E8A20">
      <w:start w:val="1"/>
      <w:numFmt w:val="decimal"/>
      <w:suff w:val="nothing"/>
      <w:lvlText w:val="%1."/>
      <w:lvlJc w:val="left"/>
      <w:pPr>
        <w:ind w:left="1438" w:hanging="480"/>
      </w:pPr>
      <w:rPr>
        <w:rFonts w:hint="eastAsia"/>
        <w:color w:val="000000" w:themeColor="text1"/>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4" w15:restartNumberingAfterBreak="0">
    <w:nsid w:val="06AA51FF"/>
    <w:multiLevelType w:val="hybridMultilevel"/>
    <w:tmpl w:val="1D326F3E"/>
    <w:lvl w:ilvl="0" w:tplc="D9B6BB3E">
      <w:start w:val="1"/>
      <w:numFmt w:val="taiwaneseCountingThousand"/>
      <w:suff w:val="nothing"/>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6D3037E"/>
    <w:multiLevelType w:val="hybridMultilevel"/>
    <w:tmpl w:val="35987CB2"/>
    <w:lvl w:ilvl="0" w:tplc="7E2A9CB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70C77C5"/>
    <w:multiLevelType w:val="hybridMultilevel"/>
    <w:tmpl w:val="4B7E70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07A27CC6"/>
    <w:multiLevelType w:val="hybridMultilevel"/>
    <w:tmpl w:val="DE564736"/>
    <w:lvl w:ilvl="0" w:tplc="F2400788">
      <w:start w:val="1"/>
      <w:numFmt w:val="taiwaneseCountingThousand"/>
      <w:lvlText w:val="（%1）"/>
      <w:lvlJc w:val="left"/>
      <w:pPr>
        <w:ind w:left="958" w:hanging="480"/>
      </w:pPr>
      <w:rPr>
        <w:rFonts w:hint="eastAsia"/>
      </w:rPr>
    </w:lvl>
    <w:lvl w:ilvl="1" w:tplc="BF18ACC0">
      <w:start w:val="1"/>
      <w:numFmt w:val="taiwaneseCountingThousand"/>
      <w:suff w:val="nothing"/>
      <w:lvlText w:val="（%2）"/>
      <w:lvlJc w:val="left"/>
      <w:pPr>
        <w:ind w:left="1047"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8" w15:restartNumberingAfterBreak="0">
    <w:nsid w:val="07AE60E1"/>
    <w:multiLevelType w:val="hybridMultilevel"/>
    <w:tmpl w:val="26F4AAAE"/>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9" w15:restartNumberingAfterBreak="0">
    <w:nsid w:val="07D64608"/>
    <w:multiLevelType w:val="hybridMultilevel"/>
    <w:tmpl w:val="EE7CAFD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07E63404"/>
    <w:multiLevelType w:val="hybridMultilevel"/>
    <w:tmpl w:val="5E903AD2"/>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0802563E"/>
    <w:multiLevelType w:val="hybridMultilevel"/>
    <w:tmpl w:val="5A969150"/>
    <w:lvl w:ilvl="0" w:tplc="4D201C76">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85D7661"/>
    <w:multiLevelType w:val="hybridMultilevel"/>
    <w:tmpl w:val="663EBC4C"/>
    <w:lvl w:ilvl="0" w:tplc="F2400788">
      <w:start w:val="1"/>
      <w:numFmt w:val="taiwaneseCountingThousand"/>
      <w:lvlText w:val="（%1）"/>
      <w:lvlJc w:val="left"/>
      <w:pPr>
        <w:ind w:left="958" w:hanging="480"/>
      </w:pPr>
      <w:rPr>
        <w:rFonts w:hint="eastAsia"/>
      </w:rPr>
    </w:lvl>
    <w:lvl w:ilvl="1" w:tplc="0E066A88">
      <w:start w:val="1"/>
      <w:numFmt w:val="taiwaneseCountingThousand"/>
      <w:suff w:val="nothing"/>
      <w:lvlText w:val="（%2）"/>
      <w:lvlJc w:val="left"/>
      <w:pPr>
        <w:ind w:left="1332"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3" w15:restartNumberingAfterBreak="0">
    <w:nsid w:val="08C80BE3"/>
    <w:multiLevelType w:val="hybridMultilevel"/>
    <w:tmpl w:val="A1968100"/>
    <w:lvl w:ilvl="0" w:tplc="75A82A6A">
      <w:start w:val="1"/>
      <w:numFmt w:val="taiwaneseCountingThousand"/>
      <w:suff w:val="nothing"/>
      <w:lvlText w:val="（%1）"/>
      <w:lvlJc w:val="left"/>
      <w:pPr>
        <w:ind w:left="1012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09F47C5B"/>
    <w:multiLevelType w:val="hybridMultilevel"/>
    <w:tmpl w:val="4EE41046"/>
    <w:lvl w:ilvl="0" w:tplc="E6DC40F0">
      <w:start w:val="1"/>
      <w:numFmt w:val="decimal"/>
      <w:suff w:val="nothing"/>
      <w:lvlText w:val="%1."/>
      <w:lvlJc w:val="left"/>
      <w:pPr>
        <w:ind w:left="321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A1C01E2"/>
    <w:multiLevelType w:val="hybridMultilevel"/>
    <w:tmpl w:val="B00078B0"/>
    <w:lvl w:ilvl="0" w:tplc="626EB0C4">
      <w:start w:val="1"/>
      <w:numFmt w:val="decimal"/>
      <w:lvlText w:val="%1."/>
      <w:lvlJc w:val="left"/>
      <w:pPr>
        <w:ind w:left="1042" w:hanging="480"/>
      </w:pPr>
      <w:rPr>
        <w:rFonts w:hint="eastAsia"/>
        <w:color w:val="000000" w:themeColor="text1"/>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6" w15:restartNumberingAfterBreak="0">
    <w:nsid w:val="0A296DB2"/>
    <w:multiLevelType w:val="hybridMultilevel"/>
    <w:tmpl w:val="4E54460C"/>
    <w:lvl w:ilvl="0" w:tplc="04090015">
      <w:start w:val="1"/>
      <w:numFmt w:val="taiwaneseCountingThousand"/>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0A370F8F"/>
    <w:multiLevelType w:val="hybridMultilevel"/>
    <w:tmpl w:val="A0E29E96"/>
    <w:lvl w:ilvl="0" w:tplc="2D00C4D6">
      <w:start w:val="1"/>
      <w:numFmt w:val="taiwaneseCountingThousand"/>
      <w:suff w:val="nothing"/>
      <w:lvlText w:val="（%1）"/>
      <w:lvlJc w:val="left"/>
      <w:pPr>
        <w:ind w:left="851" w:hanging="851"/>
      </w:pPr>
      <w:rPr>
        <w:rFonts w:asciiTheme="majorEastAsia" w:eastAsia="新細明體" w:hAnsiTheme="majorEastAsia"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A785D49"/>
    <w:multiLevelType w:val="hybridMultilevel"/>
    <w:tmpl w:val="EE7A63B4"/>
    <w:lvl w:ilvl="0" w:tplc="5BFEB406">
      <w:start w:val="1"/>
      <w:numFmt w:val="taiwaneseCountingThousand"/>
      <w:suff w:val="nothing"/>
      <w:lvlText w:val="（%1）"/>
      <w:lvlJc w:val="left"/>
      <w:pPr>
        <w:ind w:left="1042"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9" w15:restartNumberingAfterBreak="0">
    <w:nsid w:val="0AC97FB6"/>
    <w:multiLevelType w:val="hybridMultilevel"/>
    <w:tmpl w:val="744290D6"/>
    <w:lvl w:ilvl="0" w:tplc="43B24F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ADF442F"/>
    <w:multiLevelType w:val="hybridMultilevel"/>
    <w:tmpl w:val="20DCE1E2"/>
    <w:lvl w:ilvl="0" w:tplc="EE1A1EA8">
      <w:start w:val="1"/>
      <w:numFmt w:val="decimal"/>
      <w:lvlText w:val="%1."/>
      <w:lvlJc w:val="left"/>
      <w:pPr>
        <w:ind w:left="905" w:hanging="480"/>
      </w:pPr>
      <w:rPr>
        <w:rFonts w:ascii="新細明體" w:eastAsia="新細明體" w:hAnsi="新細明體" w:hint="eastAsia"/>
        <w:lang w:val="en-US"/>
      </w:rPr>
    </w:lvl>
    <w:lvl w:ilvl="1" w:tplc="04090019" w:tentative="1">
      <w:start w:val="1"/>
      <w:numFmt w:val="ideographTraditional"/>
      <w:lvlText w:val="%2、"/>
      <w:lvlJc w:val="left"/>
      <w:pPr>
        <w:ind w:left="1385" w:hanging="480"/>
      </w:pPr>
    </w:lvl>
    <w:lvl w:ilvl="2" w:tplc="B6B858CC">
      <w:start w:val="1"/>
      <w:numFmt w:val="taiwaneseCountingThousand"/>
      <w:suff w:val="nothing"/>
      <w:lvlText w:val="（%3）"/>
      <w:lvlJc w:val="left"/>
      <w:pPr>
        <w:ind w:left="3458" w:hanging="480"/>
      </w:pPr>
      <w:rPr>
        <w:rFonts w:hint="eastAsia"/>
        <w:b w:val="0"/>
        <w:color w:val="auto"/>
        <w:sz w:val="24"/>
        <w:szCs w:val="24"/>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0BC65E2B"/>
    <w:multiLevelType w:val="hybridMultilevel"/>
    <w:tmpl w:val="DCF2CA3A"/>
    <w:lvl w:ilvl="0" w:tplc="38440764">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0C0B26BF"/>
    <w:multiLevelType w:val="hybridMultilevel"/>
    <w:tmpl w:val="5E7A0212"/>
    <w:lvl w:ilvl="0" w:tplc="5C801C90">
      <w:start w:val="1"/>
      <w:numFmt w:val="decimal"/>
      <w:lvlText w:val="%1."/>
      <w:lvlJc w:val="left"/>
      <w:pPr>
        <w:ind w:left="1130" w:hanging="480"/>
      </w:pPr>
      <w:rPr>
        <w:rFonts w:hint="eastAsia"/>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43" w15:restartNumberingAfterBreak="0">
    <w:nsid w:val="0C6819B4"/>
    <w:multiLevelType w:val="hybridMultilevel"/>
    <w:tmpl w:val="7AF46D62"/>
    <w:lvl w:ilvl="0" w:tplc="0C7421CA">
      <w:start w:val="1"/>
      <w:numFmt w:val="taiwaneseCountingThousand"/>
      <w:lvlText w:val="%1、"/>
      <w:lvlJc w:val="left"/>
      <w:pPr>
        <w:ind w:left="780" w:hanging="480"/>
      </w:pPr>
      <w:rPr>
        <w:rFonts w:hint="eastAsia"/>
        <w:strike w:val="0"/>
        <w:color w:val="000000"/>
        <w:lang w:val="en-US"/>
      </w:rPr>
    </w:lvl>
    <w:lvl w:ilvl="1" w:tplc="0C7421CA">
      <w:start w:val="1"/>
      <w:numFmt w:val="taiwaneseCountingThousand"/>
      <w:lvlText w:val="%2、"/>
      <w:lvlJc w:val="left"/>
      <w:pPr>
        <w:ind w:left="1260" w:hanging="480"/>
      </w:pPr>
      <w:rPr>
        <w:rFonts w:hint="eastAsia"/>
        <w:strike w:val="0"/>
        <w:color w:val="000000"/>
        <w:lang w:val="en-US"/>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4" w15:restartNumberingAfterBreak="0">
    <w:nsid w:val="0D4419A9"/>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D534A2D"/>
    <w:multiLevelType w:val="hybridMultilevel"/>
    <w:tmpl w:val="99D4CE5E"/>
    <w:lvl w:ilvl="0" w:tplc="0409000F">
      <w:start w:val="1"/>
      <w:numFmt w:val="decimal"/>
      <w:lvlText w:val="%1."/>
      <w:lvlJc w:val="left"/>
      <w:pPr>
        <w:ind w:left="1371" w:hanging="480"/>
      </w:p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46" w15:restartNumberingAfterBreak="0">
    <w:nsid w:val="0DD14E5C"/>
    <w:multiLevelType w:val="hybridMultilevel"/>
    <w:tmpl w:val="86B680D6"/>
    <w:lvl w:ilvl="0" w:tplc="F24007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DE23FBE"/>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ED940A0"/>
    <w:multiLevelType w:val="hybridMultilevel"/>
    <w:tmpl w:val="61FED99A"/>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CDFA8CA0">
      <w:start w:val="1"/>
      <w:numFmt w:val="taiwaneseCountingThousand"/>
      <w:suff w:val="nothing"/>
      <w:lvlText w:val="（%3）"/>
      <w:lvlJc w:val="left"/>
      <w:pPr>
        <w:ind w:left="766"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9" w15:restartNumberingAfterBreak="0">
    <w:nsid w:val="0F056C3D"/>
    <w:multiLevelType w:val="hybridMultilevel"/>
    <w:tmpl w:val="26E0A24C"/>
    <w:lvl w:ilvl="0" w:tplc="2CA41AC2">
      <w:start w:val="1"/>
      <w:numFmt w:val="taiwaneseCountingThousand"/>
      <w:lvlText w:val="（%1）"/>
      <w:lvlJc w:val="left"/>
      <w:pPr>
        <w:ind w:left="958" w:hanging="480"/>
      </w:pPr>
      <w:rPr>
        <w:rFonts w:asciiTheme="majorEastAsia" w:eastAsia="新細明體" w:hAnsiTheme="majorEastAsia" w:hint="default"/>
        <w:color w:val="000000"/>
        <w:sz w:val="24"/>
        <w:szCs w:val="24"/>
      </w:rPr>
    </w:lvl>
    <w:lvl w:ilvl="1" w:tplc="04090019" w:tentative="1">
      <w:start w:val="1"/>
      <w:numFmt w:val="ideographTraditional"/>
      <w:lvlText w:val="%2、"/>
      <w:lvlJc w:val="left"/>
      <w:pPr>
        <w:ind w:left="1438" w:hanging="480"/>
      </w:pPr>
    </w:lvl>
    <w:lvl w:ilvl="2" w:tplc="7A7A0974">
      <w:start w:val="1"/>
      <w:numFmt w:val="taiwaneseCountingThousand"/>
      <w:suff w:val="nothing"/>
      <w:lvlText w:val="（%3）"/>
      <w:lvlJc w:val="left"/>
      <w:pPr>
        <w:ind w:left="480" w:hanging="480"/>
      </w:pPr>
      <w:rPr>
        <w:rFonts w:asciiTheme="majorEastAsia" w:eastAsia="新細明體" w:hAnsiTheme="majorEastAsia" w:hint="default"/>
        <w:color w:val="000000"/>
        <w:sz w:val="24"/>
        <w:szCs w:val="24"/>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0" w15:restartNumberingAfterBreak="0">
    <w:nsid w:val="0F2A0220"/>
    <w:multiLevelType w:val="multilevel"/>
    <w:tmpl w:val="4A82B4A2"/>
    <w:lvl w:ilvl="0">
      <w:start w:val="1"/>
      <w:numFmt w:val="decimal"/>
      <w:lvlText w:val="%1."/>
      <w:lvlJc w:val="left"/>
      <w:pPr>
        <w:tabs>
          <w:tab w:val="num" w:pos="425"/>
        </w:tabs>
        <w:ind w:left="425" w:hanging="425"/>
      </w:pPr>
      <w:rPr>
        <w:rFonts w:hint="eastAsia"/>
      </w:rPr>
    </w:lvl>
    <w:lvl w:ilvl="1">
      <w:start w:val="22"/>
      <w:numFmt w:val="decimal"/>
      <w:pStyle w:val="2"/>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1" w15:restartNumberingAfterBreak="0">
    <w:nsid w:val="0F462B27"/>
    <w:multiLevelType w:val="hybridMultilevel"/>
    <w:tmpl w:val="0ED45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0FBC40B2"/>
    <w:multiLevelType w:val="hybridMultilevel"/>
    <w:tmpl w:val="6CF42CB2"/>
    <w:lvl w:ilvl="0" w:tplc="D422D560">
      <w:start w:val="1"/>
      <w:numFmt w:val="decimal"/>
      <w:suff w:val="nothing"/>
      <w:lvlText w:val="%1."/>
      <w:lvlJc w:val="left"/>
      <w:pPr>
        <w:ind w:left="104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FF14AFF"/>
    <w:multiLevelType w:val="hybridMultilevel"/>
    <w:tmpl w:val="9FE819E8"/>
    <w:lvl w:ilvl="0" w:tplc="F2400788">
      <w:start w:val="1"/>
      <w:numFmt w:val="taiwaneseCountingThousand"/>
      <w:lvlText w:val="（%1）"/>
      <w:lvlJc w:val="left"/>
      <w:pPr>
        <w:ind w:left="1080" w:hanging="480"/>
      </w:pPr>
      <w:rPr>
        <w:rFonts w:hint="eastAsia"/>
      </w:rPr>
    </w:lvl>
    <w:lvl w:ilvl="1" w:tplc="27BCE1F8">
      <w:start w:val="1"/>
      <w:numFmt w:val="taiwaneseCountingThousand"/>
      <w:suff w:val="nothing"/>
      <w:lvlText w:val="（%2）"/>
      <w:lvlJc w:val="left"/>
      <w:pPr>
        <w:ind w:left="1332" w:hanging="480"/>
      </w:pPr>
      <w:rPr>
        <w:rFonts w:hint="eastAsia"/>
        <w:b w:val="0"/>
        <w:lang w:val="en-US"/>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1044454D"/>
    <w:multiLevelType w:val="hybridMultilevel"/>
    <w:tmpl w:val="BC76AD10"/>
    <w:lvl w:ilvl="0" w:tplc="3A02EC3A">
      <w:start w:val="1"/>
      <w:numFmt w:val="decimal"/>
      <w:suff w:val="nothing"/>
      <w:lvlText w:val="%1."/>
      <w:lvlJc w:val="left"/>
      <w:pPr>
        <w:ind w:left="1473"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0622B95"/>
    <w:multiLevelType w:val="hybridMultilevel"/>
    <w:tmpl w:val="80E0812E"/>
    <w:lvl w:ilvl="0" w:tplc="D778D4C0">
      <w:start w:val="1"/>
      <w:numFmt w:val="decimal"/>
      <w:lvlText w:val="%1."/>
      <w:lvlJc w:val="left"/>
      <w:pPr>
        <w:tabs>
          <w:tab w:val="num" w:pos="1134"/>
        </w:tabs>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 w15:restartNumberingAfterBreak="0">
    <w:nsid w:val="10B52136"/>
    <w:multiLevelType w:val="hybridMultilevel"/>
    <w:tmpl w:val="2CEA9C26"/>
    <w:lvl w:ilvl="0" w:tplc="4EE87768">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0B9325E"/>
    <w:multiLevelType w:val="hybridMultilevel"/>
    <w:tmpl w:val="1CAA29E6"/>
    <w:lvl w:ilvl="0" w:tplc="FBBC0A80">
      <w:start w:val="1"/>
      <w:numFmt w:val="decimal"/>
      <w:lvlText w:val="（%1）"/>
      <w:lvlJc w:val="left"/>
      <w:pPr>
        <w:ind w:left="1320" w:hanging="480"/>
      </w:pPr>
      <w:rPr>
        <w:rFonts w:asciiTheme="minorEastAsia" w:eastAsia="新細明體" w:hAnsiTheme="minorEastAsia" w:hint="default"/>
        <w:b w:val="0"/>
        <w:bCs w:val="0"/>
        <w:i w:val="0"/>
        <w:iCs w:val="0"/>
        <w:caps w:val="0"/>
        <w:smallCaps w:val="0"/>
        <w:strike w:val="0"/>
        <w:dstrike w:val="0"/>
        <w:outline w:val="0"/>
        <w:shadow w:val="0"/>
        <w:emboss w:val="0"/>
        <w:imprint w:val="0"/>
        <w:noProof w:val="0"/>
        <w:vanish w:val="0"/>
        <w:color w:val="000000" w:themeColor="text1"/>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15:restartNumberingAfterBreak="0">
    <w:nsid w:val="10D87179"/>
    <w:multiLevelType w:val="hybridMultilevel"/>
    <w:tmpl w:val="AE1871FA"/>
    <w:lvl w:ilvl="0" w:tplc="6632E826">
      <w:start w:val="1"/>
      <w:numFmt w:val="decimal"/>
      <w:suff w:val="nothing"/>
      <w:lvlText w:val="（%1）"/>
      <w:lvlJc w:val="left"/>
      <w:pPr>
        <w:ind w:left="1200" w:hanging="360"/>
      </w:pPr>
      <w:rPr>
        <w:rFonts w:asciiTheme="minorEastAsia" w:eastAsia="新細明體" w:hAnsiTheme="minorEastAsia" w:hint="default"/>
        <w:strike w:val="0"/>
        <w:color w:val="000000" w:themeColor="text1"/>
      </w:rPr>
    </w:lvl>
    <w:lvl w:ilvl="1" w:tplc="80641BD4">
      <w:start w:val="1"/>
      <w:numFmt w:val="decimal"/>
      <w:lvlText w:val="(%2)"/>
      <w:lvlJc w:val="left"/>
      <w:pPr>
        <w:ind w:left="2891"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9" w15:restartNumberingAfterBreak="0">
    <w:nsid w:val="11580D04"/>
    <w:multiLevelType w:val="hybridMultilevel"/>
    <w:tmpl w:val="9BDAA9B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60" w15:restartNumberingAfterBreak="0">
    <w:nsid w:val="119545BF"/>
    <w:multiLevelType w:val="hybridMultilevel"/>
    <w:tmpl w:val="0EDEA464"/>
    <w:lvl w:ilvl="0" w:tplc="CC3CC640">
      <w:start w:val="1"/>
      <w:numFmt w:val="taiwaneseCountingThousand"/>
      <w:suff w:val="nothing"/>
      <w:lvlText w:val="（%1）"/>
      <w:lvlJc w:val="left"/>
      <w:pPr>
        <w:ind w:left="2021" w:hanging="480"/>
      </w:pPr>
      <w:rPr>
        <w:rFonts w:hint="eastAsia"/>
        <w:b w:val="0"/>
        <w:lang w:val="en-US"/>
      </w:rPr>
    </w:lvl>
    <w:lvl w:ilvl="1" w:tplc="04090019">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61" w15:restartNumberingAfterBreak="0">
    <w:nsid w:val="11FF1376"/>
    <w:multiLevelType w:val="hybridMultilevel"/>
    <w:tmpl w:val="A178F216"/>
    <w:lvl w:ilvl="0" w:tplc="44EC62E0">
      <w:start w:val="1"/>
      <w:numFmt w:val="taiwaneseCountingThousand"/>
      <w:suff w:val="nothing"/>
      <w:lvlText w:val="（%1）"/>
      <w:lvlJc w:val="left"/>
      <w:pPr>
        <w:ind w:left="1145" w:hanging="720"/>
      </w:pPr>
      <w:rPr>
        <w:rFonts w:hint="default"/>
        <w:b w:val="0"/>
        <w:color w:val="auto"/>
        <w:sz w:val="24"/>
        <w:szCs w:val="28"/>
      </w:rPr>
    </w:lvl>
    <w:lvl w:ilvl="1" w:tplc="04090019">
      <w:start w:val="1"/>
      <w:numFmt w:val="ideographTraditional"/>
      <w:lvlText w:val="%2、"/>
      <w:lvlJc w:val="left"/>
      <w:pPr>
        <w:ind w:left="1385" w:hanging="480"/>
      </w:pPr>
    </w:lvl>
    <w:lvl w:ilvl="2" w:tplc="D0AE42AA">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2" w15:restartNumberingAfterBreak="0">
    <w:nsid w:val="12492823"/>
    <w:multiLevelType w:val="hybridMultilevel"/>
    <w:tmpl w:val="A4BC6380"/>
    <w:lvl w:ilvl="0" w:tplc="AF98DE52">
      <w:start w:val="1"/>
      <w:numFmt w:val="taiwaneseCountingThousand"/>
      <w:suff w:val="nothing"/>
      <w:lvlText w:val="（%1）"/>
      <w:lvlJc w:val="left"/>
      <w:pPr>
        <w:ind w:left="1800" w:hanging="48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24C1D93"/>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26678E0"/>
    <w:multiLevelType w:val="hybridMultilevel"/>
    <w:tmpl w:val="CCE61CF4"/>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D972AD1E">
      <w:start w:val="1"/>
      <w:numFmt w:val="taiwaneseCountingThousand"/>
      <w:suff w:val="nothing"/>
      <w:lvlText w:val="（%3）"/>
      <w:lvlJc w:val="left"/>
      <w:pPr>
        <w:ind w:left="1332"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5" w15:restartNumberingAfterBreak="0">
    <w:nsid w:val="12FA4208"/>
    <w:multiLevelType w:val="hybridMultilevel"/>
    <w:tmpl w:val="A5F4EB68"/>
    <w:lvl w:ilvl="0" w:tplc="AB2AD798">
      <w:start w:val="1"/>
      <w:numFmt w:val="decimal"/>
      <w:lvlText w:val="%1."/>
      <w:lvlJc w:val="left"/>
      <w:pPr>
        <w:ind w:left="1428" w:hanging="480"/>
      </w:pPr>
      <w:rPr>
        <w:rFonts w:hint="eastAsia"/>
        <w:strike w:val="0"/>
        <w:color w:val="auto"/>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66" w15:restartNumberingAfterBreak="0">
    <w:nsid w:val="13C363E5"/>
    <w:multiLevelType w:val="multilevel"/>
    <w:tmpl w:val="1108D274"/>
    <w:lvl w:ilvl="0">
      <w:start w:val="1"/>
      <w:numFmt w:val="decimal"/>
      <w:lvlText w:val="%1."/>
      <w:lvlJc w:val="left"/>
      <w:pPr>
        <w:ind w:left="1313" w:hanging="480"/>
      </w:pPr>
    </w:lvl>
    <w:lvl w:ilvl="1">
      <w:start w:val="1"/>
      <w:numFmt w:val="decimal"/>
      <w:lvlText w:val="%2."/>
      <w:lvlJc w:val="left"/>
      <w:pPr>
        <w:ind w:left="1793" w:hanging="480"/>
      </w:pPr>
      <w:rPr>
        <w:sz w:val="24"/>
      </w:rPr>
    </w:lvl>
    <w:lvl w:ilvl="2">
      <w:start w:val="1"/>
      <w:numFmt w:val="lowerRoman"/>
      <w:lvlText w:val="%3."/>
      <w:lvlJc w:val="right"/>
      <w:pPr>
        <w:ind w:left="2273" w:hanging="480"/>
      </w:pPr>
    </w:lvl>
    <w:lvl w:ilvl="3">
      <w:start w:val="1"/>
      <w:numFmt w:val="decimal"/>
      <w:lvlText w:val="%4."/>
      <w:lvlJc w:val="left"/>
      <w:pPr>
        <w:ind w:left="2753" w:hanging="480"/>
      </w:pPr>
    </w:lvl>
    <w:lvl w:ilvl="4">
      <w:start w:val="1"/>
      <w:numFmt w:val="ideographTraditional"/>
      <w:lvlText w:val="%5、"/>
      <w:lvlJc w:val="left"/>
      <w:pPr>
        <w:ind w:left="3233" w:hanging="480"/>
      </w:pPr>
    </w:lvl>
    <w:lvl w:ilvl="5">
      <w:start w:val="1"/>
      <w:numFmt w:val="lowerRoman"/>
      <w:lvlText w:val="%6."/>
      <w:lvlJc w:val="right"/>
      <w:pPr>
        <w:ind w:left="3713" w:hanging="480"/>
      </w:pPr>
    </w:lvl>
    <w:lvl w:ilvl="6">
      <w:start w:val="1"/>
      <w:numFmt w:val="decimal"/>
      <w:lvlText w:val="%7."/>
      <w:lvlJc w:val="left"/>
      <w:pPr>
        <w:ind w:left="4193" w:hanging="480"/>
      </w:pPr>
    </w:lvl>
    <w:lvl w:ilvl="7">
      <w:start w:val="1"/>
      <w:numFmt w:val="ideographTraditional"/>
      <w:lvlText w:val="%8、"/>
      <w:lvlJc w:val="left"/>
      <w:pPr>
        <w:ind w:left="4673" w:hanging="480"/>
      </w:pPr>
    </w:lvl>
    <w:lvl w:ilvl="8">
      <w:start w:val="1"/>
      <w:numFmt w:val="lowerRoman"/>
      <w:lvlText w:val="%9."/>
      <w:lvlJc w:val="right"/>
      <w:pPr>
        <w:ind w:left="5153" w:hanging="480"/>
      </w:pPr>
    </w:lvl>
  </w:abstractNum>
  <w:abstractNum w:abstractNumId="67" w15:restartNumberingAfterBreak="0">
    <w:nsid w:val="14676796"/>
    <w:multiLevelType w:val="hybridMultilevel"/>
    <w:tmpl w:val="46B84F76"/>
    <w:lvl w:ilvl="0" w:tplc="2C60C594">
      <w:start w:val="1"/>
      <w:numFmt w:val="taiwaneseCountingThousand"/>
      <w:suff w:val="nothing"/>
      <w:lvlText w:val="（%1）"/>
      <w:lvlJc w:val="left"/>
      <w:pPr>
        <w:ind w:left="1332"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8" w15:restartNumberingAfterBreak="0">
    <w:nsid w:val="14F354BA"/>
    <w:multiLevelType w:val="hybridMultilevel"/>
    <w:tmpl w:val="EAC8904E"/>
    <w:lvl w:ilvl="0" w:tplc="46FCBEC8">
      <w:start w:val="1"/>
      <w:numFmt w:val="decimal"/>
      <w:lvlText w:val="%1."/>
      <w:lvlJc w:val="left"/>
      <w:pPr>
        <w:ind w:left="2388"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57263CB"/>
    <w:multiLevelType w:val="hybridMultilevel"/>
    <w:tmpl w:val="91A4E56C"/>
    <w:lvl w:ilvl="0" w:tplc="02749E26">
      <w:start w:val="1"/>
      <w:numFmt w:val="taiwaneseCountingThousand"/>
      <w:suff w:val="nothing"/>
      <w:lvlText w:val="（%1）"/>
      <w:lvlJc w:val="left"/>
      <w:pPr>
        <w:ind w:left="1189"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5BA24A4"/>
    <w:multiLevelType w:val="hybridMultilevel"/>
    <w:tmpl w:val="0F7ECEA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E034B75E">
      <w:start w:val="1"/>
      <w:numFmt w:val="decimal"/>
      <w:suff w:val="nothing"/>
      <w:lvlText w:val="%3."/>
      <w:lvlJc w:val="left"/>
      <w:pPr>
        <w:ind w:left="1320" w:hanging="480"/>
      </w:pPr>
      <w:rPr>
        <w:rFonts w:hint="eastAsia"/>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1" w15:restartNumberingAfterBreak="0">
    <w:nsid w:val="162A70BA"/>
    <w:multiLevelType w:val="hybridMultilevel"/>
    <w:tmpl w:val="284400DC"/>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66B2DD8"/>
    <w:multiLevelType w:val="hybridMultilevel"/>
    <w:tmpl w:val="135E48B4"/>
    <w:lvl w:ilvl="0" w:tplc="1CE60200">
      <w:start w:val="1"/>
      <w:numFmt w:val="taiwaneseCountingThousand"/>
      <w:suff w:val="nothing"/>
      <w:lvlText w:val="（%1）"/>
      <w:lvlJc w:val="left"/>
      <w:pPr>
        <w:ind w:left="133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73" w15:restartNumberingAfterBreak="0">
    <w:nsid w:val="172811C7"/>
    <w:multiLevelType w:val="hybridMultilevel"/>
    <w:tmpl w:val="4B64A2EA"/>
    <w:lvl w:ilvl="0" w:tplc="37F4FA2E">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4" w15:restartNumberingAfterBreak="0">
    <w:nsid w:val="177404C8"/>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81F1DE0"/>
    <w:multiLevelType w:val="hybridMultilevel"/>
    <w:tmpl w:val="C00C3D62"/>
    <w:lvl w:ilvl="0" w:tplc="83DE8414">
      <w:start w:val="1"/>
      <w:numFmt w:val="ideographLegalTraditional"/>
      <w:lvlText w:val="%1、"/>
      <w:lvlJc w:val="left"/>
      <w:pPr>
        <w:ind w:left="600" w:hanging="600"/>
      </w:pPr>
      <w:rPr>
        <w:rFonts w:hint="default"/>
        <w:b/>
      </w:rPr>
    </w:lvl>
    <w:lvl w:ilvl="1" w:tplc="92066720">
      <w:start w:val="1"/>
      <w:numFmt w:val="taiwaneseCountingThousand"/>
      <w:pStyle w:val="0"/>
      <w:suff w:val="nothing"/>
      <w:lvlText w:val="%2、"/>
      <w:lvlJc w:val="left"/>
      <w:pPr>
        <w:ind w:left="960" w:hanging="480"/>
      </w:pPr>
      <w:rPr>
        <w:rFonts w:hint="eastAsia"/>
        <w:color w:val="000000" w:themeColor="text1"/>
        <w:lang w:val="en-US"/>
      </w:rPr>
    </w:lvl>
    <w:lvl w:ilvl="2" w:tplc="B544765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8411BA2"/>
    <w:multiLevelType w:val="hybridMultilevel"/>
    <w:tmpl w:val="493251E0"/>
    <w:lvl w:ilvl="0" w:tplc="FFFFFFFF">
      <w:start w:val="1"/>
      <w:numFmt w:val="decimal"/>
      <w:lvlText w:val="%1."/>
      <w:lvlJc w:val="left"/>
      <w:pPr>
        <w:ind w:left="1615" w:hanging="480"/>
      </w:pPr>
      <w:rPr>
        <w:rFonts w:hint="eastAsia"/>
        <w:color w:val="000000" w:themeColor="text1"/>
      </w:rPr>
    </w:lvl>
    <w:lvl w:ilvl="1" w:tplc="FFFFFFFF" w:tentative="1">
      <w:start w:val="1"/>
      <w:numFmt w:val="ideographTraditional"/>
      <w:lvlText w:val="%2、"/>
      <w:lvlJc w:val="left"/>
      <w:pPr>
        <w:ind w:left="2095" w:hanging="480"/>
      </w:pPr>
    </w:lvl>
    <w:lvl w:ilvl="2" w:tplc="FFFFFFFF" w:tentative="1">
      <w:start w:val="1"/>
      <w:numFmt w:val="lowerRoman"/>
      <w:lvlText w:val="%3."/>
      <w:lvlJc w:val="right"/>
      <w:pPr>
        <w:ind w:left="2575" w:hanging="480"/>
      </w:pPr>
    </w:lvl>
    <w:lvl w:ilvl="3" w:tplc="FFFFFFFF" w:tentative="1">
      <w:start w:val="1"/>
      <w:numFmt w:val="decimal"/>
      <w:lvlText w:val="%4."/>
      <w:lvlJc w:val="left"/>
      <w:pPr>
        <w:ind w:left="3055" w:hanging="480"/>
      </w:pPr>
    </w:lvl>
    <w:lvl w:ilvl="4" w:tplc="FFFFFFFF" w:tentative="1">
      <w:start w:val="1"/>
      <w:numFmt w:val="ideographTraditional"/>
      <w:lvlText w:val="%5、"/>
      <w:lvlJc w:val="left"/>
      <w:pPr>
        <w:ind w:left="3535" w:hanging="480"/>
      </w:pPr>
    </w:lvl>
    <w:lvl w:ilvl="5" w:tplc="FFFFFFFF" w:tentative="1">
      <w:start w:val="1"/>
      <w:numFmt w:val="lowerRoman"/>
      <w:lvlText w:val="%6."/>
      <w:lvlJc w:val="right"/>
      <w:pPr>
        <w:ind w:left="4015" w:hanging="480"/>
      </w:pPr>
    </w:lvl>
    <w:lvl w:ilvl="6" w:tplc="FFFFFFFF" w:tentative="1">
      <w:start w:val="1"/>
      <w:numFmt w:val="decimal"/>
      <w:lvlText w:val="%7."/>
      <w:lvlJc w:val="left"/>
      <w:pPr>
        <w:ind w:left="4495" w:hanging="480"/>
      </w:pPr>
    </w:lvl>
    <w:lvl w:ilvl="7" w:tplc="FFFFFFFF" w:tentative="1">
      <w:start w:val="1"/>
      <w:numFmt w:val="ideographTraditional"/>
      <w:lvlText w:val="%8、"/>
      <w:lvlJc w:val="left"/>
      <w:pPr>
        <w:ind w:left="4975" w:hanging="480"/>
      </w:pPr>
    </w:lvl>
    <w:lvl w:ilvl="8" w:tplc="FFFFFFFF" w:tentative="1">
      <w:start w:val="1"/>
      <w:numFmt w:val="lowerRoman"/>
      <w:lvlText w:val="%9."/>
      <w:lvlJc w:val="right"/>
      <w:pPr>
        <w:ind w:left="5455" w:hanging="480"/>
      </w:pPr>
    </w:lvl>
  </w:abstractNum>
  <w:abstractNum w:abstractNumId="77" w15:restartNumberingAfterBreak="0">
    <w:nsid w:val="18676D81"/>
    <w:multiLevelType w:val="hybridMultilevel"/>
    <w:tmpl w:val="8B1AEE7E"/>
    <w:lvl w:ilvl="0" w:tplc="A1F4BFE4">
      <w:start w:val="7"/>
      <w:numFmt w:val="taiwaneseCountingThousand"/>
      <w:lvlText w:val="%1、"/>
      <w:lvlJc w:val="left"/>
      <w:pPr>
        <w:ind w:left="766" w:hanging="480"/>
      </w:pPr>
      <w:rPr>
        <w:rFonts w:asciiTheme="minorEastAsia" w:eastAsia="新細明體"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8ED61E1"/>
    <w:multiLevelType w:val="hybridMultilevel"/>
    <w:tmpl w:val="35987CB2"/>
    <w:lvl w:ilvl="0" w:tplc="7E2A9CB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9866F91"/>
    <w:multiLevelType w:val="hybridMultilevel"/>
    <w:tmpl w:val="A01AB54C"/>
    <w:lvl w:ilvl="0" w:tplc="1C2C1286">
      <w:start w:val="1"/>
      <w:numFmt w:val="taiwaneseCountingThousand"/>
      <w:suff w:val="nothing"/>
      <w:lvlText w:val="（%1）"/>
      <w:lvlJc w:val="left"/>
      <w:pPr>
        <w:ind w:left="2111" w:hanging="851"/>
      </w:pPr>
      <w:rPr>
        <w:rFonts w:asciiTheme="majorEastAsia" w:eastAsia="新細明體" w:hAnsiTheme="majorEastAsia"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A515627"/>
    <w:multiLevelType w:val="hybridMultilevel"/>
    <w:tmpl w:val="C8420318"/>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1" w15:restartNumberingAfterBreak="0">
    <w:nsid w:val="1A8B0004"/>
    <w:multiLevelType w:val="hybridMultilevel"/>
    <w:tmpl w:val="AD2C2126"/>
    <w:lvl w:ilvl="0" w:tplc="F20A2DCE">
      <w:start w:val="1"/>
      <w:numFmt w:val="decimal"/>
      <w:lvlText w:val="%1."/>
      <w:lvlJc w:val="left"/>
      <w:pPr>
        <w:tabs>
          <w:tab w:val="num" w:pos="1134"/>
        </w:tabs>
        <w:ind w:left="1191" w:hanging="231"/>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2" w15:restartNumberingAfterBreak="0">
    <w:nsid w:val="1B9314D1"/>
    <w:multiLevelType w:val="hybridMultilevel"/>
    <w:tmpl w:val="EAC8904E"/>
    <w:lvl w:ilvl="0" w:tplc="46FCBEC8">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1CC44A0B"/>
    <w:multiLevelType w:val="hybridMultilevel"/>
    <w:tmpl w:val="F29019BA"/>
    <w:lvl w:ilvl="0" w:tplc="C7547BF8">
      <w:start w:val="1"/>
      <w:numFmt w:val="taiwaneseCountingThousand"/>
      <w:suff w:val="nothing"/>
      <w:lvlText w:val="（%1）"/>
      <w:lvlJc w:val="left"/>
      <w:pPr>
        <w:ind w:left="2970" w:hanging="480"/>
      </w:pPr>
      <w:rPr>
        <w:rFonts w:asciiTheme="majorEastAsia" w:eastAsia="新細明體" w:hAnsiTheme="majorEastAsia" w:hint="default"/>
        <w:b w:val="0"/>
        <w:color w:val="000000"/>
        <w:sz w:val="24"/>
        <w:szCs w:val="24"/>
      </w:rPr>
    </w:lvl>
    <w:lvl w:ilvl="1" w:tplc="04090019" w:tentative="1">
      <w:start w:val="1"/>
      <w:numFmt w:val="ideographTraditional"/>
      <w:lvlText w:val="%2、"/>
      <w:lvlJc w:val="left"/>
      <w:pPr>
        <w:ind w:left="320" w:hanging="480"/>
      </w:pPr>
    </w:lvl>
    <w:lvl w:ilvl="2" w:tplc="0409001B" w:tentative="1">
      <w:start w:val="1"/>
      <w:numFmt w:val="lowerRoman"/>
      <w:lvlText w:val="%3."/>
      <w:lvlJc w:val="right"/>
      <w:pPr>
        <w:ind w:left="800" w:hanging="480"/>
      </w:pPr>
    </w:lvl>
    <w:lvl w:ilvl="3" w:tplc="0409000F" w:tentative="1">
      <w:start w:val="1"/>
      <w:numFmt w:val="decimal"/>
      <w:lvlText w:val="%4."/>
      <w:lvlJc w:val="left"/>
      <w:pPr>
        <w:ind w:left="1280" w:hanging="480"/>
      </w:pPr>
    </w:lvl>
    <w:lvl w:ilvl="4" w:tplc="04090019" w:tentative="1">
      <w:start w:val="1"/>
      <w:numFmt w:val="ideographTraditional"/>
      <w:lvlText w:val="%5、"/>
      <w:lvlJc w:val="left"/>
      <w:pPr>
        <w:ind w:left="1760" w:hanging="480"/>
      </w:pPr>
    </w:lvl>
    <w:lvl w:ilvl="5" w:tplc="0409001B" w:tentative="1">
      <w:start w:val="1"/>
      <w:numFmt w:val="lowerRoman"/>
      <w:lvlText w:val="%6."/>
      <w:lvlJc w:val="right"/>
      <w:pPr>
        <w:ind w:left="2240" w:hanging="480"/>
      </w:pPr>
    </w:lvl>
    <w:lvl w:ilvl="6" w:tplc="0409000F" w:tentative="1">
      <w:start w:val="1"/>
      <w:numFmt w:val="decimal"/>
      <w:lvlText w:val="%7."/>
      <w:lvlJc w:val="left"/>
      <w:pPr>
        <w:ind w:left="2720" w:hanging="480"/>
      </w:pPr>
    </w:lvl>
    <w:lvl w:ilvl="7" w:tplc="04090019" w:tentative="1">
      <w:start w:val="1"/>
      <w:numFmt w:val="ideographTraditional"/>
      <w:lvlText w:val="%8、"/>
      <w:lvlJc w:val="left"/>
      <w:pPr>
        <w:ind w:left="3200" w:hanging="480"/>
      </w:pPr>
    </w:lvl>
    <w:lvl w:ilvl="8" w:tplc="0409001B" w:tentative="1">
      <w:start w:val="1"/>
      <w:numFmt w:val="lowerRoman"/>
      <w:lvlText w:val="%9."/>
      <w:lvlJc w:val="right"/>
      <w:pPr>
        <w:ind w:left="3680" w:hanging="480"/>
      </w:pPr>
    </w:lvl>
  </w:abstractNum>
  <w:abstractNum w:abstractNumId="84" w15:restartNumberingAfterBreak="0">
    <w:nsid w:val="1CFB00E8"/>
    <w:multiLevelType w:val="hybridMultilevel"/>
    <w:tmpl w:val="35987CB2"/>
    <w:lvl w:ilvl="0" w:tplc="7E2A9CB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1D755181"/>
    <w:multiLevelType w:val="hybridMultilevel"/>
    <w:tmpl w:val="11A66550"/>
    <w:lvl w:ilvl="0" w:tplc="A7E8117C">
      <w:start w:val="1"/>
      <w:numFmt w:val="decimal"/>
      <w:suff w:val="nothing"/>
      <w:lvlText w:val="（%1）"/>
      <w:lvlJc w:val="left"/>
      <w:pPr>
        <w:ind w:left="1036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DCB2382"/>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E3E6385"/>
    <w:multiLevelType w:val="hybridMultilevel"/>
    <w:tmpl w:val="35987CB2"/>
    <w:lvl w:ilvl="0" w:tplc="7E2A9CB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F6050A3"/>
    <w:multiLevelType w:val="hybridMultilevel"/>
    <w:tmpl w:val="A210F1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 w15:restartNumberingAfterBreak="0">
    <w:nsid w:val="1F814110"/>
    <w:multiLevelType w:val="hybridMultilevel"/>
    <w:tmpl w:val="1110D988"/>
    <w:lvl w:ilvl="0" w:tplc="D0DE8E5E">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0562F2C"/>
    <w:multiLevelType w:val="hybridMultilevel"/>
    <w:tmpl w:val="4A74C47C"/>
    <w:lvl w:ilvl="0" w:tplc="F1DC1BD8">
      <w:start w:val="1"/>
      <w:numFmt w:val="taiwaneseCountingThousand"/>
      <w:suff w:val="nothing"/>
      <w:lvlText w:val="（%1）"/>
      <w:lvlJc w:val="left"/>
      <w:pPr>
        <w:ind w:left="2970" w:hanging="480"/>
      </w:pPr>
      <w:rPr>
        <w:rFonts w:asciiTheme="majorEastAsia" w:eastAsia="新細明體" w:hAnsiTheme="majorEastAsia" w:hint="default"/>
        <w:color w:val="00000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1" w15:restartNumberingAfterBreak="0">
    <w:nsid w:val="207A23EC"/>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09F2B10"/>
    <w:multiLevelType w:val="hybridMultilevel"/>
    <w:tmpl w:val="DB804D36"/>
    <w:lvl w:ilvl="0" w:tplc="7DB4CEF4">
      <w:start w:val="1"/>
      <w:numFmt w:val="taiwaneseCountingThousand"/>
      <w:lvlText w:val="(%1)"/>
      <w:lvlJc w:val="left"/>
      <w:pPr>
        <w:ind w:left="450" w:hanging="450"/>
      </w:pPr>
      <w:rPr>
        <w:rFonts w:ascii="新細明體" w:hAnsi="新細明體"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0F211C7"/>
    <w:multiLevelType w:val="hybridMultilevel"/>
    <w:tmpl w:val="CDCCC568"/>
    <w:lvl w:ilvl="0" w:tplc="5D12FF36">
      <w:start w:val="1"/>
      <w:numFmt w:val="taiwaneseCountingThousand"/>
      <w:suff w:val="nothing"/>
      <w:lvlText w:val="（%1）"/>
      <w:lvlJc w:val="left"/>
      <w:pPr>
        <w:ind w:left="480" w:hanging="480"/>
      </w:pPr>
      <w:rPr>
        <w:rFonts w:asciiTheme="majorEastAsia" w:eastAsia="新細明體" w:hAnsiTheme="majorEastAsia" w:hint="default"/>
        <w:b w:val="0"/>
        <w:color w:val="000000"/>
        <w:sz w:val="24"/>
        <w:szCs w:val="24"/>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4" w15:restartNumberingAfterBreak="0">
    <w:nsid w:val="20FE6712"/>
    <w:multiLevelType w:val="hybridMultilevel"/>
    <w:tmpl w:val="EAC8904E"/>
    <w:lvl w:ilvl="0" w:tplc="46FCBEC8">
      <w:start w:val="1"/>
      <w:numFmt w:val="decimal"/>
      <w:lvlText w:val="%1."/>
      <w:lvlJc w:val="left"/>
      <w:pPr>
        <w:ind w:left="2388"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0FF1D7F"/>
    <w:multiLevelType w:val="hybridMultilevel"/>
    <w:tmpl w:val="E41A78EA"/>
    <w:lvl w:ilvl="0" w:tplc="5502A184">
      <w:start w:val="2"/>
      <w:numFmt w:val="ideographLegalTraditional"/>
      <w:suff w:val="nothing"/>
      <w:lvlText w:val="%1、"/>
      <w:lvlJc w:val="left"/>
      <w:pPr>
        <w:ind w:left="720" w:hanging="720"/>
      </w:pPr>
      <w:rPr>
        <w:rFonts w:ascii="新細明體" w:eastAsia="新細明體" w:hAnsi="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1992144"/>
    <w:multiLevelType w:val="hybridMultilevel"/>
    <w:tmpl w:val="EAC8904E"/>
    <w:lvl w:ilvl="0" w:tplc="46FCBEC8">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1D05DA2"/>
    <w:multiLevelType w:val="hybridMultilevel"/>
    <w:tmpl w:val="95EC1F4C"/>
    <w:lvl w:ilvl="0" w:tplc="A9803990">
      <w:start w:val="1"/>
      <w:numFmt w:val="ideographLegalTraditional"/>
      <w:suff w:val="nothing"/>
      <w:lvlText w:val="%1、"/>
      <w:lvlJc w:val="left"/>
      <w:pPr>
        <w:ind w:left="480" w:hanging="480"/>
      </w:pPr>
      <w:rPr>
        <w:rFonts w:hint="default"/>
      </w:rPr>
    </w:lvl>
    <w:lvl w:ilvl="1" w:tplc="A1A6ED7E">
      <w:start w:val="1"/>
      <w:numFmt w:val="taiwaneseCountingThousand"/>
      <w:suff w:val="nothing"/>
      <w:lvlText w:val="%2、"/>
      <w:lvlJc w:val="left"/>
      <w:pPr>
        <w:ind w:left="622"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615"/>
        </w:tabs>
        <w:ind w:left="1615"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21E1629F"/>
    <w:multiLevelType w:val="hybridMultilevel"/>
    <w:tmpl w:val="5A700142"/>
    <w:lvl w:ilvl="0" w:tplc="F9E429C2">
      <w:start w:val="1"/>
      <w:numFmt w:val="taiwaneseCountingThousand"/>
      <w:suff w:val="nothing"/>
      <w:lvlText w:val="%1、"/>
      <w:lvlJc w:val="left"/>
      <w:pPr>
        <w:ind w:left="480" w:hanging="480"/>
      </w:pPr>
      <w:rPr>
        <w:rFonts w:hint="eastAsia"/>
        <w:b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28A2F55"/>
    <w:multiLevelType w:val="hybridMultilevel"/>
    <w:tmpl w:val="29A865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2F9554F"/>
    <w:multiLevelType w:val="hybridMultilevel"/>
    <w:tmpl w:val="D8A61958"/>
    <w:lvl w:ilvl="0" w:tplc="D110C7E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301066E"/>
    <w:multiLevelType w:val="hybridMultilevel"/>
    <w:tmpl w:val="4D5AE422"/>
    <w:lvl w:ilvl="0" w:tplc="5276FFF6">
      <w:start w:val="1"/>
      <w:numFmt w:val="decimal"/>
      <w:lvlText w:val="%1."/>
      <w:lvlJc w:val="left"/>
      <w:pPr>
        <w:ind w:left="480" w:hanging="480"/>
      </w:pPr>
      <w:rPr>
        <w:rFonts w:hint="eastAsia"/>
      </w:rPr>
    </w:lvl>
    <w:lvl w:ilvl="1" w:tplc="ACD4EF90">
      <w:start w:val="1"/>
      <w:numFmt w:val="decimal"/>
      <w:lvlText w:val="(%2)"/>
      <w:lvlJc w:val="left"/>
      <w:pPr>
        <w:ind w:left="840" w:hanging="360"/>
      </w:pPr>
      <w:rPr>
        <w:rFonts w:hint="default"/>
      </w:rPr>
    </w:lvl>
    <w:lvl w:ilvl="2" w:tplc="8334DDBC">
      <w:start w:val="1"/>
      <w:numFmt w:val="taiwaneseCountingThousand"/>
      <w:lvlText w:val="(%3)"/>
      <w:lvlJc w:val="left"/>
      <w:pPr>
        <w:ind w:left="1476" w:hanging="516"/>
      </w:pPr>
      <w:rPr>
        <w:rFonts w:asciiTheme="minorEastAsia" w:eastAsiaTheme="minorEastAsia" w:hAnsiTheme="minorEastAsia" w:cs="Times New Roman" w:hint="default"/>
        <w:b/>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3A05CD8"/>
    <w:multiLevelType w:val="hybridMultilevel"/>
    <w:tmpl w:val="33467978"/>
    <w:lvl w:ilvl="0" w:tplc="36B4E20A">
      <w:start w:val="1"/>
      <w:numFmt w:val="decimal"/>
      <w:lvlText w:val="%1."/>
      <w:lvlJc w:val="left"/>
      <w:pPr>
        <w:ind w:left="1320" w:hanging="480"/>
      </w:pPr>
      <w:rPr>
        <w:rFonts w:hint="default"/>
      </w:rPr>
    </w:lvl>
    <w:lvl w:ilvl="1" w:tplc="C6F2B786">
      <w:start w:val="1"/>
      <w:numFmt w:val="decimal"/>
      <w:suff w:val="nothing"/>
      <w:lvlText w:val="%2."/>
      <w:lvlJc w:val="left"/>
      <w:pPr>
        <w:ind w:left="2021"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3" w15:restartNumberingAfterBreak="0">
    <w:nsid w:val="24231937"/>
    <w:multiLevelType w:val="hybridMultilevel"/>
    <w:tmpl w:val="ACA83792"/>
    <w:lvl w:ilvl="0" w:tplc="9A761AF0">
      <w:start w:val="1"/>
      <w:numFmt w:val="taiwaneseCountingThousand"/>
      <w:suff w:val="nothing"/>
      <w:lvlText w:val="（%1）"/>
      <w:lvlJc w:val="left"/>
      <w:pPr>
        <w:ind w:left="84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04" w15:restartNumberingAfterBreak="0">
    <w:nsid w:val="242554E5"/>
    <w:multiLevelType w:val="hybridMultilevel"/>
    <w:tmpl w:val="ACA83792"/>
    <w:lvl w:ilvl="0" w:tplc="9A761AF0">
      <w:start w:val="1"/>
      <w:numFmt w:val="taiwaneseCountingThousand"/>
      <w:suff w:val="nothing"/>
      <w:lvlText w:val="（%1）"/>
      <w:lvlJc w:val="left"/>
      <w:pPr>
        <w:ind w:left="84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05" w15:restartNumberingAfterBreak="0">
    <w:nsid w:val="24267AE7"/>
    <w:multiLevelType w:val="hybridMultilevel"/>
    <w:tmpl w:val="D530113C"/>
    <w:lvl w:ilvl="0" w:tplc="B64C368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6" w15:restartNumberingAfterBreak="0">
    <w:nsid w:val="24BD2212"/>
    <w:multiLevelType w:val="hybridMultilevel"/>
    <w:tmpl w:val="5DB428EC"/>
    <w:lvl w:ilvl="0" w:tplc="36B4E20A">
      <w:start w:val="1"/>
      <w:numFmt w:val="decimal"/>
      <w:lvlText w:val="%1."/>
      <w:lvlJc w:val="left"/>
      <w:pPr>
        <w:ind w:left="1320" w:hanging="480"/>
      </w:pPr>
      <w:rPr>
        <w:rFonts w:hint="default"/>
      </w:rPr>
    </w:lvl>
    <w:lvl w:ilvl="1" w:tplc="D83E7F04">
      <w:start w:val="1"/>
      <w:numFmt w:val="decimal"/>
      <w:suff w:val="nothing"/>
      <w:lvlText w:val="%2."/>
      <w:lvlJc w:val="left"/>
      <w:pPr>
        <w:ind w:left="2021"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7" w15:restartNumberingAfterBreak="0">
    <w:nsid w:val="24D423A6"/>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5607F02"/>
    <w:multiLevelType w:val="hybridMultilevel"/>
    <w:tmpl w:val="728AB5AC"/>
    <w:lvl w:ilvl="0" w:tplc="A8AC6246">
      <w:start w:val="1"/>
      <w:numFmt w:val="decimal"/>
      <w:lvlText w:val="%1."/>
      <w:lvlJc w:val="left"/>
      <w:pPr>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9" w15:restartNumberingAfterBreak="0">
    <w:nsid w:val="25C10BF5"/>
    <w:multiLevelType w:val="hybridMultilevel"/>
    <w:tmpl w:val="CE3665C2"/>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0" w15:restartNumberingAfterBreak="0">
    <w:nsid w:val="25CC43EB"/>
    <w:multiLevelType w:val="hybridMultilevel"/>
    <w:tmpl w:val="2CEA9C26"/>
    <w:lvl w:ilvl="0" w:tplc="4EE87768">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268D1DED"/>
    <w:multiLevelType w:val="hybridMultilevel"/>
    <w:tmpl w:val="A57AE3F6"/>
    <w:lvl w:ilvl="0" w:tplc="E0A23D08">
      <w:start w:val="1"/>
      <w:numFmt w:val="decimal"/>
      <w:lvlText w:val="%1."/>
      <w:lvlJc w:val="left"/>
      <w:pPr>
        <w:ind w:left="48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71C1DF1"/>
    <w:multiLevelType w:val="hybridMultilevel"/>
    <w:tmpl w:val="B286370C"/>
    <w:lvl w:ilvl="0" w:tplc="B56201B4">
      <w:start w:val="1"/>
      <w:numFmt w:val="decimal"/>
      <w:suff w:val="nothing"/>
      <w:lvlText w:val="%1."/>
      <w:lvlJc w:val="left"/>
      <w:pPr>
        <w:ind w:left="10120" w:hanging="480"/>
      </w:pPr>
      <w:rPr>
        <w:rFonts w:ascii="新細明體" w:eastAsia="新細明體" w:hAnsi="新細明體" w:hint="default"/>
        <w:b w:val="0"/>
        <w:strike w:val="0"/>
        <w:color w:val="auto"/>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13" w15:restartNumberingAfterBreak="0">
    <w:nsid w:val="27924641"/>
    <w:multiLevelType w:val="hybridMultilevel"/>
    <w:tmpl w:val="C936C7B6"/>
    <w:lvl w:ilvl="0" w:tplc="1CBA7F52">
      <w:start w:val="2"/>
      <w:numFmt w:val="taiwaneseCountingThousand"/>
      <w:lvlText w:val="（%1）"/>
      <w:lvlJc w:val="left"/>
      <w:pPr>
        <w:ind w:left="1006" w:hanging="720"/>
      </w:pPr>
      <w:rPr>
        <w:rFonts w:asciiTheme="minorEastAsia" w:eastAsia="新細明體" w:hAnsi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7CF5DA1"/>
    <w:multiLevelType w:val="hybridMultilevel"/>
    <w:tmpl w:val="75AA7B26"/>
    <w:lvl w:ilvl="0" w:tplc="1DE6526C">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80F1229"/>
    <w:multiLevelType w:val="hybridMultilevel"/>
    <w:tmpl w:val="2F1E22C2"/>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6" w15:restartNumberingAfterBreak="0">
    <w:nsid w:val="287E1205"/>
    <w:multiLevelType w:val="hybridMultilevel"/>
    <w:tmpl w:val="B2E6CF00"/>
    <w:lvl w:ilvl="0" w:tplc="7E0608B0">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117" w15:restartNumberingAfterBreak="0">
    <w:nsid w:val="28FE5973"/>
    <w:multiLevelType w:val="hybridMultilevel"/>
    <w:tmpl w:val="3C7CC8A4"/>
    <w:lvl w:ilvl="0" w:tplc="C50AB65A">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29317D30"/>
    <w:multiLevelType w:val="hybridMultilevel"/>
    <w:tmpl w:val="CB08724E"/>
    <w:lvl w:ilvl="0" w:tplc="FFFFFFFF">
      <w:start w:val="1"/>
      <w:numFmt w:val="decimal"/>
      <w:suff w:val="nothing"/>
      <w:lvlText w:val="%1."/>
      <w:lvlJc w:val="left"/>
      <w:pPr>
        <w:ind w:left="1189" w:hanging="480"/>
      </w:pPr>
      <w:rPr>
        <w:rFonts w:hint="eastAsia"/>
      </w:rPr>
    </w:lvl>
    <w:lvl w:ilvl="1" w:tplc="FFFFFFFF">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19" w15:restartNumberingAfterBreak="0">
    <w:nsid w:val="29427434"/>
    <w:multiLevelType w:val="hybridMultilevel"/>
    <w:tmpl w:val="138E7052"/>
    <w:lvl w:ilvl="0" w:tplc="DD70C2AE">
      <w:start w:val="3"/>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9554F62"/>
    <w:multiLevelType w:val="hybridMultilevel"/>
    <w:tmpl w:val="D530113C"/>
    <w:lvl w:ilvl="0" w:tplc="B64C368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1" w15:restartNumberingAfterBreak="0">
    <w:nsid w:val="295B3CF8"/>
    <w:multiLevelType w:val="hybridMultilevel"/>
    <w:tmpl w:val="FF8646BE"/>
    <w:lvl w:ilvl="0" w:tplc="F31E7888">
      <w:start w:val="1"/>
      <w:numFmt w:val="taiwaneseCountingThousand"/>
      <w:suff w:val="nothing"/>
      <w:lvlText w:val="%1、"/>
      <w:lvlJc w:val="left"/>
      <w:pPr>
        <w:ind w:left="153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2" w15:restartNumberingAfterBreak="0">
    <w:nsid w:val="29E31EE6"/>
    <w:multiLevelType w:val="hybridMultilevel"/>
    <w:tmpl w:val="615ED2BC"/>
    <w:lvl w:ilvl="0" w:tplc="7D6E80F2">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9F26D92"/>
    <w:multiLevelType w:val="hybridMultilevel"/>
    <w:tmpl w:val="7644841A"/>
    <w:lvl w:ilvl="0" w:tplc="36B4E20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AB2393D"/>
    <w:multiLevelType w:val="hybridMultilevel"/>
    <w:tmpl w:val="5EC0708A"/>
    <w:lvl w:ilvl="0" w:tplc="63868A9E">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2BCE3178"/>
    <w:multiLevelType w:val="hybridMultilevel"/>
    <w:tmpl w:val="4990786E"/>
    <w:lvl w:ilvl="0" w:tplc="56D25248">
      <w:start w:val="1"/>
      <w:numFmt w:val="decimal"/>
      <w:lvlText w:val="%1."/>
      <w:lvlJc w:val="left"/>
      <w:pPr>
        <w:ind w:left="1320" w:hanging="480"/>
      </w:pPr>
      <w:rPr>
        <w:rFonts w:hint="eastAsia"/>
        <w:strike w:val="0"/>
      </w:rPr>
    </w:lvl>
    <w:lvl w:ilvl="1" w:tplc="8F264814">
      <w:start w:val="1"/>
      <w:numFmt w:val="taiwaneseCountingThousand"/>
      <w:lvlText w:val="（%2）"/>
      <w:lvlJc w:val="left"/>
      <w:pPr>
        <w:ind w:left="2040" w:hanging="720"/>
      </w:pPr>
      <w:rPr>
        <w:rFonts w:hint="default"/>
        <w:color w:val="auto"/>
      </w:r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6" w15:restartNumberingAfterBreak="0">
    <w:nsid w:val="2C642DFA"/>
    <w:multiLevelType w:val="hybridMultilevel"/>
    <w:tmpl w:val="5C7C71EE"/>
    <w:lvl w:ilvl="0" w:tplc="3E046BBE">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2C852A7B"/>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CB14259"/>
    <w:multiLevelType w:val="hybridMultilevel"/>
    <w:tmpl w:val="A4BC6380"/>
    <w:lvl w:ilvl="0" w:tplc="AF98DE52">
      <w:start w:val="1"/>
      <w:numFmt w:val="taiwaneseCountingThousand"/>
      <w:suff w:val="nothing"/>
      <w:lvlText w:val="（%1）"/>
      <w:lvlJc w:val="left"/>
      <w:pPr>
        <w:ind w:left="1800" w:hanging="48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D751AD8"/>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E7441E8"/>
    <w:multiLevelType w:val="hybridMultilevel"/>
    <w:tmpl w:val="D16A4B2A"/>
    <w:lvl w:ilvl="0" w:tplc="36B4E20A">
      <w:start w:val="1"/>
      <w:numFmt w:val="decimal"/>
      <w:lvlText w:val="%1."/>
      <w:lvlJc w:val="left"/>
      <w:pPr>
        <w:ind w:left="1320" w:hanging="480"/>
      </w:pPr>
      <w:rPr>
        <w:rFonts w:hint="default"/>
      </w:rPr>
    </w:lvl>
    <w:lvl w:ilvl="1" w:tplc="7CAC3334">
      <w:start w:val="1"/>
      <w:numFmt w:val="decimal"/>
      <w:suff w:val="nothing"/>
      <w:lvlText w:val="%2."/>
      <w:lvlJc w:val="left"/>
      <w:pPr>
        <w:ind w:left="2021"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1" w15:restartNumberingAfterBreak="0">
    <w:nsid w:val="2E884124"/>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EA102E2"/>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2EB2201E"/>
    <w:multiLevelType w:val="hybridMultilevel"/>
    <w:tmpl w:val="95AC8802"/>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4" w15:restartNumberingAfterBreak="0">
    <w:nsid w:val="2F1D2D75"/>
    <w:multiLevelType w:val="multilevel"/>
    <w:tmpl w:val="088054D4"/>
    <w:lvl w:ilvl="0">
      <w:start w:val="1"/>
      <w:numFmt w:val="decimal"/>
      <w:lvlText w:val="(%1)"/>
      <w:lvlJc w:val="left"/>
      <w:pPr>
        <w:ind w:left="960" w:hanging="480"/>
      </w:pPr>
      <w:rPr>
        <w:rFonts w:ascii="新細明體" w:eastAsia="新細明體" w:hAnsi="新細明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5" w15:restartNumberingAfterBreak="0">
    <w:nsid w:val="2F464300"/>
    <w:multiLevelType w:val="hybridMultilevel"/>
    <w:tmpl w:val="76CE309C"/>
    <w:lvl w:ilvl="0" w:tplc="C0F85E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F4A58C2"/>
    <w:multiLevelType w:val="hybridMultilevel"/>
    <w:tmpl w:val="B15C906E"/>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7" w15:restartNumberingAfterBreak="0">
    <w:nsid w:val="2F615FEF"/>
    <w:multiLevelType w:val="hybridMultilevel"/>
    <w:tmpl w:val="306CF6D8"/>
    <w:lvl w:ilvl="0" w:tplc="0338F23A">
      <w:start w:val="1"/>
      <w:numFmt w:val="lowerLetter"/>
      <w:lvlText w:val="%1."/>
      <w:lvlJc w:val="left"/>
      <w:pPr>
        <w:ind w:left="1634" w:hanging="360"/>
      </w:pPr>
      <w:rPr>
        <w:rFonts w:ascii="新細明體" w:eastAsia="新細明體" w:hAnsi="新細明體"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38" w15:restartNumberingAfterBreak="0">
    <w:nsid w:val="2F700DE5"/>
    <w:multiLevelType w:val="hybridMultilevel"/>
    <w:tmpl w:val="A4BC6380"/>
    <w:lvl w:ilvl="0" w:tplc="AF98DE52">
      <w:start w:val="1"/>
      <w:numFmt w:val="taiwaneseCountingThousand"/>
      <w:suff w:val="nothing"/>
      <w:lvlText w:val="（%1）"/>
      <w:lvlJc w:val="left"/>
      <w:pPr>
        <w:ind w:left="1800" w:hanging="48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F977028"/>
    <w:multiLevelType w:val="hybridMultilevel"/>
    <w:tmpl w:val="CB08724E"/>
    <w:lvl w:ilvl="0" w:tplc="DEE0E91E">
      <w:start w:val="1"/>
      <w:numFmt w:val="decimal"/>
      <w:suff w:val="nothing"/>
      <w:lvlText w:val="%1."/>
      <w:lvlJc w:val="left"/>
      <w:pPr>
        <w:ind w:left="1189"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0" w15:restartNumberingAfterBreak="0">
    <w:nsid w:val="2F9D5C0C"/>
    <w:multiLevelType w:val="hybridMultilevel"/>
    <w:tmpl w:val="E1C62BC0"/>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FB56D9B"/>
    <w:multiLevelType w:val="hybridMultilevel"/>
    <w:tmpl w:val="819EFCB0"/>
    <w:lvl w:ilvl="0" w:tplc="274842BC">
      <w:start w:val="1"/>
      <w:numFmt w:val="taiwaneseCountingThousand"/>
      <w:suff w:val="nothing"/>
      <w:lvlText w:val="（%1）"/>
      <w:lvlJc w:val="left"/>
      <w:pPr>
        <w:ind w:left="10120" w:hanging="480"/>
      </w:pPr>
      <w:rPr>
        <w:rFonts w:hint="eastAsia"/>
        <w:b w:val="0"/>
        <w:color w:val="auto"/>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2" w15:restartNumberingAfterBreak="0">
    <w:nsid w:val="301251F0"/>
    <w:multiLevelType w:val="hybridMultilevel"/>
    <w:tmpl w:val="C2605888"/>
    <w:lvl w:ilvl="0" w:tplc="FFFFFFFF">
      <w:start w:val="1"/>
      <w:numFmt w:val="decimal"/>
      <w:suff w:val="nothing"/>
      <w:lvlText w:val="%1."/>
      <w:lvlJc w:val="left"/>
      <w:pPr>
        <w:ind w:left="1756" w:hanging="480"/>
      </w:pPr>
      <w:rPr>
        <w:rFonts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143" w15:restartNumberingAfterBreak="0">
    <w:nsid w:val="302B10AE"/>
    <w:multiLevelType w:val="hybridMultilevel"/>
    <w:tmpl w:val="51102736"/>
    <w:lvl w:ilvl="0" w:tplc="0328795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44" w15:restartNumberingAfterBreak="0">
    <w:nsid w:val="307B0F76"/>
    <w:multiLevelType w:val="hybridMultilevel"/>
    <w:tmpl w:val="31E231C2"/>
    <w:lvl w:ilvl="0" w:tplc="E18C4666">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0BD01FE"/>
    <w:multiLevelType w:val="hybridMultilevel"/>
    <w:tmpl w:val="61D487C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EC2E4988">
      <w:start w:val="1"/>
      <w:numFmt w:val="decimal"/>
      <w:suff w:val="nothing"/>
      <w:lvlText w:val="%4."/>
      <w:lvlJc w:val="left"/>
      <w:pPr>
        <w:ind w:left="2970" w:hanging="480"/>
      </w:pPr>
      <w:rPr>
        <w:rFonts w:hint="eastAsia"/>
      </w:r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46" w15:restartNumberingAfterBreak="0">
    <w:nsid w:val="30F43D8D"/>
    <w:multiLevelType w:val="hybridMultilevel"/>
    <w:tmpl w:val="243681D0"/>
    <w:lvl w:ilvl="0" w:tplc="11BCBA80">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178100C"/>
    <w:multiLevelType w:val="hybridMultilevel"/>
    <w:tmpl w:val="2FB6A44A"/>
    <w:lvl w:ilvl="0" w:tplc="3B76B12A">
      <w:start w:val="1"/>
      <w:numFmt w:val="taiwaneseCountingThousand"/>
      <w:suff w:val="nothing"/>
      <w:lvlText w:val="（%1）"/>
      <w:lvlJc w:val="left"/>
      <w:pPr>
        <w:ind w:left="1012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8" w15:restartNumberingAfterBreak="0">
    <w:nsid w:val="31B35815"/>
    <w:multiLevelType w:val="hybridMultilevel"/>
    <w:tmpl w:val="2CEA9C26"/>
    <w:lvl w:ilvl="0" w:tplc="4EE87768">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2577BEF"/>
    <w:multiLevelType w:val="hybridMultilevel"/>
    <w:tmpl w:val="471ED594"/>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50" w15:restartNumberingAfterBreak="0">
    <w:nsid w:val="32B34C01"/>
    <w:multiLevelType w:val="hybridMultilevel"/>
    <w:tmpl w:val="DCF2CA3A"/>
    <w:lvl w:ilvl="0" w:tplc="38440764">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51" w15:restartNumberingAfterBreak="0">
    <w:nsid w:val="33811D9D"/>
    <w:multiLevelType w:val="hybridMultilevel"/>
    <w:tmpl w:val="ED10479E"/>
    <w:lvl w:ilvl="0" w:tplc="0EC6417A">
      <w:start w:val="1"/>
      <w:numFmt w:val="decimal"/>
      <w:suff w:val="nothing"/>
      <w:lvlText w:val="%1."/>
      <w:lvlJc w:val="left"/>
      <w:pPr>
        <w:ind w:left="1189" w:hanging="480"/>
      </w:pPr>
      <w:rPr>
        <w:rFonts w:ascii="新細明體" w:eastAsia="新細明體" w:hAnsi="新細明體"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52" w15:restartNumberingAfterBreak="0">
    <w:nsid w:val="3386541B"/>
    <w:multiLevelType w:val="hybridMultilevel"/>
    <w:tmpl w:val="141A6DF4"/>
    <w:lvl w:ilvl="0" w:tplc="A27E2B7A">
      <w:start w:val="1"/>
      <w:numFmt w:val="decimal"/>
      <w:lvlText w:val="%1."/>
      <w:lvlJc w:val="left"/>
      <w:pPr>
        <w:ind w:left="1428" w:hanging="480"/>
      </w:pPr>
      <w:rPr>
        <w:rFonts w:hint="eastAsia"/>
        <w:b w:val="0"/>
        <w:bCs w:val="0"/>
        <w:color w:val="auto"/>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53" w15:restartNumberingAfterBreak="0">
    <w:nsid w:val="339D5889"/>
    <w:multiLevelType w:val="hybridMultilevel"/>
    <w:tmpl w:val="E89C5046"/>
    <w:lvl w:ilvl="0" w:tplc="8844FC1A">
      <w:start w:val="1"/>
      <w:numFmt w:val="taiwaneseCountingThousand"/>
      <w:suff w:val="nothing"/>
      <w:lvlText w:val="（%1）"/>
      <w:lvlJc w:val="left"/>
      <w:pPr>
        <w:ind w:left="10120" w:hanging="480"/>
      </w:pPr>
      <w:rPr>
        <w:rFonts w:hint="eastAsia"/>
        <w:b w:val="0"/>
      </w:rPr>
    </w:lvl>
    <w:lvl w:ilvl="1" w:tplc="1CE0475A">
      <w:start w:val="1"/>
      <w:numFmt w:val="decimal"/>
      <w:lvlText w:val="%2."/>
      <w:lvlJc w:val="left"/>
      <w:pPr>
        <w:ind w:left="1126" w:hanging="36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54" w15:restartNumberingAfterBreak="0">
    <w:nsid w:val="33EB0A9F"/>
    <w:multiLevelType w:val="hybridMultilevel"/>
    <w:tmpl w:val="686A4296"/>
    <w:lvl w:ilvl="0" w:tplc="E5B28888">
      <w:start w:val="1"/>
      <w:numFmt w:val="taiwaneseCountingThousand"/>
      <w:suff w:val="nothing"/>
      <w:lvlText w:val="（%1）"/>
      <w:lvlJc w:val="left"/>
      <w:pPr>
        <w:ind w:left="480"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55" w15:restartNumberingAfterBreak="0">
    <w:nsid w:val="341F4A6A"/>
    <w:multiLevelType w:val="hybridMultilevel"/>
    <w:tmpl w:val="1C3EB8DE"/>
    <w:lvl w:ilvl="0" w:tplc="883CDFBA">
      <w:start w:val="1"/>
      <w:numFmt w:val="taiwaneseCountingThousand"/>
      <w:suff w:val="nothing"/>
      <w:lvlText w:val="（%1）"/>
      <w:lvlJc w:val="left"/>
      <w:pPr>
        <w:ind w:left="15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4AD0F05"/>
    <w:multiLevelType w:val="hybridMultilevel"/>
    <w:tmpl w:val="C7326C70"/>
    <w:lvl w:ilvl="0" w:tplc="FFFFFFFF">
      <w:start w:val="1"/>
      <w:numFmt w:val="decimal"/>
      <w:lvlText w:val="%1."/>
      <w:lvlJc w:val="left"/>
      <w:pPr>
        <w:ind w:left="1530" w:hanging="480"/>
      </w:pPr>
      <w:rPr>
        <w:rFonts w:hint="eastAsia"/>
        <w:b w:val="0"/>
      </w:rPr>
    </w:lvl>
    <w:lvl w:ilvl="1" w:tplc="FFFFFFFF" w:tentative="1">
      <w:start w:val="1"/>
      <w:numFmt w:val="ideographTraditional"/>
      <w:lvlText w:val="%2、"/>
      <w:lvlJc w:val="left"/>
      <w:pPr>
        <w:ind w:left="2010" w:hanging="480"/>
      </w:pPr>
    </w:lvl>
    <w:lvl w:ilvl="2" w:tplc="FFFFFFFF" w:tentative="1">
      <w:start w:val="1"/>
      <w:numFmt w:val="lowerRoman"/>
      <w:lvlText w:val="%3."/>
      <w:lvlJc w:val="right"/>
      <w:pPr>
        <w:ind w:left="2490" w:hanging="480"/>
      </w:pPr>
    </w:lvl>
    <w:lvl w:ilvl="3" w:tplc="FFFFFFFF">
      <w:start w:val="1"/>
      <w:numFmt w:val="decimal"/>
      <w:lvlText w:val="%4."/>
      <w:lvlJc w:val="left"/>
      <w:pPr>
        <w:ind w:left="2970" w:hanging="480"/>
      </w:pPr>
    </w:lvl>
    <w:lvl w:ilvl="4" w:tplc="FFFFFFFF" w:tentative="1">
      <w:start w:val="1"/>
      <w:numFmt w:val="ideographTraditional"/>
      <w:lvlText w:val="%5、"/>
      <w:lvlJc w:val="left"/>
      <w:pPr>
        <w:ind w:left="3450" w:hanging="480"/>
      </w:pPr>
    </w:lvl>
    <w:lvl w:ilvl="5" w:tplc="FFFFFFFF" w:tentative="1">
      <w:start w:val="1"/>
      <w:numFmt w:val="lowerRoman"/>
      <w:lvlText w:val="%6."/>
      <w:lvlJc w:val="right"/>
      <w:pPr>
        <w:ind w:left="3930" w:hanging="480"/>
      </w:pPr>
    </w:lvl>
    <w:lvl w:ilvl="6" w:tplc="FFFFFFFF" w:tentative="1">
      <w:start w:val="1"/>
      <w:numFmt w:val="decimal"/>
      <w:lvlText w:val="%7."/>
      <w:lvlJc w:val="left"/>
      <w:pPr>
        <w:ind w:left="4410" w:hanging="480"/>
      </w:pPr>
    </w:lvl>
    <w:lvl w:ilvl="7" w:tplc="FFFFFFFF" w:tentative="1">
      <w:start w:val="1"/>
      <w:numFmt w:val="ideographTraditional"/>
      <w:lvlText w:val="%8、"/>
      <w:lvlJc w:val="left"/>
      <w:pPr>
        <w:ind w:left="4890" w:hanging="480"/>
      </w:pPr>
    </w:lvl>
    <w:lvl w:ilvl="8" w:tplc="FFFFFFFF" w:tentative="1">
      <w:start w:val="1"/>
      <w:numFmt w:val="lowerRoman"/>
      <w:lvlText w:val="%9."/>
      <w:lvlJc w:val="right"/>
      <w:pPr>
        <w:ind w:left="5370" w:hanging="480"/>
      </w:pPr>
    </w:lvl>
  </w:abstractNum>
  <w:abstractNum w:abstractNumId="157" w15:restartNumberingAfterBreak="0">
    <w:nsid w:val="34EA405A"/>
    <w:multiLevelType w:val="hybridMultilevel"/>
    <w:tmpl w:val="7D6AB46A"/>
    <w:lvl w:ilvl="0" w:tplc="6C0EF5B4">
      <w:start w:val="1"/>
      <w:numFmt w:val="taiwaneseCountingThousand"/>
      <w:suff w:val="nothing"/>
      <w:lvlText w:val="（%1）"/>
      <w:lvlJc w:val="left"/>
      <w:pPr>
        <w:ind w:left="766"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58" w15:restartNumberingAfterBreak="0">
    <w:nsid w:val="356A587E"/>
    <w:multiLevelType w:val="hybridMultilevel"/>
    <w:tmpl w:val="D2B4E7EC"/>
    <w:lvl w:ilvl="0" w:tplc="0409000F">
      <w:start w:val="1"/>
      <w:numFmt w:val="decimal"/>
      <w:lvlText w:val="%1."/>
      <w:lvlJc w:val="left"/>
      <w:pPr>
        <w:ind w:left="2269" w:hanging="480"/>
      </w:pPr>
    </w:lvl>
    <w:lvl w:ilvl="1" w:tplc="04090019" w:tentative="1">
      <w:start w:val="1"/>
      <w:numFmt w:val="ideographTraditional"/>
      <w:lvlText w:val="%2、"/>
      <w:lvlJc w:val="left"/>
      <w:pPr>
        <w:ind w:left="2749" w:hanging="480"/>
      </w:pPr>
    </w:lvl>
    <w:lvl w:ilvl="2" w:tplc="0409001B">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159" w15:restartNumberingAfterBreak="0">
    <w:nsid w:val="357F0583"/>
    <w:multiLevelType w:val="hybridMultilevel"/>
    <w:tmpl w:val="C67E7470"/>
    <w:lvl w:ilvl="0" w:tplc="6B38B890">
      <w:start w:val="1"/>
      <w:numFmt w:val="decimal"/>
      <w:suff w:val="nothing"/>
      <w:lvlText w:val="%1."/>
      <w:lvlJc w:val="left"/>
      <w:pPr>
        <w:ind w:left="1189" w:hanging="480"/>
      </w:pPr>
      <w:rPr>
        <w:rFonts w:ascii="新細明體" w:eastAsia="新細明體" w:hAnsi="新細明體"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0" w15:restartNumberingAfterBreak="0">
    <w:nsid w:val="364B2AA1"/>
    <w:multiLevelType w:val="hybridMultilevel"/>
    <w:tmpl w:val="9062A77E"/>
    <w:lvl w:ilvl="0" w:tplc="05168CC0">
      <w:start w:val="1"/>
      <w:numFmt w:val="decimal"/>
      <w:lvlText w:val="%1."/>
      <w:lvlJc w:val="left"/>
      <w:pPr>
        <w:ind w:left="1331" w:hanging="480"/>
      </w:pPr>
      <w:rPr>
        <w:rFonts w:hint="eastAsia"/>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1" w15:restartNumberingAfterBreak="0">
    <w:nsid w:val="369125D5"/>
    <w:multiLevelType w:val="hybridMultilevel"/>
    <w:tmpl w:val="F754F122"/>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BA725E16">
      <w:start w:val="1"/>
      <w:numFmt w:val="taiwaneseCountingThousand"/>
      <w:suff w:val="nothing"/>
      <w:lvlText w:val="（%3）"/>
      <w:lvlJc w:val="left"/>
      <w:pPr>
        <w:ind w:left="3458" w:hanging="480"/>
      </w:pPr>
      <w:rPr>
        <w:rFonts w:ascii="新細明體" w:eastAsia="新細明體" w:hAnsi="新細明體" w:hint="eastAsia"/>
        <w:color w:val="auto"/>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2" w15:restartNumberingAfterBreak="0">
    <w:nsid w:val="36952411"/>
    <w:multiLevelType w:val="hybridMultilevel"/>
    <w:tmpl w:val="75A0DDEC"/>
    <w:lvl w:ilvl="0" w:tplc="6DE67EA8">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3799271D"/>
    <w:multiLevelType w:val="hybridMultilevel"/>
    <w:tmpl w:val="6406D84C"/>
    <w:lvl w:ilvl="0" w:tplc="4A6C8A34">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4" w15:restartNumberingAfterBreak="0">
    <w:nsid w:val="37A27387"/>
    <w:multiLevelType w:val="hybridMultilevel"/>
    <w:tmpl w:val="C0E80EA8"/>
    <w:lvl w:ilvl="0" w:tplc="04E4DAA6">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7ED31A3"/>
    <w:multiLevelType w:val="hybridMultilevel"/>
    <w:tmpl w:val="DCF2CA3A"/>
    <w:lvl w:ilvl="0" w:tplc="38440764">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6" w15:restartNumberingAfterBreak="0">
    <w:nsid w:val="38664E78"/>
    <w:multiLevelType w:val="hybridMultilevel"/>
    <w:tmpl w:val="4BDEFD5C"/>
    <w:lvl w:ilvl="0" w:tplc="426C95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8943944"/>
    <w:multiLevelType w:val="hybridMultilevel"/>
    <w:tmpl w:val="06206004"/>
    <w:lvl w:ilvl="0" w:tplc="0409000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8" w15:restartNumberingAfterBreak="0">
    <w:nsid w:val="38F37134"/>
    <w:multiLevelType w:val="hybridMultilevel"/>
    <w:tmpl w:val="2CEA9C26"/>
    <w:lvl w:ilvl="0" w:tplc="4EE87768">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39221C87"/>
    <w:multiLevelType w:val="hybridMultilevel"/>
    <w:tmpl w:val="203E53F4"/>
    <w:lvl w:ilvl="0" w:tplc="A1EC71F4">
      <w:start w:val="1"/>
      <w:numFmt w:val="decimal"/>
      <w:suff w:val="nothing"/>
      <w:lvlText w:val="%1."/>
      <w:lvlJc w:val="left"/>
      <w:pPr>
        <w:ind w:left="1438"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color w:val="000000" w:themeColor="text1"/>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0" w15:restartNumberingAfterBreak="0">
    <w:nsid w:val="396A53A4"/>
    <w:multiLevelType w:val="hybridMultilevel"/>
    <w:tmpl w:val="9BDAA9B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171" w15:restartNumberingAfterBreak="0">
    <w:nsid w:val="39F779E3"/>
    <w:multiLevelType w:val="hybridMultilevel"/>
    <w:tmpl w:val="AF04C77E"/>
    <w:lvl w:ilvl="0" w:tplc="8BD84C46">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2" w15:restartNumberingAfterBreak="0">
    <w:nsid w:val="3A4F2B9E"/>
    <w:multiLevelType w:val="hybridMultilevel"/>
    <w:tmpl w:val="A4BC6380"/>
    <w:lvl w:ilvl="0" w:tplc="AF98DE52">
      <w:start w:val="1"/>
      <w:numFmt w:val="taiwaneseCountingThousand"/>
      <w:suff w:val="nothing"/>
      <w:lvlText w:val="（%1）"/>
      <w:lvlJc w:val="left"/>
      <w:pPr>
        <w:ind w:left="1800" w:hanging="48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3A533E3A"/>
    <w:multiLevelType w:val="hybridMultilevel"/>
    <w:tmpl w:val="EABCAE3E"/>
    <w:lvl w:ilvl="0" w:tplc="0C86DF70">
      <w:start w:val="1"/>
      <w:numFmt w:val="decimal"/>
      <w:suff w:val="nothing"/>
      <w:lvlText w:val="%1."/>
      <w:lvlJc w:val="left"/>
      <w:pPr>
        <w:ind w:left="1473"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3A631AF5"/>
    <w:multiLevelType w:val="hybridMultilevel"/>
    <w:tmpl w:val="126CFE02"/>
    <w:lvl w:ilvl="0" w:tplc="53E2570A">
      <w:start w:val="1"/>
      <w:numFmt w:val="decimal"/>
      <w:lvlText w:val="(%1)"/>
      <w:lvlJc w:val="left"/>
      <w:pPr>
        <w:ind w:left="1613" w:hanging="480"/>
      </w:pPr>
      <w:rPr>
        <w:rFonts w:hint="default"/>
        <w:b w:val="0"/>
        <w:strike w:val="0"/>
        <w:dstrike w:val="0"/>
        <w:sz w:val="24"/>
        <w:szCs w:val="24"/>
      </w:rPr>
    </w:lvl>
    <w:lvl w:ilvl="1" w:tplc="53E2570A">
      <w:start w:val="1"/>
      <w:numFmt w:val="decimal"/>
      <w:lvlText w:val="(%2)"/>
      <w:lvlJc w:val="left"/>
      <w:pPr>
        <w:ind w:left="2093" w:hanging="480"/>
      </w:pPr>
      <w:rPr>
        <w:rFonts w:hint="default"/>
        <w:b w:val="0"/>
        <w:strike w:val="0"/>
        <w:dstrike w:val="0"/>
        <w:sz w:val="24"/>
        <w:szCs w:val="24"/>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5" w15:restartNumberingAfterBreak="0">
    <w:nsid w:val="3AA34B44"/>
    <w:multiLevelType w:val="hybridMultilevel"/>
    <w:tmpl w:val="731435BA"/>
    <w:lvl w:ilvl="0" w:tplc="A8AC6246">
      <w:start w:val="1"/>
      <w:numFmt w:val="decimal"/>
      <w:lvlText w:val="%1."/>
      <w:lvlJc w:val="left"/>
      <w:pPr>
        <w:ind w:left="1169" w:hanging="36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176" w15:restartNumberingAfterBreak="0">
    <w:nsid w:val="3ABA37F6"/>
    <w:multiLevelType w:val="hybridMultilevel"/>
    <w:tmpl w:val="EAC8904E"/>
    <w:lvl w:ilvl="0" w:tplc="46FCBEC8">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3AFC16DF"/>
    <w:multiLevelType w:val="hybridMultilevel"/>
    <w:tmpl w:val="9EFE1632"/>
    <w:lvl w:ilvl="0" w:tplc="85D6EB90">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3B2068E6"/>
    <w:multiLevelType w:val="hybridMultilevel"/>
    <w:tmpl w:val="0A9A32C0"/>
    <w:lvl w:ilvl="0" w:tplc="A8AC6246">
      <w:start w:val="1"/>
      <w:numFmt w:val="decimal"/>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79" w15:restartNumberingAfterBreak="0">
    <w:nsid w:val="3BB00F37"/>
    <w:multiLevelType w:val="hybridMultilevel"/>
    <w:tmpl w:val="FCF270D4"/>
    <w:lvl w:ilvl="0" w:tplc="CE4841C4">
      <w:start w:val="1"/>
      <w:numFmt w:val="decimal"/>
      <w:suff w:val="nothing"/>
      <w:lvlText w:val="%1."/>
      <w:lvlJc w:val="left"/>
      <w:pPr>
        <w:ind w:left="321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3C3F0765"/>
    <w:multiLevelType w:val="hybridMultilevel"/>
    <w:tmpl w:val="D068B172"/>
    <w:lvl w:ilvl="0" w:tplc="CFCAFDC4">
      <w:start w:val="1"/>
      <w:numFmt w:val="taiwaneseCountingThousand"/>
      <w:suff w:val="nothing"/>
      <w:lvlText w:val="（%1）"/>
      <w:lvlJc w:val="left"/>
      <w:pPr>
        <w:ind w:left="10120" w:hanging="480"/>
      </w:pPr>
      <w:rPr>
        <w:rFonts w:hint="eastAsia"/>
        <w:b w:val="0"/>
        <w:color w:val="auto"/>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1" w15:restartNumberingAfterBreak="0">
    <w:nsid w:val="3C597308"/>
    <w:multiLevelType w:val="hybridMultilevel"/>
    <w:tmpl w:val="7354E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3CB24716"/>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3CD213B1"/>
    <w:multiLevelType w:val="hybridMultilevel"/>
    <w:tmpl w:val="C9987E72"/>
    <w:lvl w:ilvl="0" w:tplc="DF346D68">
      <w:start w:val="1"/>
      <w:numFmt w:val="taiwaneseCountingThousand"/>
      <w:suff w:val="nothing"/>
      <w:lvlText w:val="（%1）"/>
      <w:lvlJc w:val="left"/>
      <w:pPr>
        <w:ind w:left="480" w:hanging="480"/>
      </w:pPr>
      <w:rPr>
        <w:rFonts w:hint="eastAsia"/>
        <w:b w:val="0"/>
        <w:sz w:val="24"/>
        <w:szCs w:val="24"/>
      </w:rPr>
    </w:lvl>
    <w:lvl w:ilvl="1" w:tplc="04090019">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84" w15:restartNumberingAfterBreak="0">
    <w:nsid w:val="3CEA1CA2"/>
    <w:multiLevelType w:val="hybridMultilevel"/>
    <w:tmpl w:val="ACA83792"/>
    <w:lvl w:ilvl="0" w:tplc="9A761AF0">
      <w:start w:val="1"/>
      <w:numFmt w:val="taiwaneseCountingThousand"/>
      <w:suff w:val="nothing"/>
      <w:lvlText w:val="（%1）"/>
      <w:lvlJc w:val="left"/>
      <w:pPr>
        <w:ind w:left="84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5" w15:restartNumberingAfterBreak="0">
    <w:nsid w:val="3DCB48C4"/>
    <w:multiLevelType w:val="hybridMultilevel"/>
    <w:tmpl w:val="9656FDC0"/>
    <w:lvl w:ilvl="0" w:tplc="743C8CDA">
      <w:start w:val="3"/>
      <w:numFmt w:val="taiwaneseCountingThousand"/>
      <w:lvlText w:val="（%1）"/>
      <w:lvlJc w:val="left"/>
      <w:pPr>
        <w:ind w:left="1006" w:hanging="720"/>
      </w:pPr>
      <w:rPr>
        <w:rFonts w:asciiTheme="minorEastAsia" w:eastAsia="新細明體" w:hAnsi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3DE538A2"/>
    <w:multiLevelType w:val="hybridMultilevel"/>
    <w:tmpl w:val="21E46C84"/>
    <w:lvl w:ilvl="0" w:tplc="3CBC5FD0">
      <w:start w:val="1"/>
      <w:numFmt w:val="taiwaneseCountingThousand"/>
      <w:suff w:val="nothing"/>
      <w:lvlText w:val="（%1）"/>
      <w:lvlJc w:val="left"/>
      <w:pPr>
        <w:ind w:left="1898" w:hanging="480"/>
      </w:pPr>
      <w:rPr>
        <w:rFonts w:hint="eastAsia"/>
      </w:rPr>
    </w:lvl>
    <w:lvl w:ilvl="1" w:tplc="04090019" w:tentative="1">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187" w15:restartNumberingAfterBreak="0">
    <w:nsid w:val="3E417D02"/>
    <w:multiLevelType w:val="hybridMultilevel"/>
    <w:tmpl w:val="81528914"/>
    <w:lvl w:ilvl="0" w:tplc="FFFFFFFF">
      <w:start w:val="1"/>
      <w:numFmt w:val="taiwaneseCountingThousand"/>
      <w:suff w:val="nothing"/>
      <w:lvlText w:val="（%1）"/>
      <w:lvlJc w:val="left"/>
      <w:pPr>
        <w:ind w:left="480" w:hanging="480"/>
      </w:pPr>
      <w:rPr>
        <w:rFonts w:asciiTheme="majorEastAsia" w:eastAsia="新細明體" w:hAnsiTheme="majorEastAsia" w:hint="default"/>
        <w:color w:val="00000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8" w15:restartNumberingAfterBreak="0">
    <w:nsid w:val="3E6D28E8"/>
    <w:multiLevelType w:val="hybridMultilevel"/>
    <w:tmpl w:val="57BE8670"/>
    <w:lvl w:ilvl="0" w:tplc="184432D8">
      <w:start w:val="1"/>
      <w:numFmt w:val="decimal"/>
      <w:suff w:val="nothing"/>
      <w:lvlText w:val="%1."/>
      <w:lvlJc w:val="left"/>
      <w:pPr>
        <w:ind w:left="1189" w:hanging="480"/>
      </w:pPr>
      <w:rPr>
        <w:rFonts w:ascii="新細明體" w:eastAsia="新細明體" w:hAnsi="新細明體"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9" w15:restartNumberingAfterBreak="0">
    <w:nsid w:val="3E7A1C05"/>
    <w:multiLevelType w:val="hybridMultilevel"/>
    <w:tmpl w:val="3D987EFE"/>
    <w:lvl w:ilvl="0" w:tplc="0409000F">
      <w:start w:val="1"/>
      <w:numFmt w:val="decimal"/>
      <w:lvlText w:val="%1."/>
      <w:lvlJc w:val="left"/>
      <w:pPr>
        <w:ind w:left="1301" w:hanging="480"/>
      </w:p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190" w15:restartNumberingAfterBreak="0">
    <w:nsid w:val="3EC83399"/>
    <w:multiLevelType w:val="hybridMultilevel"/>
    <w:tmpl w:val="64FECD84"/>
    <w:lvl w:ilvl="0" w:tplc="288A9EA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191" w15:restartNumberingAfterBreak="0">
    <w:nsid w:val="3F251D0F"/>
    <w:multiLevelType w:val="hybridMultilevel"/>
    <w:tmpl w:val="57E202F8"/>
    <w:lvl w:ilvl="0" w:tplc="0A18BD5E">
      <w:start w:val="1"/>
      <w:numFmt w:val="decimal"/>
      <w:suff w:val="nothing"/>
      <w:lvlText w:val="（%1）"/>
      <w:lvlJc w:val="left"/>
      <w:pPr>
        <w:ind w:left="1200" w:hanging="360"/>
      </w:pPr>
      <w:rPr>
        <w:rFonts w:asciiTheme="minorEastAsia" w:eastAsia="新細明體" w:hAnsiTheme="minorEastAsia" w:hint="default"/>
        <w:strike w:val="0"/>
        <w:color w:val="000000" w:themeColor="text1"/>
      </w:rPr>
    </w:lvl>
    <w:lvl w:ilvl="1" w:tplc="80641BD4">
      <w:start w:val="1"/>
      <w:numFmt w:val="decimal"/>
      <w:lvlText w:val="(%2)"/>
      <w:lvlJc w:val="left"/>
      <w:pPr>
        <w:ind w:left="2891"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2" w15:restartNumberingAfterBreak="0">
    <w:nsid w:val="3F6128FF"/>
    <w:multiLevelType w:val="hybridMultilevel"/>
    <w:tmpl w:val="66FC56DC"/>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93" w15:restartNumberingAfterBreak="0">
    <w:nsid w:val="3FA019D3"/>
    <w:multiLevelType w:val="hybridMultilevel"/>
    <w:tmpl w:val="F5BA6F12"/>
    <w:lvl w:ilvl="0" w:tplc="1D0E07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3FDA55F2"/>
    <w:multiLevelType w:val="hybridMultilevel"/>
    <w:tmpl w:val="F140E364"/>
    <w:lvl w:ilvl="0" w:tplc="9834999E">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00B1587"/>
    <w:multiLevelType w:val="hybridMultilevel"/>
    <w:tmpl w:val="008A2BEC"/>
    <w:lvl w:ilvl="0" w:tplc="4AE0D04E">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02504E1"/>
    <w:multiLevelType w:val="hybridMultilevel"/>
    <w:tmpl w:val="66843EAC"/>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AAF4FB54">
      <w:start w:val="1"/>
      <w:numFmt w:val="taiwaneseCountingThousand"/>
      <w:suff w:val="nothing"/>
      <w:lvlText w:val="（%3）"/>
      <w:lvlJc w:val="left"/>
      <w:pPr>
        <w:ind w:left="766"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97" w15:restartNumberingAfterBreak="0">
    <w:nsid w:val="404E404C"/>
    <w:multiLevelType w:val="hybridMultilevel"/>
    <w:tmpl w:val="528414DE"/>
    <w:lvl w:ilvl="0" w:tplc="9E56E63C">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40A6690A"/>
    <w:multiLevelType w:val="multilevel"/>
    <w:tmpl w:val="1108D274"/>
    <w:lvl w:ilvl="0">
      <w:start w:val="1"/>
      <w:numFmt w:val="decimal"/>
      <w:lvlText w:val="%1."/>
      <w:lvlJc w:val="left"/>
      <w:pPr>
        <w:ind w:left="1313" w:hanging="480"/>
      </w:pPr>
    </w:lvl>
    <w:lvl w:ilvl="1">
      <w:start w:val="1"/>
      <w:numFmt w:val="decimal"/>
      <w:lvlText w:val="%2."/>
      <w:lvlJc w:val="left"/>
      <w:pPr>
        <w:ind w:left="1793" w:hanging="480"/>
      </w:pPr>
      <w:rPr>
        <w:sz w:val="24"/>
      </w:rPr>
    </w:lvl>
    <w:lvl w:ilvl="2">
      <w:start w:val="1"/>
      <w:numFmt w:val="lowerRoman"/>
      <w:lvlText w:val="%3."/>
      <w:lvlJc w:val="right"/>
      <w:pPr>
        <w:ind w:left="2273" w:hanging="480"/>
      </w:pPr>
    </w:lvl>
    <w:lvl w:ilvl="3">
      <w:start w:val="1"/>
      <w:numFmt w:val="decimal"/>
      <w:lvlText w:val="%4."/>
      <w:lvlJc w:val="left"/>
      <w:pPr>
        <w:ind w:left="2753" w:hanging="480"/>
      </w:pPr>
    </w:lvl>
    <w:lvl w:ilvl="4">
      <w:start w:val="1"/>
      <w:numFmt w:val="ideographTraditional"/>
      <w:lvlText w:val="%5、"/>
      <w:lvlJc w:val="left"/>
      <w:pPr>
        <w:ind w:left="3233" w:hanging="480"/>
      </w:pPr>
    </w:lvl>
    <w:lvl w:ilvl="5">
      <w:start w:val="1"/>
      <w:numFmt w:val="lowerRoman"/>
      <w:lvlText w:val="%6."/>
      <w:lvlJc w:val="right"/>
      <w:pPr>
        <w:ind w:left="3713" w:hanging="480"/>
      </w:pPr>
    </w:lvl>
    <w:lvl w:ilvl="6">
      <w:start w:val="1"/>
      <w:numFmt w:val="decimal"/>
      <w:lvlText w:val="%7."/>
      <w:lvlJc w:val="left"/>
      <w:pPr>
        <w:ind w:left="4193" w:hanging="480"/>
      </w:pPr>
    </w:lvl>
    <w:lvl w:ilvl="7">
      <w:start w:val="1"/>
      <w:numFmt w:val="ideographTraditional"/>
      <w:lvlText w:val="%8、"/>
      <w:lvlJc w:val="left"/>
      <w:pPr>
        <w:ind w:left="4673" w:hanging="480"/>
      </w:pPr>
    </w:lvl>
    <w:lvl w:ilvl="8">
      <w:start w:val="1"/>
      <w:numFmt w:val="lowerRoman"/>
      <w:lvlText w:val="%9."/>
      <w:lvlJc w:val="right"/>
      <w:pPr>
        <w:ind w:left="5153" w:hanging="480"/>
      </w:pPr>
    </w:lvl>
  </w:abstractNum>
  <w:abstractNum w:abstractNumId="199" w15:restartNumberingAfterBreak="0">
    <w:nsid w:val="411515C7"/>
    <w:multiLevelType w:val="hybridMultilevel"/>
    <w:tmpl w:val="17240784"/>
    <w:lvl w:ilvl="0" w:tplc="86B8E072">
      <w:start w:val="1"/>
      <w:numFmt w:val="decimal"/>
      <w:suff w:val="nothing"/>
      <w:lvlText w:val="%1."/>
      <w:lvlJc w:val="left"/>
      <w:pPr>
        <w:ind w:left="1189" w:hanging="480"/>
      </w:pPr>
      <w:rPr>
        <w:rFonts w:asciiTheme="minorEastAsia" w:eastAsia="新細明體" w:hAnsiTheme="minorEastAsia"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00" w15:restartNumberingAfterBreak="0">
    <w:nsid w:val="416D3427"/>
    <w:multiLevelType w:val="hybridMultilevel"/>
    <w:tmpl w:val="521A1A96"/>
    <w:lvl w:ilvl="0" w:tplc="33DAC3C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41E11EA3"/>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20E5623"/>
    <w:multiLevelType w:val="hybridMultilevel"/>
    <w:tmpl w:val="EABCAE3E"/>
    <w:lvl w:ilvl="0" w:tplc="0C86DF70">
      <w:start w:val="1"/>
      <w:numFmt w:val="decimal"/>
      <w:suff w:val="nothing"/>
      <w:lvlText w:val="%1."/>
      <w:lvlJc w:val="left"/>
      <w:pPr>
        <w:ind w:left="1473"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2130F25"/>
    <w:multiLevelType w:val="hybridMultilevel"/>
    <w:tmpl w:val="7A104C66"/>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4" w15:restartNumberingAfterBreak="0">
    <w:nsid w:val="42213CD7"/>
    <w:multiLevelType w:val="multilevel"/>
    <w:tmpl w:val="8E2238E0"/>
    <w:styleLink w:val="WWNum2"/>
    <w:lvl w:ilvl="0">
      <w:start w:val="1"/>
      <w:numFmt w:val="japaneseCounting"/>
      <w:lvlText w:val="%1、"/>
      <w:lvlJc w:val="left"/>
      <w:pPr>
        <w:ind w:left="480" w:hanging="480"/>
      </w:pPr>
      <w:rPr>
        <w:rFonts w:ascii="新細明體" w:hAnsi="新細明體"/>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5" w15:restartNumberingAfterBreak="0">
    <w:nsid w:val="42671B63"/>
    <w:multiLevelType w:val="hybridMultilevel"/>
    <w:tmpl w:val="35987CB2"/>
    <w:lvl w:ilvl="0" w:tplc="7E2A9CB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42AA448F"/>
    <w:multiLevelType w:val="hybridMultilevel"/>
    <w:tmpl w:val="A754D93C"/>
    <w:lvl w:ilvl="0" w:tplc="0409000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7" w15:restartNumberingAfterBreak="0">
    <w:nsid w:val="43C11618"/>
    <w:multiLevelType w:val="hybridMultilevel"/>
    <w:tmpl w:val="0C08007A"/>
    <w:lvl w:ilvl="0" w:tplc="9F8E9DFA">
      <w:start w:val="1"/>
      <w:numFmt w:val="decimal"/>
      <w:lvlText w:val="%1."/>
      <w:lvlJc w:val="left"/>
      <w:pPr>
        <w:ind w:left="1042" w:hanging="480"/>
      </w:pPr>
      <w:rPr>
        <w:rFonts w:hint="eastAsia"/>
        <w:color w:val="000000" w:themeColor="text1"/>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08" w15:restartNumberingAfterBreak="0">
    <w:nsid w:val="43F41D6B"/>
    <w:multiLevelType w:val="multilevel"/>
    <w:tmpl w:val="A830D65E"/>
    <w:styleLink w:val="LFO2"/>
    <w:lvl w:ilvl="0">
      <w:start w:val="1"/>
      <w:numFmt w:val="ideographLegalTraditional"/>
      <w:lvlText w:val="%1、"/>
      <w:lvlJc w:val="left"/>
      <w:pPr>
        <w:ind w:left="480" w:hanging="480"/>
      </w:pPr>
      <w:rPr>
        <w:b/>
        <w:sz w:val="28"/>
        <w:szCs w:val="28"/>
      </w:rPr>
    </w:lvl>
    <w:lvl w:ilvl="1">
      <w:start w:val="1"/>
      <w:numFmt w:val="taiwaneseCountingThousand"/>
      <w:lvlText w:val="%2、"/>
      <w:lvlJc w:val="left"/>
      <w:pPr>
        <w:ind w:left="960" w:hanging="480"/>
      </w:pPr>
      <w:rPr>
        <w:lang w:val="en-US"/>
      </w:rPr>
    </w:lvl>
    <w:lvl w:ilvl="2">
      <w:start w:val="1"/>
      <w:numFmt w:val="taiwaneseCountingThousand"/>
      <w:lvlText w:val="（%3）"/>
      <w:lvlJc w:val="left"/>
      <w:pPr>
        <w:ind w:left="1332" w:hanging="480"/>
      </w:pPr>
      <w:rPr>
        <w:b w:val="0"/>
        <w:color w:val="000000"/>
        <w:sz w:val="24"/>
        <w:szCs w:val="24"/>
        <w:lang w:val="en-US"/>
      </w:rPr>
    </w:lvl>
    <w:lvl w:ilvl="3">
      <w:start w:val="1"/>
      <w:numFmt w:val="decimal"/>
      <w:lvlText w:val="%4."/>
      <w:lvlJc w:val="left"/>
      <w:pPr>
        <w:ind w:left="1800" w:hanging="360"/>
      </w:pPr>
    </w:lvl>
    <w:lvl w:ilvl="4">
      <w:start w:val="1"/>
      <w:numFmt w:val="decimal"/>
      <w:lvlText w:val="(%5)"/>
      <w:lvlJc w:val="left"/>
      <w:pPr>
        <w:ind w:left="2291" w:hanging="371"/>
      </w:pPr>
      <w:rPr>
        <w:b w:val="0"/>
        <w:strike w:val="0"/>
        <w:dstrike w:val="0"/>
        <w:sz w:val="24"/>
        <w:szCs w:val="24"/>
      </w:rPr>
    </w:lvl>
    <w:lvl w:ilvl="5">
      <w:start w:val="1"/>
      <w:numFmt w:val="lowerRoman"/>
      <w:lvlText w:val="%6."/>
      <w:lvlJc w:val="right"/>
      <w:pPr>
        <w:ind w:left="2880" w:hanging="480"/>
      </w:pPr>
    </w:lvl>
    <w:lvl w:ilvl="6">
      <w:start w:val="1"/>
      <w:numFmt w:val="lowerLetter"/>
      <w:lvlText w:val="%7."/>
      <w:lvlJc w:val="left"/>
      <w:pPr>
        <w:ind w:left="3240" w:hanging="360"/>
      </w:pPr>
      <w:rPr>
        <w:rFonts w:ascii="Times New Roman" w:eastAsia="新細明體" w:hAnsi="Times New Roman"/>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9" w15:restartNumberingAfterBreak="0">
    <w:nsid w:val="443C0263"/>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44A3653A"/>
    <w:multiLevelType w:val="hybridMultilevel"/>
    <w:tmpl w:val="ACA83792"/>
    <w:lvl w:ilvl="0" w:tplc="9A761AF0">
      <w:start w:val="1"/>
      <w:numFmt w:val="taiwaneseCountingThousand"/>
      <w:suff w:val="nothing"/>
      <w:lvlText w:val="（%1）"/>
      <w:lvlJc w:val="left"/>
      <w:pPr>
        <w:ind w:left="84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11" w15:restartNumberingAfterBreak="0">
    <w:nsid w:val="44C04F96"/>
    <w:multiLevelType w:val="multilevel"/>
    <w:tmpl w:val="D4FE9DDA"/>
    <w:lvl w:ilvl="0">
      <w:start w:val="1"/>
      <w:numFmt w:val="taiwaneseCountingThousand"/>
      <w:suff w:val="nothing"/>
      <w:lvlText w:val="%1、"/>
      <w:lvlJc w:val="left"/>
      <w:pPr>
        <w:ind w:left="436" w:hanging="570"/>
      </w:pPr>
      <w:rPr>
        <w:rFonts w:hint="eastAsia"/>
      </w:rPr>
    </w:lvl>
    <w:lvl w:ilvl="1">
      <w:start w:val="1"/>
      <w:numFmt w:val="ideographTraditional"/>
      <w:lvlText w:val="%2、"/>
      <w:lvlJc w:val="left"/>
      <w:pPr>
        <w:ind w:left="826" w:hanging="480"/>
      </w:pPr>
      <w:rPr>
        <w:rFonts w:hint="eastAsia"/>
      </w:rPr>
    </w:lvl>
    <w:lvl w:ilvl="2">
      <w:start w:val="1"/>
      <w:numFmt w:val="lowerRoman"/>
      <w:lvlText w:val="%3."/>
      <w:lvlJc w:val="right"/>
      <w:pPr>
        <w:ind w:left="1306" w:hanging="480"/>
      </w:pPr>
      <w:rPr>
        <w:rFonts w:hint="eastAsia"/>
      </w:rPr>
    </w:lvl>
    <w:lvl w:ilvl="3">
      <w:start w:val="1"/>
      <w:numFmt w:val="decimal"/>
      <w:lvlText w:val="%4."/>
      <w:lvlJc w:val="left"/>
      <w:pPr>
        <w:ind w:left="1786" w:hanging="480"/>
      </w:pPr>
      <w:rPr>
        <w:rFonts w:hint="eastAsia"/>
      </w:rPr>
    </w:lvl>
    <w:lvl w:ilvl="4">
      <w:start w:val="1"/>
      <w:numFmt w:val="ideographTraditional"/>
      <w:lvlText w:val="%5、"/>
      <w:lvlJc w:val="left"/>
      <w:pPr>
        <w:ind w:left="2266" w:hanging="480"/>
      </w:pPr>
      <w:rPr>
        <w:rFonts w:hint="eastAsia"/>
      </w:rPr>
    </w:lvl>
    <w:lvl w:ilvl="5">
      <w:start w:val="1"/>
      <w:numFmt w:val="lowerRoman"/>
      <w:lvlText w:val="%6."/>
      <w:lvlJc w:val="right"/>
      <w:pPr>
        <w:ind w:left="2746" w:hanging="480"/>
      </w:pPr>
      <w:rPr>
        <w:rFonts w:hint="eastAsia"/>
      </w:rPr>
    </w:lvl>
    <w:lvl w:ilvl="6">
      <w:start w:val="1"/>
      <w:numFmt w:val="decimal"/>
      <w:lvlText w:val="%7."/>
      <w:lvlJc w:val="left"/>
      <w:pPr>
        <w:ind w:left="3226" w:hanging="480"/>
      </w:pPr>
      <w:rPr>
        <w:rFonts w:hint="eastAsia"/>
      </w:rPr>
    </w:lvl>
    <w:lvl w:ilvl="7">
      <w:start w:val="1"/>
      <w:numFmt w:val="ideographTraditional"/>
      <w:lvlText w:val="%8、"/>
      <w:lvlJc w:val="left"/>
      <w:pPr>
        <w:ind w:left="3706" w:hanging="480"/>
      </w:pPr>
      <w:rPr>
        <w:rFonts w:hint="eastAsia"/>
      </w:rPr>
    </w:lvl>
    <w:lvl w:ilvl="8">
      <w:start w:val="1"/>
      <w:numFmt w:val="lowerRoman"/>
      <w:lvlText w:val="%9."/>
      <w:lvlJc w:val="right"/>
      <w:pPr>
        <w:ind w:left="4186" w:hanging="480"/>
      </w:pPr>
      <w:rPr>
        <w:rFonts w:hint="eastAsia"/>
      </w:rPr>
    </w:lvl>
  </w:abstractNum>
  <w:abstractNum w:abstractNumId="212" w15:restartNumberingAfterBreak="0">
    <w:nsid w:val="450B6D0C"/>
    <w:multiLevelType w:val="hybridMultilevel"/>
    <w:tmpl w:val="0C686A54"/>
    <w:lvl w:ilvl="0" w:tplc="A5486ABA">
      <w:start w:val="1"/>
      <w:numFmt w:val="decimal"/>
      <w:suff w:val="nothing"/>
      <w:lvlText w:val="%1."/>
      <w:lvlJc w:val="left"/>
      <w:pPr>
        <w:ind w:left="28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455355A5"/>
    <w:multiLevelType w:val="multilevel"/>
    <w:tmpl w:val="089EE738"/>
    <w:lvl w:ilvl="0">
      <w:start w:val="1"/>
      <w:numFmt w:val="decimal"/>
      <w:lvlText w:val="%1."/>
      <w:lvlJc w:val="left"/>
      <w:pPr>
        <w:ind w:left="480" w:hanging="480"/>
      </w:pPr>
      <w:rPr>
        <w:rFonts w:asciiTheme="minorEastAsia" w:eastAsiaTheme="minorEastAsia" w:hAnsiTheme="minorEastAsia"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4" w15:restartNumberingAfterBreak="0">
    <w:nsid w:val="455A3F2D"/>
    <w:multiLevelType w:val="hybridMultilevel"/>
    <w:tmpl w:val="D0281D08"/>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45773131"/>
    <w:multiLevelType w:val="hybridMultilevel"/>
    <w:tmpl w:val="9E2EC19C"/>
    <w:lvl w:ilvl="0" w:tplc="0B925104">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45CF4775"/>
    <w:multiLevelType w:val="hybridMultilevel"/>
    <w:tmpl w:val="285CC598"/>
    <w:lvl w:ilvl="0" w:tplc="DD6C3192">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466F4B15"/>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471F432F"/>
    <w:multiLevelType w:val="hybridMultilevel"/>
    <w:tmpl w:val="C166F99A"/>
    <w:lvl w:ilvl="0" w:tplc="4EDA83D8">
      <w:start w:val="1"/>
      <w:numFmt w:val="decimal"/>
      <w:lvlText w:val="(%1)"/>
      <w:lvlJc w:val="left"/>
      <w:pPr>
        <w:ind w:left="2093" w:hanging="480"/>
      </w:pPr>
      <w:rPr>
        <w:rFonts w:hint="default"/>
        <w:strike w:val="0"/>
        <w:color w:val="auto"/>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219" w15:restartNumberingAfterBreak="0">
    <w:nsid w:val="475A7E72"/>
    <w:multiLevelType w:val="hybridMultilevel"/>
    <w:tmpl w:val="58483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47665B77"/>
    <w:multiLevelType w:val="hybridMultilevel"/>
    <w:tmpl w:val="F2204A52"/>
    <w:lvl w:ilvl="0" w:tplc="021C374E">
      <w:start w:val="1"/>
      <w:numFmt w:val="decimal"/>
      <w:suff w:val="nothing"/>
      <w:lvlText w:val="%1."/>
      <w:lvlJc w:val="left"/>
      <w:pPr>
        <w:ind w:left="1189"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484F54A2"/>
    <w:multiLevelType w:val="hybridMultilevel"/>
    <w:tmpl w:val="291C74A0"/>
    <w:lvl w:ilvl="0" w:tplc="69E26354">
      <w:start w:val="1"/>
      <w:numFmt w:val="decimal"/>
      <w:suff w:val="nothing"/>
      <w:lvlText w:val="%1."/>
      <w:lvlJc w:val="left"/>
      <w:pPr>
        <w:ind w:left="1438"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color w:val="000000" w:themeColor="text1"/>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2" w15:restartNumberingAfterBreak="0">
    <w:nsid w:val="485F15F8"/>
    <w:multiLevelType w:val="hybridMultilevel"/>
    <w:tmpl w:val="62A26FBC"/>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3" w15:restartNumberingAfterBreak="0">
    <w:nsid w:val="486A5803"/>
    <w:multiLevelType w:val="hybridMultilevel"/>
    <w:tmpl w:val="FFF625F6"/>
    <w:lvl w:ilvl="0" w:tplc="6A5E1B48">
      <w:start w:val="1"/>
      <w:numFmt w:val="taiwaneseCountingThousand"/>
      <w:suff w:val="nothing"/>
      <w:lvlText w:val="%1、"/>
      <w:lvlJc w:val="left"/>
      <w:pPr>
        <w:ind w:left="989" w:hanging="567"/>
      </w:pPr>
      <w:rPr>
        <w:rFonts w:hint="eastAsia"/>
        <w:strike w:val="0"/>
        <w:color w:val="000000"/>
        <w:lang w:val="en-US"/>
      </w:rPr>
    </w:lvl>
    <w:lvl w:ilvl="1" w:tplc="451238D2">
      <w:start w:val="1"/>
      <w:numFmt w:val="taiwaneseCountingThousand"/>
      <w:lvlText w:val="(%2)"/>
      <w:lvlJc w:val="left"/>
      <w:pPr>
        <w:tabs>
          <w:tab w:val="num" w:pos="902"/>
        </w:tabs>
        <w:ind w:left="907" w:hanging="340"/>
      </w:pPr>
      <w:rPr>
        <w:rFonts w:hint="default"/>
        <w:b w:val="0"/>
        <w:color w:val="000000" w:themeColor="text1"/>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224" w15:restartNumberingAfterBreak="0">
    <w:nsid w:val="4893779B"/>
    <w:multiLevelType w:val="hybridMultilevel"/>
    <w:tmpl w:val="F7122148"/>
    <w:lvl w:ilvl="0" w:tplc="5DCEFE56">
      <w:start w:val="1"/>
      <w:numFmt w:val="decimal"/>
      <w:suff w:val="nothing"/>
      <w:lvlText w:val="（%1）"/>
      <w:lvlJc w:val="left"/>
      <w:pPr>
        <w:ind w:left="1330" w:hanging="48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48CA2FE6"/>
    <w:multiLevelType w:val="hybridMultilevel"/>
    <w:tmpl w:val="38301CDC"/>
    <w:lvl w:ilvl="0" w:tplc="95F66470">
      <w:start w:val="1"/>
      <w:numFmt w:val="taiwaneseCountingThousand"/>
      <w:suff w:val="nothing"/>
      <w:lvlText w:val="%1、"/>
      <w:lvlJc w:val="left"/>
      <w:pPr>
        <w:ind w:left="321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6" w15:restartNumberingAfterBreak="0">
    <w:nsid w:val="48FB063F"/>
    <w:multiLevelType w:val="hybridMultilevel"/>
    <w:tmpl w:val="4D84174E"/>
    <w:lvl w:ilvl="0" w:tplc="24565416">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491D3053"/>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49417E50"/>
    <w:multiLevelType w:val="hybridMultilevel"/>
    <w:tmpl w:val="80E8E32A"/>
    <w:lvl w:ilvl="0" w:tplc="03287956">
      <w:start w:val="1"/>
      <w:numFmt w:val="taiwaneseCountingThousand"/>
      <w:lvlText w:val="（%1）"/>
      <w:lvlJc w:val="left"/>
      <w:pPr>
        <w:ind w:left="958" w:hanging="480"/>
      </w:pPr>
      <w:rPr>
        <w:rFonts w:hint="eastAsia"/>
      </w:rPr>
    </w:lvl>
    <w:lvl w:ilvl="1" w:tplc="03287956">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9" w15:restartNumberingAfterBreak="0">
    <w:nsid w:val="495761C4"/>
    <w:multiLevelType w:val="hybridMultilevel"/>
    <w:tmpl w:val="EAC8904E"/>
    <w:lvl w:ilvl="0" w:tplc="46FCBEC8">
      <w:start w:val="1"/>
      <w:numFmt w:val="decimal"/>
      <w:lvlText w:val="%1."/>
      <w:lvlJc w:val="left"/>
      <w:pPr>
        <w:ind w:left="2388"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49D406D9"/>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4A3756B2"/>
    <w:multiLevelType w:val="multilevel"/>
    <w:tmpl w:val="231A0A0C"/>
    <w:lvl w:ilvl="0">
      <w:start w:val="1"/>
      <w:numFmt w:val="decimal"/>
      <w:lvlText w:val="(%1)"/>
      <w:lvlJc w:val="left"/>
      <w:pPr>
        <w:ind w:left="1811" w:hanging="371"/>
      </w:pPr>
      <w:rPr>
        <w:rFonts w:ascii="新細明體" w:eastAsia="新細明體" w:hAnsi="新細明體"/>
        <w:b w:val="0"/>
        <w:sz w:val="24"/>
        <w:szCs w:val="24"/>
      </w:r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232" w15:restartNumberingAfterBreak="0">
    <w:nsid w:val="4A665DCD"/>
    <w:multiLevelType w:val="hybridMultilevel"/>
    <w:tmpl w:val="88E8D494"/>
    <w:lvl w:ilvl="0" w:tplc="00A627B0">
      <w:start w:val="1"/>
      <w:numFmt w:val="taiwaneseCountingThousand"/>
      <w:lvlText w:val="（%1）"/>
      <w:lvlJc w:val="left"/>
      <w:pPr>
        <w:ind w:left="958" w:hanging="480"/>
      </w:pPr>
      <w:rPr>
        <w:rFonts w:hint="eastAsia"/>
        <w:b w:val="0"/>
        <w:sz w:val="24"/>
        <w:szCs w:val="24"/>
      </w:rPr>
    </w:lvl>
    <w:lvl w:ilvl="1" w:tplc="A26CA230">
      <w:start w:val="1"/>
      <w:numFmt w:val="taiwaneseCountingThousand"/>
      <w:suff w:val="nothing"/>
      <w:lvlText w:val="（%2）"/>
      <w:lvlJc w:val="left"/>
      <w:pPr>
        <w:ind w:left="1061" w:hanging="480"/>
      </w:pPr>
      <w:rPr>
        <w:rFonts w:hint="eastAsia"/>
        <w:b w:val="0"/>
        <w:sz w:val="24"/>
        <w:szCs w:val="24"/>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3" w15:restartNumberingAfterBreak="0">
    <w:nsid w:val="4AC94C13"/>
    <w:multiLevelType w:val="hybridMultilevel"/>
    <w:tmpl w:val="AB24198C"/>
    <w:lvl w:ilvl="0" w:tplc="2520B18A">
      <w:start w:val="1"/>
      <w:numFmt w:val="taiwaneseCountingThousand"/>
      <w:suff w:val="nothing"/>
      <w:lvlText w:val="%1、"/>
      <w:lvlJc w:val="left"/>
      <w:pPr>
        <w:ind w:left="924" w:hanging="480"/>
      </w:pPr>
      <w:rPr>
        <w:rFonts w:hint="eastAsia"/>
      </w:rPr>
    </w:lvl>
    <w:lvl w:ilvl="1" w:tplc="04090019">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234" w15:restartNumberingAfterBreak="0">
    <w:nsid w:val="4BDF61A9"/>
    <w:multiLevelType w:val="hybridMultilevel"/>
    <w:tmpl w:val="81528914"/>
    <w:lvl w:ilvl="0" w:tplc="FFFFFFFF">
      <w:start w:val="1"/>
      <w:numFmt w:val="taiwaneseCountingThousand"/>
      <w:suff w:val="nothing"/>
      <w:lvlText w:val="（%1）"/>
      <w:lvlJc w:val="left"/>
      <w:pPr>
        <w:ind w:left="480" w:hanging="480"/>
      </w:pPr>
      <w:rPr>
        <w:rFonts w:asciiTheme="majorEastAsia" w:eastAsia="新細明體" w:hAnsiTheme="majorEastAsia" w:hint="default"/>
        <w:color w:val="00000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5" w15:restartNumberingAfterBreak="0">
    <w:nsid w:val="4BF4104D"/>
    <w:multiLevelType w:val="hybridMultilevel"/>
    <w:tmpl w:val="08B20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4CA46EAB"/>
    <w:multiLevelType w:val="hybridMultilevel"/>
    <w:tmpl w:val="C2605888"/>
    <w:lvl w:ilvl="0" w:tplc="43F6850C">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7" w15:restartNumberingAfterBreak="0">
    <w:nsid w:val="4CF10CD6"/>
    <w:multiLevelType w:val="hybridMultilevel"/>
    <w:tmpl w:val="D826A1D6"/>
    <w:lvl w:ilvl="0" w:tplc="6AC69530">
      <w:start w:val="1"/>
      <w:numFmt w:val="taiwaneseCountingThousand"/>
      <w:suff w:val="nothing"/>
      <w:lvlText w:val="（%1）"/>
      <w:lvlJc w:val="left"/>
      <w:pPr>
        <w:ind w:left="9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4D370DDD"/>
    <w:multiLevelType w:val="hybridMultilevel"/>
    <w:tmpl w:val="1BBC657A"/>
    <w:lvl w:ilvl="0" w:tplc="3A86B476">
      <w:start w:val="1"/>
      <w:numFmt w:val="decimal"/>
      <w:lvlText w:val="%1."/>
      <w:lvlJc w:val="left"/>
      <w:pPr>
        <w:ind w:left="13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4D493296"/>
    <w:multiLevelType w:val="hybridMultilevel"/>
    <w:tmpl w:val="E75077CA"/>
    <w:lvl w:ilvl="0" w:tplc="0409000F">
      <w:start w:val="1"/>
      <w:numFmt w:val="decimal"/>
      <w:lvlText w:val="%1."/>
      <w:lvlJc w:val="left"/>
      <w:pPr>
        <w:ind w:left="1378" w:hanging="480"/>
      </w:pPr>
    </w:lvl>
    <w:lvl w:ilvl="1" w:tplc="04090019" w:tentative="1">
      <w:start w:val="1"/>
      <w:numFmt w:val="ideographTraditional"/>
      <w:lvlText w:val="%2、"/>
      <w:lvlJc w:val="left"/>
      <w:pPr>
        <w:ind w:left="1858" w:hanging="480"/>
      </w:pPr>
    </w:lvl>
    <w:lvl w:ilvl="2" w:tplc="0409001B">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40" w15:restartNumberingAfterBreak="0">
    <w:nsid w:val="4DBC76AC"/>
    <w:multiLevelType w:val="hybridMultilevel"/>
    <w:tmpl w:val="DA268626"/>
    <w:lvl w:ilvl="0" w:tplc="D0EEECDA">
      <w:start w:val="1"/>
      <w:numFmt w:val="decimal"/>
      <w:lvlText w:val="%1."/>
      <w:lvlJc w:val="left"/>
      <w:pPr>
        <w:ind w:left="2269" w:hanging="480"/>
      </w:pPr>
      <w:rPr>
        <w:color w:val="auto"/>
      </w:r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241" w15:restartNumberingAfterBreak="0">
    <w:nsid w:val="4E9B4E04"/>
    <w:multiLevelType w:val="hybridMultilevel"/>
    <w:tmpl w:val="569C37D6"/>
    <w:lvl w:ilvl="0" w:tplc="6D388A26">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4F7D3EFF"/>
    <w:multiLevelType w:val="hybridMultilevel"/>
    <w:tmpl w:val="B45CB420"/>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E26AB61C">
      <w:start w:val="1"/>
      <w:numFmt w:val="decimal"/>
      <w:lvlText w:val="%4."/>
      <w:lvlJc w:val="left"/>
      <w:pPr>
        <w:ind w:left="2868" w:hanging="480"/>
      </w:pPr>
      <w:rPr>
        <w:rFonts w:ascii="新細明體" w:eastAsia="新細明體" w:hAnsi="新細明體"/>
      </w:r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43" w15:restartNumberingAfterBreak="0">
    <w:nsid w:val="4FEA1690"/>
    <w:multiLevelType w:val="hybridMultilevel"/>
    <w:tmpl w:val="6D1C6D6C"/>
    <w:lvl w:ilvl="0" w:tplc="03287956">
      <w:start w:val="1"/>
      <w:numFmt w:val="taiwaneseCountingThousand"/>
      <w:lvlText w:val="（%1）"/>
      <w:lvlJc w:val="left"/>
      <w:pPr>
        <w:ind w:left="958" w:hanging="480"/>
      </w:pPr>
      <w:rPr>
        <w:rFonts w:hint="eastAsia"/>
      </w:rPr>
    </w:lvl>
    <w:lvl w:ilvl="1" w:tplc="F0CC8268">
      <w:start w:val="1"/>
      <w:numFmt w:val="taiwaneseCountingThousand"/>
      <w:suff w:val="nothing"/>
      <w:lvlText w:val="（%2）"/>
      <w:lvlJc w:val="left"/>
      <w:pPr>
        <w:ind w:left="1332"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44" w15:restartNumberingAfterBreak="0">
    <w:nsid w:val="50797C0E"/>
    <w:multiLevelType w:val="hybridMultilevel"/>
    <w:tmpl w:val="1F5C66F2"/>
    <w:lvl w:ilvl="0" w:tplc="F2400788">
      <w:start w:val="1"/>
      <w:numFmt w:val="taiwaneseCountingThousand"/>
      <w:lvlText w:val="（%1）"/>
      <w:lvlJc w:val="left"/>
      <w:pPr>
        <w:ind w:left="958" w:hanging="480"/>
      </w:pPr>
      <w:rPr>
        <w:rFonts w:hint="eastAsia"/>
      </w:rPr>
    </w:lvl>
    <w:lvl w:ilvl="1" w:tplc="0748AC78">
      <w:start w:val="1"/>
      <w:numFmt w:val="taiwaneseCountingThousand"/>
      <w:suff w:val="nothing"/>
      <w:lvlText w:val="（%2）"/>
      <w:lvlJc w:val="left"/>
      <w:pPr>
        <w:ind w:left="1047" w:hanging="480"/>
      </w:pPr>
      <w:rPr>
        <w:rFonts w:hint="eastAsia"/>
        <w:lang w:val="en-US"/>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45" w15:restartNumberingAfterBreak="0">
    <w:nsid w:val="50E0616F"/>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50EF24FA"/>
    <w:multiLevelType w:val="hybridMultilevel"/>
    <w:tmpl w:val="837233FC"/>
    <w:lvl w:ilvl="0" w:tplc="A8AC6246">
      <w:start w:val="1"/>
      <w:numFmt w:val="decimal"/>
      <w:lvlText w:val="%1."/>
      <w:lvlJc w:val="left"/>
      <w:pPr>
        <w:ind w:left="1428" w:hanging="480"/>
      </w:pPr>
      <w:rPr>
        <w:rFonts w:hint="eastAsia"/>
      </w:r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47" w15:restartNumberingAfterBreak="0">
    <w:nsid w:val="51061BCB"/>
    <w:multiLevelType w:val="hybridMultilevel"/>
    <w:tmpl w:val="C694D7D6"/>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8" w15:restartNumberingAfterBreak="0">
    <w:nsid w:val="512A0A79"/>
    <w:multiLevelType w:val="hybridMultilevel"/>
    <w:tmpl w:val="10A4D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517F449E"/>
    <w:multiLevelType w:val="hybridMultilevel"/>
    <w:tmpl w:val="E1AABF08"/>
    <w:lvl w:ilvl="0" w:tplc="36B4E20A">
      <w:start w:val="1"/>
      <w:numFmt w:val="decimal"/>
      <w:lvlText w:val="%1."/>
      <w:lvlJc w:val="left"/>
      <w:pPr>
        <w:ind w:left="1320" w:hanging="480"/>
      </w:pPr>
      <w:rPr>
        <w:rFonts w:hint="default"/>
      </w:rPr>
    </w:lvl>
    <w:lvl w:ilvl="1" w:tplc="4454BD68">
      <w:start w:val="1"/>
      <w:numFmt w:val="decimal"/>
      <w:suff w:val="nothing"/>
      <w:lvlText w:val="%2."/>
      <w:lvlJc w:val="left"/>
      <w:pPr>
        <w:ind w:left="2021"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0" w15:restartNumberingAfterBreak="0">
    <w:nsid w:val="531F048B"/>
    <w:multiLevelType w:val="hybridMultilevel"/>
    <w:tmpl w:val="4E3017A0"/>
    <w:lvl w:ilvl="0" w:tplc="32181CDA">
      <w:start w:val="1"/>
      <w:numFmt w:val="taiwaneseCountingThousand"/>
      <w:lvlText w:val="(%1)"/>
      <w:lvlJc w:val="left"/>
      <w:pPr>
        <w:ind w:left="1120" w:hanging="480"/>
      </w:pPr>
      <w:rPr>
        <w:rFonts w:hint="default"/>
        <w:b w:val="0"/>
        <w:lang w:val="en-US"/>
      </w:rPr>
    </w:lvl>
    <w:lvl w:ilvl="1" w:tplc="BBD6A8E8">
      <w:start w:val="1"/>
      <w:numFmt w:val="taiwaneseCountingThousand"/>
      <w:suff w:val="nothing"/>
      <w:lvlText w:val="（%2）"/>
      <w:lvlJc w:val="left"/>
      <w:pPr>
        <w:ind w:left="1600" w:hanging="480"/>
      </w:pPr>
      <w:rPr>
        <w:rFonts w:asciiTheme="majorEastAsia" w:eastAsia="新細明體" w:hAnsiTheme="majorEastAsia" w:hint="default"/>
        <w:color w:val="000000"/>
        <w:sz w:val="24"/>
        <w:szCs w:val="24"/>
      </w:r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51" w15:restartNumberingAfterBreak="0">
    <w:nsid w:val="532A2CC5"/>
    <w:multiLevelType w:val="hybridMultilevel"/>
    <w:tmpl w:val="9EC8CDA8"/>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52" w15:restartNumberingAfterBreak="0">
    <w:nsid w:val="53E83065"/>
    <w:multiLevelType w:val="hybridMultilevel"/>
    <w:tmpl w:val="F66AC680"/>
    <w:lvl w:ilvl="0" w:tplc="CF66286A">
      <w:start w:val="1"/>
      <w:numFmt w:val="taiwaneseCountingThousand"/>
      <w:suff w:val="nothing"/>
      <w:lvlText w:val="（%1）"/>
      <w:lvlJc w:val="left"/>
      <w:pPr>
        <w:ind w:left="480" w:hanging="480"/>
      </w:pPr>
      <w:rPr>
        <w:rFonts w:hint="eastAsia"/>
        <w:strike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53" w15:restartNumberingAfterBreak="0">
    <w:nsid w:val="5527704B"/>
    <w:multiLevelType w:val="multilevel"/>
    <w:tmpl w:val="D4FE9DDA"/>
    <w:lvl w:ilvl="0">
      <w:start w:val="1"/>
      <w:numFmt w:val="taiwaneseCountingThousand"/>
      <w:suff w:val="nothing"/>
      <w:lvlText w:val="%1、"/>
      <w:lvlJc w:val="left"/>
      <w:pPr>
        <w:ind w:left="436" w:hanging="570"/>
      </w:pPr>
      <w:rPr>
        <w:rFonts w:hint="eastAsia"/>
      </w:rPr>
    </w:lvl>
    <w:lvl w:ilvl="1">
      <w:start w:val="1"/>
      <w:numFmt w:val="ideographTraditional"/>
      <w:lvlText w:val="%2、"/>
      <w:lvlJc w:val="left"/>
      <w:pPr>
        <w:ind w:left="826" w:hanging="480"/>
      </w:pPr>
      <w:rPr>
        <w:rFonts w:hint="eastAsia"/>
      </w:rPr>
    </w:lvl>
    <w:lvl w:ilvl="2">
      <w:start w:val="1"/>
      <w:numFmt w:val="lowerRoman"/>
      <w:lvlText w:val="%3."/>
      <w:lvlJc w:val="right"/>
      <w:pPr>
        <w:ind w:left="1306" w:hanging="480"/>
      </w:pPr>
      <w:rPr>
        <w:rFonts w:hint="eastAsia"/>
      </w:rPr>
    </w:lvl>
    <w:lvl w:ilvl="3">
      <w:start w:val="1"/>
      <w:numFmt w:val="decimal"/>
      <w:lvlText w:val="%4."/>
      <w:lvlJc w:val="left"/>
      <w:pPr>
        <w:ind w:left="1786" w:hanging="480"/>
      </w:pPr>
      <w:rPr>
        <w:rFonts w:hint="eastAsia"/>
      </w:rPr>
    </w:lvl>
    <w:lvl w:ilvl="4">
      <w:start w:val="1"/>
      <w:numFmt w:val="ideographTraditional"/>
      <w:lvlText w:val="%5、"/>
      <w:lvlJc w:val="left"/>
      <w:pPr>
        <w:ind w:left="2266" w:hanging="480"/>
      </w:pPr>
      <w:rPr>
        <w:rFonts w:hint="eastAsia"/>
      </w:rPr>
    </w:lvl>
    <w:lvl w:ilvl="5">
      <w:start w:val="1"/>
      <w:numFmt w:val="lowerRoman"/>
      <w:lvlText w:val="%6."/>
      <w:lvlJc w:val="right"/>
      <w:pPr>
        <w:ind w:left="2746" w:hanging="480"/>
      </w:pPr>
      <w:rPr>
        <w:rFonts w:hint="eastAsia"/>
      </w:rPr>
    </w:lvl>
    <w:lvl w:ilvl="6">
      <w:start w:val="1"/>
      <w:numFmt w:val="decimal"/>
      <w:lvlText w:val="%7."/>
      <w:lvlJc w:val="left"/>
      <w:pPr>
        <w:ind w:left="3226" w:hanging="480"/>
      </w:pPr>
      <w:rPr>
        <w:rFonts w:hint="eastAsia"/>
      </w:rPr>
    </w:lvl>
    <w:lvl w:ilvl="7">
      <w:start w:val="1"/>
      <w:numFmt w:val="ideographTraditional"/>
      <w:lvlText w:val="%8、"/>
      <w:lvlJc w:val="left"/>
      <w:pPr>
        <w:ind w:left="3706" w:hanging="480"/>
      </w:pPr>
      <w:rPr>
        <w:rFonts w:hint="eastAsia"/>
      </w:rPr>
    </w:lvl>
    <w:lvl w:ilvl="8">
      <w:start w:val="1"/>
      <w:numFmt w:val="lowerRoman"/>
      <w:lvlText w:val="%9."/>
      <w:lvlJc w:val="right"/>
      <w:pPr>
        <w:ind w:left="4186" w:hanging="480"/>
      </w:pPr>
      <w:rPr>
        <w:rFonts w:hint="eastAsia"/>
      </w:rPr>
    </w:lvl>
  </w:abstractNum>
  <w:abstractNum w:abstractNumId="254" w15:restartNumberingAfterBreak="0">
    <w:nsid w:val="55A902A9"/>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56640C91"/>
    <w:multiLevelType w:val="hybridMultilevel"/>
    <w:tmpl w:val="BD56FE40"/>
    <w:lvl w:ilvl="0" w:tplc="601A604C">
      <w:start w:val="1"/>
      <w:numFmt w:val="taiwaneseCountingThousand"/>
      <w:suff w:val="nothing"/>
      <w:lvlText w:val="（%1）"/>
      <w:lvlJc w:val="left"/>
      <w:pPr>
        <w:ind w:left="1332"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56" w15:restartNumberingAfterBreak="0">
    <w:nsid w:val="56803A9F"/>
    <w:multiLevelType w:val="hybridMultilevel"/>
    <w:tmpl w:val="785CD4F0"/>
    <w:lvl w:ilvl="0" w:tplc="A04608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56BC2BA8"/>
    <w:multiLevelType w:val="hybridMultilevel"/>
    <w:tmpl w:val="573896E6"/>
    <w:lvl w:ilvl="0" w:tplc="DB46B86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8" w15:restartNumberingAfterBreak="0">
    <w:nsid w:val="56C213CB"/>
    <w:multiLevelType w:val="hybridMultilevel"/>
    <w:tmpl w:val="CBFCFDFC"/>
    <w:lvl w:ilvl="0" w:tplc="84B236F2">
      <w:start w:val="1"/>
      <w:numFmt w:val="taiwaneseCountingThousand"/>
      <w:suff w:val="nothing"/>
      <w:lvlText w:val="%1、"/>
      <w:lvlJc w:val="left"/>
      <w:pPr>
        <w:ind w:left="840" w:hanging="480"/>
      </w:pPr>
      <w:rPr>
        <w:rFonts w:hint="eastAsia"/>
        <w:b w:val="0"/>
        <w:bCs w:val="0"/>
        <w:color w:val="auto"/>
      </w:rPr>
    </w:lvl>
    <w:lvl w:ilvl="1" w:tplc="8A369C68">
      <w:start w:val="1"/>
      <w:numFmt w:val="taiwaneseCountingThousand"/>
      <w:lvlText w:val="(%2)"/>
      <w:lvlJc w:val="left"/>
      <w:pPr>
        <w:ind w:left="1248" w:hanging="408"/>
      </w:pPr>
      <w:rPr>
        <w:rFonts w:hAnsi="新細明體"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9" w15:restartNumberingAfterBreak="0">
    <w:nsid w:val="572C0DD9"/>
    <w:multiLevelType w:val="hybridMultilevel"/>
    <w:tmpl w:val="96FA6F74"/>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20F00754">
      <w:start w:val="1"/>
      <w:numFmt w:val="taiwaneseCountingThousand"/>
      <w:suff w:val="nothing"/>
      <w:lvlText w:val="（%3）"/>
      <w:lvlJc w:val="left"/>
      <w:pPr>
        <w:ind w:left="766"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60" w15:restartNumberingAfterBreak="0">
    <w:nsid w:val="57453DD1"/>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577858B7"/>
    <w:multiLevelType w:val="hybridMultilevel"/>
    <w:tmpl w:val="DAFECD64"/>
    <w:lvl w:ilvl="0" w:tplc="8422779A">
      <w:start w:val="1"/>
      <w:numFmt w:val="decimal"/>
      <w:suff w:val="nothing"/>
      <w:lvlText w:val="%1."/>
      <w:lvlJc w:val="left"/>
      <w:pPr>
        <w:ind w:left="1189"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2" w15:restartNumberingAfterBreak="0">
    <w:nsid w:val="57D268D8"/>
    <w:multiLevelType w:val="hybridMultilevel"/>
    <w:tmpl w:val="EA401704"/>
    <w:lvl w:ilvl="0" w:tplc="1AA0BF54">
      <w:start w:val="8"/>
      <w:numFmt w:val="decimal"/>
      <w:lvlText w:val="%1."/>
      <w:lvlJc w:val="left"/>
      <w:pPr>
        <w:ind w:left="13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58020688"/>
    <w:multiLevelType w:val="hybridMultilevel"/>
    <w:tmpl w:val="05025708"/>
    <w:lvl w:ilvl="0" w:tplc="DBD406E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64" w15:restartNumberingAfterBreak="0">
    <w:nsid w:val="58255A38"/>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58404F6D"/>
    <w:multiLevelType w:val="hybridMultilevel"/>
    <w:tmpl w:val="D1846BA4"/>
    <w:lvl w:ilvl="0" w:tplc="9BB27C2A">
      <w:start w:val="1"/>
      <w:numFmt w:val="taiwaneseCountingThousand"/>
      <w:suff w:val="nothing"/>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66" w15:restartNumberingAfterBreak="0">
    <w:nsid w:val="593623BC"/>
    <w:multiLevelType w:val="hybridMultilevel"/>
    <w:tmpl w:val="EAC8904E"/>
    <w:lvl w:ilvl="0" w:tplc="46FCBEC8">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596838C3"/>
    <w:multiLevelType w:val="hybridMultilevel"/>
    <w:tmpl w:val="4E907BFA"/>
    <w:lvl w:ilvl="0" w:tplc="3CC6F652">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5A263EBA"/>
    <w:multiLevelType w:val="hybridMultilevel"/>
    <w:tmpl w:val="81528914"/>
    <w:lvl w:ilvl="0" w:tplc="FFFFFFFF">
      <w:start w:val="1"/>
      <w:numFmt w:val="taiwaneseCountingThousand"/>
      <w:suff w:val="nothing"/>
      <w:lvlText w:val="（%1）"/>
      <w:lvlJc w:val="left"/>
      <w:pPr>
        <w:ind w:left="480" w:hanging="480"/>
      </w:pPr>
      <w:rPr>
        <w:rFonts w:asciiTheme="majorEastAsia" w:eastAsia="新細明體" w:hAnsiTheme="majorEastAsia" w:hint="default"/>
        <w:color w:val="00000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9" w15:restartNumberingAfterBreak="0">
    <w:nsid w:val="5CDB10C4"/>
    <w:multiLevelType w:val="hybridMultilevel"/>
    <w:tmpl w:val="A6EAF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5CFE5548"/>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5D06015F"/>
    <w:multiLevelType w:val="hybridMultilevel"/>
    <w:tmpl w:val="7D6AB46A"/>
    <w:lvl w:ilvl="0" w:tplc="6C0EF5B4">
      <w:start w:val="1"/>
      <w:numFmt w:val="taiwaneseCountingThousand"/>
      <w:suff w:val="nothing"/>
      <w:lvlText w:val="（%1）"/>
      <w:lvlJc w:val="left"/>
      <w:pPr>
        <w:ind w:left="766"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72" w15:restartNumberingAfterBreak="0">
    <w:nsid w:val="5D9560D7"/>
    <w:multiLevelType w:val="hybridMultilevel"/>
    <w:tmpl w:val="C7326C70"/>
    <w:lvl w:ilvl="0" w:tplc="A8AC6246">
      <w:start w:val="1"/>
      <w:numFmt w:val="decimal"/>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73" w15:restartNumberingAfterBreak="0">
    <w:nsid w:val="5DE02FEB"/>
    <w:multiLevelType w:val="hybridMultilevel"/>
    <w:tmpl w:val="45762DF4"/>
    <w:lvl w:ilvl="0" w:tplc="549C7626">
      <w:start w:val="1"/>
      <w:numFmt w:val="taiwaneseCountingThousand"/>
      <w:pStyle w:val="00"/>
      <w:suff w:val="nothing"/>
      <w:lvlText w:val="（%1）"/>
      <w:lvlJc w:val="left"/>
      <w:pPr>
        <w:ind w:left="1438" w:hanging="480"/>
      </w:pPr>
      <w:rPr>
        <w:rFonts w:hint="eastAsia"/>
        <w:color w:val="000000" w:themeColor="text1"/>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74" w15:restartNumberingAfterBreak="0">
    <w:nsid w:val="5DF002DE"/>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5E1A5485"/>
    <w:multiLevelType w:val="hybridMultilevel"/>
    <w:tmpl w:val="9524FD00"/>
    <w:lvl w:ilvl="0" w:tplc="AD6A5782">
      <w:start w:val="1"/>
      <w:numFmt w:val="taiwaneseCountingThousand"/>
      <w:lvlText w:val="%1、"/>
      <w:lvlJc w:val="left"/>
      <w:pPr>
        <w:ind w:left="4875" w:hanging="480"/>
      </w:pPr>
      <w:rPr>
        <w:rFonts w:asciiTheme="minorEastAsia" w:eastAsiaTheme="minorEastAsia" w:hAnsiTheme="minorEastAsia"/>
        <w:b w:val="0"/>
        <w:bCs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5F80040C"/>
    <w:multiLevelType w:val="hybridMultilevel"/>
    <w:tmpl w:val="35987CB2"/>
    <w:lvl w:ilvl="0" w:tplc="7E2A9CB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5FC003B0"/>
    <w:multiLevelType w:val="hybridMultilevel"/>
    <w:tmpl w:val="81528914"/>
    <w:lvl w:ilvl="0" w:tplc="FFFFFFFF">
      <w:start w:val="1"/>
      <w:numFmt w:val="taiwaneseCountingThousand"/>
      <w:suff w:val="nothing"/>
      <w:lvlText w:val="（%1）"/>
      <w:lvlJc w:val="left"/>
      <w:pPr>
        <w:ind w:left="480" w:hanging="480"/>
      </w:pPr>
      <w:rPr>
        <w:rFonts w:asciiTheme="majorEastAsia" w:eastAsia="新細明體" w:hAnsiTheme="majorEastAsia" w:hint="default"/>
        <w:color w:val="00000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8" w15:restartNumberingAfterBreak="0">
    <w:nsid w:val="5FF04838"/>
    <w:multiLevelType w:val="hybridMultilevel"/>
    <w:tmpl w:val="51102736"/>
    <w:lvl w:ilvl="0" w:tplc="032879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79" w15:restartNumberingAfterBreak="0">
    <w:nsid w:val="600F6C95"/>
    <w:multiLevelType w:val="hybridMultilevel"/>
    <w:tmpl w:val="9B72D00A"/>
    <w:lvl w:ilvl="0" w:tplc="CCE4F26A">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80" w15:restartNumberingAfterBreak="0">
    <w:nsid w:val="60416DAD"/>
    <w:multiLevelType w:val="hybridMultilevel"/>
    <w:tmpl w:val="862E0652"/>
    <w:lvl w:ilvl="0" w:tplc="2628499E">
      <w:start w:val="1"/>
      <w:numFmt w:val="decimal"/>
      <w:suff w:val="nothing"/>
      <w:lvlText w:val="%1."/>
      <w:lvlJc w:val="left"/>
      <w:pPr>
        <w:ind w:left="1189"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1" w15:restartNumberingAfterBreak="0">
    <w:nsid w:val="6120450F"/>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61402B85"/>
    <w:multiLevelType w:val="hybridMultilevel"/>
    <w:tmpl w:val="81528914"/>
    <w:lvl w:ilvl="0" w:tplc="7A7A0974">
      <w:start w:val="1"/>
      <w:numFmt w:val="taiwaneseCountingThousand"/>
      <w:suff w:val="nothing"/>
      <w:lvlText w:val="（%1）"/>
      <w:lvlJc w:val="left"/>
      <w:pPr>
        <w:ind w:left="480" w:hanging="480"/>
      </w:pPr>
      <w:rPr>
        <w:rFonts w:asciiTheme="majorEastAsia" w:eastAsia="新細明體" w:hAnsiTheme="majorEastAsia"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62826369"/>
    <w:multiLevelType w:val="hybridMultilevel"/>
    <w:tmpl w:val="8ECE1A7C"/>
    <w:lvl w:ilvl="0" w:tplc="C740A08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62DF522C"/>
    <w:multiLevelType w:val="hybridMultilevel"/>
    <w:tmpl w:val="6ED0A016"/>
    <w:lvl w:ilvl="0" w:tplc="9540407A">
      <w:start w:val="1"/>
      <w:numFmt w:val="taiwaneseCountingThousand"/>
      <w:suff w:val="nothing"/>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62E5427D"/>
    <w:multiLevelType w:val="hybridMultilevel"/>
    <w:tmpl w:val="6A163E24"/>
    <w:lvl w:ilvl="0" w:tplc="E6B09A92">
      <w:start w:val="1"/>
      <w:numFmt w:val="taiwaneseCountingThousand"/>
      <w:suff w:val="nothing"/>
      <w:lvlText w:val="（%1）"/>
      <w:lvlJc w:val="left"/>
      <w:pPr>
        <w:ind w:left="1332"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86" w15:restartNumberingAfterBreak="0">
    <w:nsid w:val="63993600"/>
    <w:multiLevelType w:val="hybridMultilevel"/>
    <w:tmpl w:val="2E76B53C"/>
    <w:lvl w:ilvl="0" w:tplc="AD504422">
      <w:start w:val="1"/>
      <w:numFmt w:val="decimal"/>
      <w:suff w:val="nothing"/>
      <w:lvlText w:val="%1."/>
      <w:lvlJc w:val="left"/>
      <w:pPr>
        <w:ind w:left="1189"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87" w15:restartNumberingAfterBreak="0">
    <w:nsid w:val="63AC12C3"/>
    <w:multiLevelType w:val="multilevel"/>
    <w:tmpl w:val="E8C0A6D0"/>
    <w:lvl w:ilvl="0">
      <w:start w:val="1"/>
      <w:numFmt w:val="decimal"/>
      <w:lvlText w:val="%1."/>
      <w:lvlJc w:val="left"/>
      <w:pPr>
        <w:ind w:left="1322" w:hanging="480"/>
      </w:pPr>
      <w:rPr>
        <w:rFonts w:ascii="新細明體" w:eastAsia="新細明體" w:hAnsi="新細明體"/>
      </w:rPr>
    </w:lvl>
    <w:lvl w:ilvl="1">
      <w:start w:val="1"/>
      <w:numFmt w:val="ideographTraditional"/>
      <w:lvlText w:val="%2、"/>
      <w:lvlJc w:val="left"/>
      <w:pPr>
        <w:ind w:left="1802" w:hanging="480"/>
      </w:pPr>
    </w:lvl>
    <w:lvl w:ilvl="2">
      <w:start w:val="1"/>
      <w:numFmt w:val="lowerRoman"/>
      <w:lvlText w:val="%3."/>
      <w:lvlJc w:val="right"/>
      <w:pPr>
        <w:ind w:left="2282" w:hanging="480"/>
      </w:pPr>
    </w:lvl>
    <w:lvl w:ilvl="3">
      <w:start w:val="1"/>
      <w:numFmt w:val="decimal"/>
      <w:lvlText w:val="%4."/>
      <w:lvlJc w:val="left"/>
      <w:pPr>
        <w:ind w:left="2762" w:hanging="480"/>
      </w:pPr>
    </w:lvl>
    <w:lvl w:ilvl="4">
      <w:start w:val="1"/>
      <w:numFmt w:val="ideographTraditional"/>
      <w:lvlText w:val="%5、"/>
      <w:lvlJc w:val="left"/>
      <w:pPr>
        <w:ind w:left="3242" w:hanging="480"/>
      </w:pPr>
    </w:lvl>
    <w:lvl w:ilvl="5">
      <w:start w:val="1"/>
      <w:numFmt w:val="lowerRoman"/>
      <w:lvlText w:val="%6."/>
      <w:lvlJc w:val="right"/>
      <w:pPr>
        <w:ind w:left="3722" w:hanging="480"/>
      </w:pPr>
    </w:lvl>
    <w:lvl w:ilvl="6">
      <w:start w:val="1"/>
      <w:numFmt w:val="decimal"/>
      <w:lvlText w:val="%7."/>
      <w:lvlJc w:val="left"/>
      <w:pPr>
        <w:ind w:left="4202" w:hanging="480"/>
      </w:pPr>
    </w:lvl>
    <w:lvl w:ilvl="7">
      <w:start w:val="1"/>
      <w:numFmt w:val="ideographTraditional"/>
      <w:lvlText w:val="%8、"/>
      <w:lvlJc w:val="left"/>
      <w:pPr>
        <w:ind w:left="4682" w:hanging="480"/>
      </w:pPr>
    </w:lvl>
    <w:lvl w:ilvl="8">
      <w:start w:val="1"/>
      <w:numFmt w:val="lowerRoman"/>
      <w:lvlText w:val="%9."/>
      <w:lvlJc w:val="right"/>
      <w:pPr>
        <w:ind w:left="5162" w:hanging="480"/>
      </w:pPr>
    </w:lvl>
  </w:abstractNum>
  <w:abstractNum w:abstractNumId="288" w15:restartNumberingAfterBreak="0">
    <w:nsid w:val="63C66DBE"/>
    <w:multiLevelType w:val="hybridMultilevel"/>
    <w:tmpl w:val="D3A87DF2"/>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89" w15:restartNumberingAfterBreak="0">
    <w:nsid w:val="64764802"/>
    <w:multiLevelType w:val="hybridMultilevel"/>
    <w:tmpl w:val="A4BC6380"/>
    <w:lvl w:ilvl="0" w:tplc="AF98DE52">
      <w:start w:val="1"/>
      <w:numFmt w:val="taiwaneseCountingThousand"/>
      <w:suff w:val="nothing"/>
      <w:lvlText w:val="（%1）"/>
      <w:lvlJc w:val="left"/>
      <w:pPr>
        <w:ind w:left="1800" w:hanging="48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64851C82"/>
    <w:multiLevelType w:val="hybridMultilevel"/>
    <w:tmpl w:val="CA2EBAD0"/>
    <w:lvl w:ilvl="0" w:tplc="53E017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649A2F8A"/>
    <w:multiLevelType w:val="hybridMultilevel"/>
    <w:tmpl w:val="8D18406E"/>
    <w:lvl w:ilvl="0" w:tplc="E8BAE752">
      <w:start w:val="1"/>
      <w:numFmt w:val="decimal"/>
      <w:suff w:val="nothing"/>
      <w:lvlText w:val="%1."/>
      <w:lvlJc w:val="left"/>
      <w:pPr>
        <w:ind w:left="3210" w:hanging="72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64BF4D53"/>
    <w:multiLevelType w:val="hybridMultilevel"/>
    <w:tmpl w:val="7B9EE6B0"/>
    <w:lvl w:ilvl="0" w:tplc="A8AC624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3" w15:restartNumberingAfterBreak="0">
    <w:nsid w:val="650370CB"/>
    <w:multiLevelType w:val="multilevel"/>
    <w:tmpl w:val="D1727AE2"/>
    <w:lvl w:ilvl="0">
      <w:start w:val="1"/>
      <w:numFmt w:val="decimal"/>
      <w:lvlText w:val="%1."/>
      <w:lvlJc w:val="left"/>
      <w:pPr>
        <w:ind w:left="1322" w:hanging="480"/>
      </w:pPr>
    </w:lvl>
    <w:lvl w:ilvl="1">
      <w:start w:val="1"/>
      <w:numFmt w:val="decimal"/>
      <w:lvlText w:val="%2."/>
      <w:lvlJc w:val="left"/>
      <w:pPr>
        <w:ind w:left="1802" w:hanging="480"/>
      </w:pPr>
    </w:lvl>
    <w:lvl w:ilvl="2">
      <w:start w:val="1"/>
      <w:numFmt w:val="lowerRoman"/>
      <w:lvlText w:val="%3."/>
      <w:lvlJc w:val="right"/>
      <w:pPr>
        <w:ind w:left="2282" w:hanging="480"/>
      </w:pPr>
    </w:lvl>
    <w:lvl w:ilvl="3">
      <w:start w:val="1"/>
      <w:numFmt w:val="decimal"/>
      <w:lvlText w:val="%4."/>
      <w:lvlJc w:val="left"/>
      <w:pPr>
        <w:ind w:left="2762" w:hanging="480"/>
      </w:pPr>
    </w:lvl>
    <w:lvl w:ilvl="4">
      <w:start w:val="1"/>
      <w:numFmt w:val="ideographTraditional"/>
      <w:lvlText w:val="%5、"/>
      <w:lvlJc w:val="left"/>
      <w:pPr>
        <w:ind w:left="3242" w:hanging="480"/>
      </w:pPr>
    </w:lvl>
    <w:lvl w:ilvl="5">
      <w:start w:val="1"/>
      <w:numFmt w:val="lowerRoman"/>
      <w:lvlText w:val="%6."/>
      <w:lvlJc w:val="right"/>
      <w:pPr>
        <w:ind w:left="3722" w:hanging="480"/>
      </w:pPr>
    </w:lvl>
    <w:lvl w:ilvl="6">
      <w:start w:val="1"/>
      <w:numFmt w:val="decimal"/>
      <w:lvlText w:val="%7."/>
      <w:lvlJc w:val="left"/>
      <w:pPr>
        <w:ind w:left="4202" w:hanging="480"/>
      </w:pPr>
    </w:lvl>
    <w:lvl w:ilvl="7">
      <w:start w:val="1"/>
      <w:numFmt w:val="ideographTraditional"/>
      <w:lvlText w:val="%8、"/>
      <w:lvlJc w:val="left"/>
      <w:pPr>
        <w:ind w:left="4682" w:hanging="480"/>
      </w:pPr>
    </w:lvl>
    <w:lvl w:ilvl="8">
      <w:start w:val="1"/>
      <w:numFmt w:val="lowerRoman"/>
      <w:lvlText w:val="%9."/>
      <w:lvlJc w:val="right"/>
      <w:pPr>
        <w:ind w:left="5162" w:hanging="480"/>
      </w:pPr>
    </w:lvl>
  </w:abstractNum>
  <w:abstractNum w:abstractNumId="294" w15:restartNumberingAfterBreak="0">
    <w:nsid w:val="65B63117"/>
    <w:multiLevelType w:val="hybridMultilevel"/>
    <w:tmpl w:val="2AD4598A"/>
    <w:lvl w:ilvl="0" w:tplc="7B4EBCEC">
      <w:start w:val="1"/>
      <w:numFmt w:val="decimal"/>
      <w:suff w:val="nothing"/>
      <w:lvlText w:val="%1."/>
      <w:lvlJc w:val="left"/>
      <w:pPr>
        <w:ind w:left="2021"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66F92DB2"/>
    <w:multiLevelType w:val="hybridMultilevel"/>
    <w:tmpl w:val="D08ABFD4"/>
    <w:lvl w:ilvl="0" w:tplc="DA5EF8D6">
      <w:start w:val="1"/>
      <w:numFmt w:val="taiwaneseCountingThousand"/>
      <w:suff w:val="nothing"/>
      <w:lvlText w:val="（%1）"/>
      <w:lvlJc w:val="left"/>
      <w:pPr>
        <w:ind w:left="1012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6" w15:restartNumberingAfterBreak="0">
    <w:nsid w:val="67514F8C"/>
    <w:multiLevelType w:val="hybridMultilevel"/>
    <w:tmpl w:val="F788C0B0"/>
    <w:lvl w:ilvl="0" w:tplc="F2400788">
      <w:start w:val="1"/>
      <w:numFmt w:val="taiwaneseCountingThousand"/>
      <w:lvlText w:val="（%1）"/>
      <w:lvlJc w:val="left"/>
      <w:pPr>
        <w:ind w:left="958" w:hanging="480"/>
      </w:pPr>
      <w:rPr>
        <w:rFonts w:hint="eastAsia"/>
      </w:rPr>
    </w:lvl>
    <w:lvl w:ilvl="1" w:tplc="C490783C">
      <w:start w:val="1"/>
      <w:numFmt w:val="taiwaneseCountingThousand"/>
      <w:suff w:val="nothing"/>
      <w:lvlText w:val="（%2）"/>
      <w:lvlJc w:val="left"/>
      <w:pPr>
        <w:ind w:left="1332"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97" w15:restartNumberingAfterBreak="0">
    <w:nsid w:val="68097865"/>
    <w:multiLevelType w:val="hybridMultilevel"/>
    <w:tmpl w:val="05C22CC4"/>
    <w:lvl w:ilvl="0" w:tplc="F2400788">
      <w:start w:val="1"/>
      <w:numFmt w:val="taiwaneseCountingThousand"/>
      <w:lvlText w:val="（%1）"/>
      <w:lvlJc w:val="left"/>
      <w:pPr>
        <w:tabs>
          <w:tab w:val="num" w:pos="480"/>
        </w:tabs>
        <w:ind w:left="480" w:hanging="480"/>
      </w:pPr>
      <w:rPr>
        <w:rFonts w:hint="eastAsia"/>
        <w:b w:val="0"/>
        <w:sz w:val="24"/>
        <w:szCs w:val="24"/>
      </w:rPr>
    </w:lvl>
    <w:lvl w:ilvl="1" w:tplc="174E4CF0">
      <w:start w:val="1"/>
      <w:numFmt w:val="taiwaneseCountingThousand"/>
      <w:lvlText w:val="%2、"/>
      <w:lvlJc w:val="left"/>
      <w:pPr>
        <w:tabs>
          <w:tab w:val="num" w:pos="480"/>
        </w:tabs>
        <w:ind w:left="48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615"/>
        </w:tabs>
        <w:ind w:left="1615"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8" w15:restartNumberingAfterBreak="0">
    <w:nsid w:val="68B119B0"/>
    <w:multiLevelType w:val="hybridMultilevel"/>
    <w:tmpl w:val="03B8F2C4"/>
    <w:lvl w:ilvl="0" w:tplc="0D40CE96">
      <w:start w:val="1"/>
      <w:numFmt w:val="taiwaneseCountingThousand"/>
      <w:suff w:val="nothing"/>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695350B5"/>
    <w:multiLevelType w:val="hybridMultilevel"/>
    <w:tmpl w:val="3C9CA7DC"/>
    <w:lvl w:ilvl="0" w:tplc="FFFFFFFF">
      <w:start w:val="1"/>
      <w:numFmt w:val="taiwaneseCountingThousand"/>
      <w:suff w:val="nothing"/>
      <w:lvlText w:val="（%1）"/>
      <w:lvlJc w:val="left"/>
      <w:pPr>
        <w:ind w:left="1615" w:hanging="480"/>
      </w:pPr>
      <w:rPr>
        <w:rFonts w:hint="eastAsia"/>
        <w:b w:val="0"/>
      </w:rPr>
    </w:lvl>
    <w:lvl w:ilvl="1" w:tplc="FFFFFFFF" w:tentative="1">
      <w:start w:val="1"/>
      <w:numFmt w:val="ideographTraditional"/>
      <w:lvlText w:val="%2、"/>
      <w:lvlJc w:val="left"/>
      <w:pPr>
        <w:ind w:left="1246" w:hanging="480"/>
      </w:pPr>
    </w:lvl>
    <w:lvl w:ilvl="2" w:tplc="FFFFFFFF" w:tentative="1">
      <w:start w:val="1"/>
      <w:numFmt w:val="lowerRoman"/>
      <w:lvlText w:val="%3."/>
      <w:lvlJc w:val="right"/>
      <w:pPr>
        <w:ind w:left="1726" w:hanging="480"/>
      </w:pPr>
    </w:lvl>
    <w:lvl w:ilvl="3" w:tplc="FFFFFFFF" w:tentative="1">
      <w:start w:val="1"/>
      <w:numFmt w:val="decimal"/>
      <w:lvlText w:val="%4."/>
      <w:lvlJc w:val="left"/>
      <w:pPr>
        <w:ind w:left="2206" w:hanging="480"/>
      </w:pPr>
    </w:lvl>
    <w:lvl w:ilvl="4" w:tplc="FFFFFFFF" w:tentative="1">
      <w:start w:val="1"/>
      <w:numFmt w:val="ideographTraditional"/>
      <w:lvlText w:val="%5、"/>
      <w:lvlJc w:val="left"/>
      <w:pPr>
        <w:ind w:left="2686" w:hanging="480"/>
      </w:pPr>
    </w:lvl>
    <w:lvl w:ilvl="5" w:tplc="FFFFFFFF" w:tentative="1">
      <w:start w:val="1"/>
      <w:numFmt w:val="lowerRoman"/>
      <w:lvlText w:val="%6."/>
      <w:lvlJc w:val="right"/>
      <w:pPr>
        <w:ind w:left="3166" w:hanging="480"/>
      </w:pPr>
    </w:lvl>
    <w:lvl w:ilvl="6" w:tplc="FFFFFFFF" w:tentative="1">
      <w:start w:val="1"/>
      <w:numFmt w:val="decimal"/>
      <w:lvlText w:val="%7."/>
      <w:lvlJc w:val="left"/>
      <w:pPr>
        <w:ind w:left="3646" w:hanging="480"/>
      </w:pPr>
    </w:lvl>
    <w:lvl w:ilvl="7" w:tplc="FFFFFFFF" w:tentative="1">
      <w:start w:val="1"/>
      <w:numFmt w:val="ideographTraditional"/>
      <w:lvlText w:val="%8、"/>
      <w:lvlJc w:val="left"/>
      <w:pPr>
        <w:ind w:left="4126" w:hanging="480"/>
      </w:pPr>
    </w:lvl>
    <w:lvl w:ilvl="8" w:tplc="FFFFFFFF" w:tentative="1">
      <w:start w:val="1"/>
      <w:numFmt w:val="lowerRoman"/>
      <w:lvlText w:val="%9."/>
      <w:lvlJc w:val="right"/>
      <w:pPr>
        <w:ind w:left="4606" w:hanging="480"/>
      </w:pPr>
    </w:lvl>
  </w:abstractNum>
  <w:abstractNum w:abstractNumId="300" w15:restartNumberingAfterBreak="0">
    <w:nsid w:val="69E00056"/>
    <w:multiLevelType w:val="hybridMultilevel"/>
    <w:tmpl w:val="85E052AC"/>
    <w:lvl w:ilvl="0" w:tplc="48B80E9A">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69F65D08"/>
    <w:multiLevelType w:val="hybridMultilevel"/>
    <w:tmpl w:val="DCF2CA3A"/>
    <w:lvl w:ilvl="0" w:tplc="38440764">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2" w15:restartNumberingAfterBreak="0">
    <w:nsid w:val="6AB614E0"/>
    <w:multiLevelType w:val="hybridMultilevel"/>
    <w:tmpl w:val="494C3576"/>
    <w:lvl w:ilvl="0" w:tplc="3794AD98">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6B172312"/>
    <w:multiLevelType w:val="hybridMultilevel"/>
    <w:tmpl w:val="284400DC"/>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6B2B0C10"/>
    <w:multiLevelType w:val="hybridMultilevel"/>
    <w:tmpl w:val="069CF56E"/>
    <w:lvl w:ilvl="0" w:tplc="C73A9240">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6C0261D9"/>
    <w:multiLevelType w:val="hybridMultilevel"/>
    <w:tmpl w:val="CE0AD4C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6" w15:restartNumberingAfterBreak="0">
    <w:nsid w:val="6C2B7598"/>
    <w:multiLevelType w:val="hybridMultilevel"/>
    <w:tmpl w:val="44D4E348"/>
    <w:lvl w:ilvl="0" w:tplc="36B4E20A">
      <w:start w:val="1"/>
      <w:numFmt w:val="decimal"/>
      <w:lvlText w:val="%1."/>
      <w:lvlJc w:val="left"/>
      <w:pPr>
        <w:ind w:left="1320" w:hanging="480"/>
      </w:pPr>
      <w:rPr>
        <w:rFonts w:hint="default"/>
      </w:rPr>
    </w:lvl>
    <w:lvl w:ilvl="1" w:tplc="A192D0C2">
      <w:start w:val="1"/>
      <w:numFmt w:val="decimal"/>
      <w:suff w:val="nothing"/>
      <w:lvlText w:val="%2."/>
      <w:lvlJc w:val="left"/>
      <w:pPr>
        <w:ind w:left="2021"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7" w15:restartNumberingAfterBreak="0">
    <w:nsid w:val="6C972489"/>
    <w:multiLevelType w:val="hybridMultilevel"/>
    <w:tmpl w:val="C9A2C8AC"/>
    <w:lvl w:ilvl="0" w:tplc="A8AC6246">
      <w:start w:val="1"/>
      <w:numFmt w:val="decimal"/>
      <w:lvlText w:val="%1."/>
      <w:lvlJc w:val="left"/>
      <w:pPr>
        <w:ind w:left="1169" w:hanging="36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308" w15:restartNumberingAfterBreak="0">
    <w:nsid w:val="6CC93C77"/>
    <w:multiLevelType w:val="hybridMultilevel"/>
    <w:tmpl w:val="AA04C818"/>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20"/>
      <w:lvlText w:val="%2、"/>
      <w:lvlJc w:val="left"/>
      <w:pPr>
        <w:tabs>
          <w:tab w:val="num" w:pos="960"/>
        </w:tabs>
        <w:ind w:left="960" w:hanging="480"/>
      </w:pPr>
      <w:rPr>
        <w:rFonts w:hint="default"/>
        <w:lang w:val="en-US"/>
      </w:rPr>
    </w:lvl>
    <w:lvl w:ilvl="2" w:tplc="85C082B6">
      <w:start w:val="1"/>
      <w:numFmt w:val="taiwaneseCountingThousand"/>
      <w:lvlText w:val="（%3）"/>
      <w:lvlJc w:val="left"/>
      <w:pPr>
        <w:tabs>
          <w:tab w:val="num" w:pos="954"/>
        </w:tabs>
        <w:ind w:left="1332" w:hanging="480"/>
      </w:pPr>
      <w:rPr>
        <w:rFonts w:hint="eastAsia"/>
        <w:b w:val="0"/>
        <w:color w:val="000000" w:themeColor="text1"/>
        <w:sz w:val="24"/>
        <w:szCs w:val="24"/>
        <w:lang w:val="en-US"/>
      </w:rPr>
    </w:lvl>
    <w:lvl w:ilvl="3" w:tplc="A24A5B9E">
      <w:start w:val="1"/>
      <w:numFmt w:val="decimal"/>
      <w:lvlText w:val="%4."/>
      <w:lvlJc w:val="left"/>
      <w:pPr>
        <w:tabs>
          <w:tab w:val="num" w:pos="1800"/>
        </w:tabs>
        <w:ind w:left="1800" w:hanging="360"/>
      </w:pPr>
      <w:rPr>
        <w:rFonts w:hint="default"/>
      </w:rPr>
    </w:lvl>
    <w:lvl w:ilvl="4" w:tplc="53E2570A">
      <w:start w:val="1"/>
      <w:numFmt w:val="decimal"/>
      <w:lvlText w:val="(%5)"/>
      <w:lvlJc w:val="left"/>
      <w:pPr>
        <w:tabs>
          <w:tab w:val="num" w:pos="2280"/>
        </w:tabs>
        <w:ind w:left="2291" w:hanging="371"/>
      </w:pPr>
      <w:rPr>
        <w:rFonts w:hint="default"/>
        <w:b w:val="0"/>
        <w:strike w:val="0"/>
        <w:dstrike w:val="0"/>
        <w:sz w:val="24"/>
        <w:szCs w:val="24"/>
      </w:rPr>
    </w:lvl>
    <w:lvl w:ilvl="5" w:tplc="0409001B">
      <w:start w:val="1"/>
      <w:numFmt w:val="lowerRoman"/>
      <w:lvlText w:val="%6."/>
      <w:lvlJc w:val="right"/>
      <w:pPr>
        <w:tabs>
          <w:tab w:val="num" w:pos="2880"/>
        </w:tabs>
        <w:ind w:left="2880" w:hanging="480"/>
      </w:pPr>
    </w:lvl>
    <w:lvl w:ilvl="6" w:tplc="54FE25B4">
      <w:start w:val="1"/>
      <w:numFmt w:val="lowerLetter"/>
      <w:lvlText w:val="%7."/>
      <w:lvlJc w:val="left"/>
      <w:pPr>
        <w:ind w:left="3240" w:hanging="360"/>
      </w:pPr>
      <w:rPr>
        <w:rFonts w:ascii="Times New Roman" w:eastAsia="新細明體" w:hAnsi="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6CD45BA2"/>
    <w:multiLevelType w:val="hybridMultilevel"/>
    <w:tmpl w:val="69B476E8"/>
    <w:lvl w:ilvl="0" w:tplc="587AA42C">
      <w:start w:val="1"/>
      <w:numFmt w:val="taiwaneseCountingThousand"/>
      <w:lvlText w:val="（%1）"/>
      <w:lvlJc w:val="left"/>
      <w:pPr>
        <w:ind w:left="1061" w:hanging="480"/>
      </w:pPr>
      <w:rPr>
        <w:rFonts w:hint="eastAsia"/>
      </w:rPr>
    </w:lvl>
    <w:lvl w:ilvl="1" w:tplc="883CDFBA">
      <w:start w:val="1"/>
      <w:numFmt w:val="taiwaneseCountingThousand"/>
      <w:suff w:val="nothing"/>
      <w:lvlText w:val="（%2）"/>
      <w:lvlJc w:val="left"/>
      <w:pPr>
        <w:ind w:left="1541" w:hanging="480"/>
      </w:pPr>
      <w:rPr>
        <w:rFonts w:hint="eastAsia"/>
      </w:r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310" w15:restartNumberingAfterBreak="0">
    <w:nsid w:val="6D1922D3"/>
    <w:multiLevelType w:val="hybridMultilevel"/>
    <w:tmpl w:val="BB2C1EB4"/>
    <w:lvl w:ilvl="0" w:tplc="4FFE5588">
      <w:start w:val="1"/>
      <w:numFmt w:val="decimal"/>
      <w:suff w:val="nothing"/>
      <w:lvlText w:val="%1."/>
      <w:lvlJc w:val="left"/>
      <w:pPr>
        <w:ind w:left="2021"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1" w15:restartNumberingAfterBreak="0">
    <w:nsid w:val="6E046207"/>
    <w:multiLevelType w:val="hybridMultilevel"/>
    <w:tmpl w:val="C1788AB2"/>
    <w:lvl w:ilvl="0" w:tplc="27FC6E78">
      <w:start w:val="1"/>
      <w:numFmt w:val="taiwaneseCountingThousand"/>
      <w:lvlText w:val="%1、"/>
      <w:lvlJc w:val="left"/>
      <w:pPr>
        <w:ind w:left="782" w:hanging="480"/>
      </w:pPr>
      <w:rPr>
        <w:b w:val="0"/>
        <w:sz w:val="24"/>
        <w:szCs w:val="24"/>
      </w:rPr>
    </w:lvl>
    <w:lvl w:ilvl="1" w:tplc="6DF84428">
      <w:numFmt w:val="bullet"/>
      <w:lvlText w:val="○"/>
      <w:lvlJc w:val="left"/>
      <w:pPr>
        <w:ind w:left="1142" w:hanging="360"/>
      </w:pPr>
      <w:rPr>
        <w:rFonts w:ascii="新細明體" w:eastAsia="新細明體" w:hAnsi="新細明體" w:cs="Times New Roman" w:hint="eastAsia"/>
        <w:b w:val="0"/>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12" w15:restartNumberingAfterBreak="0">
    <w:nsid w:val="6E237E50"/>
    <w:multiLevelType w:val="hybridMultilevel"/>
    <w:tmpl w:val="A97C69C6"/>
    <w:lvl w:ilvl="0" w:tplc="355EA280">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6F31074E"/>
    <w:multiLevelType w:val="hybridMultilevel"/>
    <w:tmpl w:val="EAC8904E"/>
    <w:lvl w:ilvl="0" w:tplc="46FCBEC8">
      <w:start w:val="1"/>
      <w:numFmt w:val="decimal"/>
      <w:lvlText w:val="%1."/>
      <w:lvlJc w:val="left"/>
      <w:pPr>
        <w:ind w:left="2388"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700F4A61"/>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70276669"/>
    <w:multiLevelType w:val="hybridMultilevel"/>
    <w:tmpl w:val="14F2EB50"/>
    <w:lvl w:ilvl="0" w:tplc="586232D6">
      <w:start w:val="1"/>
      <w:numFmt w:val="taiwaneseCountingThousand"/>
      <w:lvlText w:val="(%1)"/>
      <w:lvlJc w:val="left"/>
      <w:pPr>
        <w:tabs>
          <w:tab w:val="num" w:pos="1200"/>
        </w:tabs>
        <w:ind w:left="1200" w:hanging="720"/>
      </w:pPr>
      <w:rPr>
        <w:rFonts w:hint="eastAsia"/>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A8AC6246">
      <w:start w:val="1"/>
      <w:numFmt w:val="decimal"/>
      <w:lvlText w:val="%4."/>
      <w:lvlJc w:val="left"/>
      <w:pPr>
        <w:tabs>
          <w:tab w:val="num" w:pos="2400"/>
        </w:tabs>
        <w:ind w:left="2400" w:hanging="48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6" w15:restartNumberingAfterBreak="0">
    <w:nsid w:val="702E7235"/>
    <w:multiLevelType w:val="hybridMultilevel"/>
    <w:tmpl w:val="C996FDF8"/>
    <w:lvl w:ilvl="0" w:tplc="E834B350">
      <w:start w:val="1"/>
      <w:numFmt w:val="decimal"/>
      <w:lvlText w:val="%1."/>
      <w:lvlJc w:val="left"/>
      <w:pPr>
        <w:ind w:left="1615" w:hanging="480"/>
      </w:pPr>
      <w:rPr>
        <w:rFonts w:hint="eastAsia"/>
        <w:color w:val="000000" w:themeColor="text1"/>
      </w:rPr>
    </w:lvl>
    <w:lvl w:ilvl="1" w:tplc="04090019" w:tentative="1">
      <w:start w:val="1"/>
      <w:numFmt w:val="ideographTraditional"/>
      <w:lvlText w:val="%2、"/>
      <w:lvlJc w:val="left"/>
      <w:pPr>
        <w:ind w:left="960" w:hanging="480"/>
      </w:pPr>
    </w:lvl>
    <w:lvl w:ilvl="2" w:tplc="E834B350">
      <w:start w:val="1"/>
      <w:numFmt w:val="decimal"/>
      <w:lvlText w:val="%3."/>
      <w:lvlJc w:val="left"/>
      <w:pPr>
        <w:ind w:left="1440" w:hanging="480"/>
      </w:pPr>
      <w:rPr>
        <w:rFonts w:hint="eastAsia"/>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70B407C8"/>
    <w:multiLevelType w:val="hybridMultilevel"/>
    <w:tmpl w:val="3D32F890"/>
    <w:lvl w:ilvl="0" w:tplc="2D14CC2A">
      <w:start w:val="1"/>
      <w:numFmt w:val="decimal"/>
      <w:suff w:val="nothing"/>
      <w:lvlText w:val="%1."/>
      <w:lvlJc w:val="left"/>
      <w:pPr>
        <w:ind w:left="1189" w:hanging="48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71133BA1"/>
    <w:multiLevelType w:val="hybridMultilevel"/>
    <w:tmpl w:val="C86C7F06"/>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19" w15:restartNumberingAfterBreak="0">
    <w:nsid w:val="7164483C"/>
    <w:multiLevelType w:val="hybridMultilevel"/>
    <w:tmpl w:val="E6B8E89E"/>
    <w:lvl w:ilvl="0" w:tplc="36B4E20A">
      <w:start w:val="1"/>
      <w:numFmt w:val="decimal"/>
      <w:lvlText w:val="%1."/>
      <w:lvlJc w:val="left"/>
      <w:pPr>
        <w:ind w:left="1320" w:hanging="480"/>
      </w:pPr>
      <w:rPr>
        <w:rFonts w:hint="default"/>
      </w:rPr>
    </w:lvl>
    <w:lvl w:ilvl="1" w:tplc="4E627ECC">
      <w:start w:val="1"/>
      <w:numFmt w:val="decimal"/>
      <w:suff w:val="nothing"/>
      <w:lvlText w:val="%2."/>
      <w:lvlJc w:val="left"/>
      <w:pPr>
        <w:ind w:left="2021"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0" w15:restartNumberingAfterBreak="0">
    <w:nsid w:val="717563DB"/>
    <w:multiLevelType w:val="hybridMultilevel"/>
    <w:tmpl w:val="3C9CA7DC"/>
    <w:lvl w:ilvl="0" w:tplc="115C7E50">
      <w:start w:val="1"/>
      <w:numFmt w:val="taiwaneseCountingThousand"/>
      <w:suff w:val="nothing"/>
      <w:lvlText w:val="（%1）"/>
      <w:lvlJc w:val="left"/>
      <w:pPr>
        <w:ind w:left="1615" w:hanging="480"/>
      </w:pPr>
      <w:rPr>
        <w:rFonts w:hint="eastAsia"/>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21" w15:restartNumberingAfterBreak="0">
    <w:nsid w:val="71C304DB"/>
    <w:multiLevelType w:val="hybridMultilevel"/>
    <w:tmpl w:val="DFC8799E"/>
    <w:lvl w:ilvl="0" w:tplc="8EBE79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71D72432"/>
    <w:multiLevelType w:val="hybridMultilevel"/>
    <w:tmpl w:val="C376000A"/>
    <w:lvl w:ilvl="0" w:tplc="327621C4">
      <w:start w:val="1"/>
      <w:numFmt w:val="taiwaneseCountingThousand"/>
      <w:suff w:val="nothing"/>
      <w:lvlText w:val="（%1）"/>
      <w:lvlJc w:val="left"/>
      <w:pPr>
        <w:ind w:left="766"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323" w15:restartNumberingAfterBreak="0">
    <w:nsid w:val="71D83B2C"/>
    <w:multiLevelType w:val="hybridMultilevel"/>
    <w:tmpl w:val="0A20BD9E"/>
    <w:lvl w:ilvl="0" w:tplc="F2400788">
      <w:start w:val="1"/>
      <w:numFmt w:val="taiwaneseCountingThousand"/>
      <w:lvlText w:val="（%1）"/>
      <w:lvlJc w:val="left"/>
      <w:pPr>
        <w:ind w:left="958" w:hanging="480"/>
      </w:pPr>
      <w:rPr>
        <w:rFonts w:hint="eastAsia"/>
      </w:rPr>
    </w:lvl>
    <w:lvl w:ilvl="1" w:tplc="6CDA536E">
      <w:start w:val="1"/>
      <w:numFmt w:val="taiwaneseCountingThousand"/>
      <w:suff w:val="nothing"/>
      <w:lvlText w:val="（%2）"/>
      <w:lvlJc w:val="left"/>
      <w:pPr>
        <w:ind w:left="1332"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24" w15:restartNumberingAfterBreak="0">
    <w:nsid w:val="71F47400"/>
    <w:multiLevelType w:val="hybridMultilevel"/>
    <w:tmpl w:val="CF18525E"/>
    <w:lvl w:ilvl="0" w:tplc="6EA8AE76">
      <w:start w:val="1"/>
      <w:numFmt w:val="decimal"/>
      <w:lvlText w:val="%1."/>
      <w:lvlJc w:val="left"/>
      <w:pPr>
        <w:ind w:left="95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72032F91"/>
    <w:multiLevelType w:val="hybridMultilevel"/>
    <w:tmpl w:val="A4BC6380"/>
    <w:lvl w:ilvl="0" w:tplc="AF98DE52">
      <w:start w:val="1"/>
      <w:numFmt w:val="taiwaneseCountingThousand"/>
      <w:suff w:val="nothing"/>
      <w:lvlText w:val="（%1）"/>
      <w:lvlJc w:val="left"/>
      <w:pPr>
        <w:ind w:left="1800" w:hanging="48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721A179F"/>
    <w:multiLevelType w:val="hybridMultilevel"/>
    <w:tmpl w:val="13CA8F94"/>
    <w:lvl w:ilvl="0" w:tplc="E034B75E">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72284A39"/>
    <w:multiLevelType w:val="hybridMultilevel"/>
    <w:tmpl w:val="57FE10FC"/>
    <w:lvl w:ilvl="0" w:tplc="DF6CE77C">
      <w:start w:val="1"/>
      <w:numFmt w:val="decimal"/>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72CA09C8"/>
    <w:multiLevelType w:val="hybridMultilevel"/>
    <w:tmpl w:val="75722700"/>
    <w:lvl w:ilvl="0" w:tplc="63DA0470">
      <w:start w:val="1"/>
      <w:numFmt w:val="decimal"/>
      <w:suff w:val="nothing"/>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7337487E"/>
    <w:multiLevelType w:val="hybridMultilevel"/>
    <w:tmpl w:val="2B827092"/>
    <w:lvl w:ilvl="0" w:tplc="2C3C7EFC">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0" w15:restartNumberingAfterBreak="0">
    <w:nsid w:val="73A133B3"/>
    <w:multiLevelType w:val="hybridMultilevel"/>
    <w:tmpl w:val="3BA8EF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74466361"/>
    <w:multiLevelType w:val="hybridMultilevel"/>
    <w:tmpl w:val="AD949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744E2234"/>
    <w:multiLevelType w:val="hybridMultilevel"/>
    <w:tmpl w:val="4B7641F2"/>
    <w:lvl w:ilvl="0" w:tplc="A3686B3C">
      <w:start w:val="1"/>
      <w:numFmt w:val="taiwaneseCountingThousand"/>
      <w:suff w:val="nothing"/>
      <w:lvlText w:val="（%1）"/>
      <w:lvlJc w:val="left"/>
      <w:pPr>
        <w:ind w:left="1438"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33" w15:restartNumberingAfterBreak="0">
    <w:nsid w:val="746F2416"/>
    <w:multiLevelType w:val="hybridMultilevel"/>
    <w:tmpl w:val="493251E0"/>
    <w:lvl w:ilvl="0" w:tplc="A8AC6246">
      <w:start w:val="1"/>
      <w:numFmt w:val="decimal"/>
      <w:lvlText w:val="%1."/>
      <w:lvlJc w:val="left"/>
      <w:pPr>
        <w:ind w:left="1615" w:hanging="480"/>
      </w:pPr>
      <w:rPr>
        <w:rFonts w:hint="eastAsia"/>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34" w15:restartNumberingAfterBreak="0">
    <w:nsid w:val="74A1253E"/>
    <w:multiLevelType w:val="hybridMultilevel"/>
    <w:tmpl w:val="06206004"/>
    <w:lvl w:ilvl="0" w:tplc="0409000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5" w15:restartNumberingAfterBreak="0">
    <w:nsid w:val="74DE3B8E"/>
    <w:multiLevelType w:val="hybridMultilevel"/>
    <w:tmpl w:val="D01EA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A8AC624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74F94554"/>
    <w:multiLevelType w:val="hybridMultilevel"/>
    <w:tmpl w:val="50567B94"/>
    <w:lvl w:ilvl="0" w:tplc="36B4E20A">
      <w:start w:val="1"/>
      <w:numFmt w:val="decimal"/>
      <w:lvlText w:val="%1."/>
      <w:lvlJc w:val="left"/>
      <w:pPr>
        <w:ind w:left="1320" w:hanging="480"/>
      </w:pPr>
      <w:rPr>
        <w:rFonts w:hint="default"/>
      </w:rPr>
    </w:lvl>
    <w:lvl w:ilvl="1" w:tplc="3FFE7D02">
      <w:start w:val="1"/>
      <w:numFmt w:val="decimal"/>
      <w:suff w:val="nothing"/>
      <w:lvlText w:val="%2."/>
      <w:lvlJc w:val="left"/>
      <w:pPr>
        <w:ind w:left="2021"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7" w15:restartNumberingAfterBreak="0">
    <w:nsid w:val="751F65EF"/>
    <w:multiLevelType w:val="hybridMultilevel"/>
    <w:tmpl w:val="49A00B6A"/>
    <w:lvl w:ilvl="0" w:tplc="515245D4">
      <w:start w:val="2"/>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8" w15:restartNumberingAfterBreak="0">
    <w:nsid w:val="75325EA5"/>
    <w:multiLevelType w:val="hybridMultilevel"/>
    <w:tmpl w:val="DB98013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339" w15:restartNumberingAfterBreak="0">
    <w:nsid w:val="75E770DC"/>
    <w:multiLevelType w:val="hybridMultilevel"/>
    <w:tmpl w:val="801C1100"/>
    <w:lvl w:ilvl="0" w:tplc="65D4F1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0" w15:restartNumberingAfterBreak="0">
    <w:nsid w:val="764050A3"/>
    <w:multiLevelType w:val="hybridMultilevel"/>
    <w:tmpl w:val="2DCAEA32"/>
    <w:lvl w:ilvl="0" w:tplc="7472B9B6">
      <w:start w:val="1"/>
      <w:numFmt w:val="decimal"/>
      <w:suff w:val="nothing"/>
      <w:lvlText w:val="%1."/>
      <w:lvlJc w:val="left"/>
      <w:pPr>
        <w:ind w:left="1438"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1" w15:restartNumberingAfterBreak="0">
    <w:nsid w:val="76EE53E4"/>
    <w:multiLevelType w:val="hybridMultilevel"/>
    <w:tmpl w:val="0D3C2958"/>
    <w:lvl w:ilvl="0" w:tplc="9BBC1BB4">
      <w:start w:val="1"/>
      <w:numFmt w:val="taiwaneseCountingThousand"/>
      <w:suff w:val="nothing"/>
      <w:lvlText w:val="（%1）"/>
      <w:lvlJc w:val="left"/>
      <w:pPr>
        <w:ind w:left="958" w:hanging="480"/>
      </w:pPr>
      <w:rPr>
        <w:rFonts w:hint="eastAsia"/>
      </w:rPr>
    </w:lvl>
    <w:lvl w:ilvl="1" w:tplc="4992E8D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770F5E02"/>
    <w:multiLevelType w:val="hybridMultilevel"/>
    <w:tmpl w:val="59C40FF0"/>
    <w:lvl w:ilvl="0" w:tplc="10C6D4D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776A72F3"/>
    <w:multiLevelType w:val="hybridMultilevel"/>
    <w:tmpl w:val="DC706EB2"/>
    <w:lvl w:ilvl="0" w:tplc="685862E8">
      <w:start w:val="1"/>
      <w:numFmt w:val="decimal"/>
      <w:suff w:val="nothing"/>
      <w:lvlText w:val="%1."/>
      <w:lvlJc w:val="left"/>
      <w:pPr>
        <w:ind w:left="321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77886F6F"/>
    <w:multiLevelType w:val="hybridMultilevel"/>
    <w:tmpl w:val="7E1C8E2C"/>
    <w:lvl w:ilvl="0" w:tplc="B4DCE8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780A6DDF"/>
    <w:multiLevelType w:val="hybridMultilevel"/>
    <w:tmpl w:val="DC28AEB6"/>
    <w:lvl w:ilvl="0" w:tplc="0180E744">
      <w:start w:val="1"/>
      <w:numFmt w:val="taiwaneseCountingThousand"/>
      <w:suff w:val="nothing"/>
      <w:lvlText w:val="（%1）"/>
      <w:lvlJc w:val="left"/>
      <w:pPr>
        <w:ind w:left="108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6" w15:restartNumberingAfterBreak="0">
    <w:nsid w:val="781331CC"/>
    <w:multiLevelType w:val="hybridMultilevel"/>
    <w:tmpl w:val="13CA8F94"/>
    <w:lvl w:ilvl="0" w:tplc="E034B75E">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781E6EEA"/>
    <w:multiLevelType w:val="hybridMultilevel"/>
    <w:tmpl w:val="A896EEFA"/>
    <w:lvl w:ilvl="0" w:tplc="A8AC6246">
      <w:start w:val="1"/>
      <w:numFmt w:val="decimal"/>
      <w:lvlText w:val="%1."/>
      <w:lvlJc w:val="left"/>
      <w:pPr>
        <w:ind w:left="1169" w:hanging="36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348" w15:restartNumberingAfterBreak="0">
    <w:nsid w:val="78E06C21"/>
    <w:multiLevelType w:val="hybridMultilevel"/>
    <w:tmpl w:val="13CA8F94"/>
    <w:lvl w:ilvl="0" w:tplc="E034B75E">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79423575"/>
    <w:multiLevelType w:val="hybridMultilevel"/>
    <w:tmpl w:val="B5867EE6"/>
    <w:lvl w:ilvl="0" w:tplc="28F83A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794808D6"/>
    <w:multiLevelType w:val="hybridMultilevel"/>
    <w:tmpl w:val="6A84AA22"/>
    <w:lvl w:ilvl="0" w:tplc="EC2E4988">
      <w:start w:val="1"/>
      <w:numFmt w:val="decimal"/>
      <w:suff w:val="nothing"/>
      <w:lvlText w:val="%1."/>
      <w:lvlJc w:val="left"/>
      <w:pPr>
        <w:ind w:left="2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79A73B9A"/>
    <w:multiLevelType w:val="hybridMultilevel"/>
    <w:tmpl w:val="617C2692"/>
    <w:lvl w:ilvl="0" w:tplc="587AA42C">
      <w:start w:val="1"/>
      <w:numFmt w:val="taiwaneseCountingThousand"/>
      <w:lvlText w:val="（%1）"/>
      <w:lvlJc w:val="left"/>
      <w:pPr>
        <w:ind w:left="1061" w:hanging="480"/>
      </w:pPr>
      <w:rPr>
        <w:rFonts w:hint="eastAsia"/>
      </w:rPr>
    </w:lvl>
    <w:lvl w:ilvl="1" w:tplc="D110C7EC">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352" w15:restartNumberingAfterBreak="0">
    <w:nsid w:val="7A114170"/>
    <w:multiLevelType w:val="hybridMultilevel"/>
    <w:tmpl w:val="5A969150"/>
    <w:lvl w:ilvl="0" w:tplc="4D201C76">
      <w:start w:val="1"/>
      <w:numFmt w:val="decimal"/>
      <w:suff w:val="nothing"/>
      <w:lvlText w:val="%1."/>
      <w:lvlJc w:val="left"/>
      <w:pPr>
        <w:ind w:left="118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7A42777A"/>
    <w:multiLevelType w:val="hybridMultilevel"/>
    <w:tmpl w:val="C1D6C2EA"/>
    <w:lvl w:ilvl="0" w:tplc="6CF453A8">
      <w:start w:val="1"/>
      <w:numFmt w:val="decimal"/>
      <w:suff w:val="nothing"/>
      <w:lvlText w:val="%1."/>
      <w:lvlJc w:val="left"/>
      <w:pPr>
        <w:ind w:left="10120" w:hanging="480"/>
      </w:pPr>
      <w:rPr>
        <w:rFonts w:ascii="新細明體" w:eastAsia="新細明體" w:hAnsi="新細明體" w:hint="default"/>
        <w:b w:val="0"/>
        <w:strike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54" w15:restartNumberingAfterBreak="0">
    <w:nsid w:val="7A9E53A7"/>
    <w:multiLevelType w:val="hybridMultilevel"/>
    <w:tmpl w:val="E9B67996"/>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55" w15:restartNumberingAfterBreak="0">
    <w:nsid w:val="7B425D81"/>
    <w:multiLevelType w:val="hybridMultilevel"/>
    <w:tmpl w:val="4816FD28"/>
    <w:lvl w:ilvl="0" w:tplc="36B4E20A">
      <w:start w:val="1"/>
      <w:numFmt w:val="decimal"/>
      <w:lvlText w:val="%1."/>
      <w:lvlJc w:val="left"/>
      <w:pPr>
        <w:ind w:left="1320" w:hanging="480"/>
      </w:pPr>
      <w:rPr>
        <w:rFonts w:hint="default"/>
      </w:rPr>
    </w:lvl>
    <w:lvl w:ilvl="1" w:tplc="89BA3EFA">
      <w:start w:val="1"/>
      <w:numFmt w:val="decimal"/>
      <w:suff w:val="nothing"/>
      <w:lvlText w:val="%2."/>
      <w:lvlJc w:val="left"/>
      <w:pPr>
        <w:ind w:left="2021" w:hanging="480"/>
      </w:pPr>
      <w:rPr>
        <w:rFonts w:hint="default"/>
      </w:rPr>
    </w:lvl>
    <w:lvl w:ilvl="2" w:tplc="336E9028">
      <w:start w:val="1"/>
      <w:numFmt w:val="taiwaneseCountingThousand"/>
      <w:suff w:val="nothing"/>
      <w:lvlText w:val="%3、"/>
      <w:lvlJc w:val="left"/>
      <w:pPr>
        <w:ind w:left="1925" w:hanging="384"/>
      </w:pPr>
      <w:rPr>
        <w:rFonts w:asciiTheme="minorEastAsia" w:eastAsia="新細明體" w:hAnsiTheme="minorEastAsia"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6" w15:restartNumberingAfterBreak="0">
    <w:nsid w:val="7B4F58F6"/>
    <w:multiLevelType w:val="hybridMultilevel"/>
    <w:tmpl w:val="616A7426"/>
    <w:lvl w:ilvl="0" w:tplc="AFDABB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7B55343B"/>
    <w:multiLevelType w:val="hybridMultilevel"/>
    <w:tmpl w:val="F1C6F142"/>
    <w:lvl w:ilvl="0" w:tplc="0394B9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7B5C4C96"/>
    <w:multiLevelType w:val="hybridMultilevel"/>
    <w:tmpl w:val="B5E0E64E"/>
    <w:lvl w:ilvl="0" w:tplc="85C082B6">
      <w:start w:val="1"/>
      <w:numFmt w:val="taiwaneseCountingThousand"/>
      <w:lvlText w:val="（%1）"/>
      <w:lvlJc w:val="left"/>
      <w:pPr>
        <w:ind w:left="1332" w:hanging="480"/>
      </w:pPr>
      <w:rPr>
        <w:rFonts w:hint="eastAsia"/>
        <w:b w:val="0"/>
        <w:color w:val="000000" w:themeColor="text1"/>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59" w15:restartNumberingAfterBreak="0">
    <w:nsid w:val="7BA9687B"/>
    <w:multiLevelType w:val="hybridMultilevel"/>
    <w:tmpl w:val="C29E9976"/>
    <w:lvl w:ilvl="0" w:tplc="902EB5FA">
      <w:start w:val="1"/>
      <w:numFmt w:val="taiwaneseCountingThousand"/>
      <w:suff w:val="nothing"/>
      <w:lvlText w:val="%1、"/>
      <w:lvlJc w:val="left"/>
      <w:pPr>
        <w:ind w:left="989" w:hanging="567"/>
      </w:pPr>
      <w:rPr>
        <w:rFonts w:hint="eastAsia"/>
        <w:color w:val="000000"/>
        <w:lang w:val="en-US"/>
      </w:rPr>
    </w:lvl>
    <w:lvl w:ilvl="1" w:tplc="0BCCE120">
      <w:start w:val="1"/>
      <w:numFmt w:val="taiwaneseCountingThousand"/>
      <w:lvlText w:val="(%2)"/>
      <w:lvlJc w:val="left"/>
      <w:pPr>
        <w:tabs>
          <w:tab w:val="num" w:pos="902"/>
        </w:tabs>
        <w:ind w:left="907" w:hanging="340"/>
      </w:pPr>
      <w:rPr>
        <w:rFonts w:hint="default"/>
        <w:color w:val="FF0000"/>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360" w15:restartNumberingAfterBreak="0">
    <w:nsid w:val="7BF53CFF"/>
    <w:multiLevelType w:val="hybridMultilevel"/>
    <w:tmpl w:val="012E97B6"/>
    <w:lvl w:ilvl="0" w:tplc="90F68F94">
      <w:start w:val="1"/>
      <w:numFmt w:val="decimal"/>
      <w:lvlText w:val="%1."/>
      <w:lvlJc w:val="left"/>
      <w:pPr>
        <w:ind w:left="1042" w:hanging="480"/>
      </w:pPr>
      <w:rPr>
        <w:rFonts w:hint="eastAsia"/>
        <w:color w:val="000000" w:themeColor="text1"/>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61" w15:restartNumberingAfterBreak="0">
    <w:nsid w:val="7BFE22DB"/>
    <w:multiLevelType w:val="hybridMultilevel"/>
    <w:tmpl w:val="35987CB2"/>
    <w:lvl w:ilvl="0" w:tplc="7E2A9CB4">
      <w:start w:val="1"/>
      <w:numFmt w:val="decimal"/>
      <w:suff w:val="nothing"/>
      <w:lvlText w:val="（%1）"/>
      <w:lvlJc w:val="left"/>
      <w:pPr>
        <w:ind w:left="10360" w:hanging="720"/>
      </w:pPr>
      <w:rPr>
        <w:rFonts w:asciiTheme="minorEastAsia" w:eastAsia="新細明體" w:hAnsiTheme="minorEastAsia" w:hint="default"/>
        <w:b w:val="0"/>
        <w:strike w:val="0"/>
        <w:dstrike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7C0F28A2"/>
    <w:multiLevelType w:val="hybridMultilevel"/>
    <w:tmpl w:val="3724EE9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3" w15:restartNumberingAfterBreak="0">
    <w:nsid w:val="7C2A1C53"/>
    <w:multiLevelType w:val="hybridMultilevel"/>
    <w:tmpl w:val="FCF270D4"/>
    <w:lvl w:ilvl="0" w:tplc="FFFFFFFF">
      <w:start w:val="1"/>
      <w:numFmt w:val="decimal"/>
      <w:suff w:val="nothing"/>
      <w:lvlText w:val="%1."/>
      <w:lvlJc w:val="left"/>
      <w:pPr>
        <w:ind w:left="3210" w:hanging="720"/>
      </w:pPr>
      <w:rPr>
        <w:rFonts w:hint="default"/>
        <w:strike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4" w15:restartNumberingAfterBreak="0">
    <w:nsid w:val="7C407022"/>
    <w:multiLevelType w:val="hybridMultilevel"/>
    <w:tmpl w:val="C42A12CE"/>
    <w:lvl w:ilvl="0" w:tplc="0F408CFA">
      <w:start w:val="1"/>
      <w:numFmt w:val="decimal"/>
      <w:suff w:val="nothing"/>
      <w:lvlText w:val="%1."/>
      <w:lvlJc w:val="left"/>
      <w:pPr>
        <w:ind w:left="10120"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65" w15:restartNumberingAfterBreak="0">
    <w:nsid w:val="7CC55BBD"/>
    <w:multiLevelType w:val="hybridMultilevel"/>
    <w:tmpl w:val="2898C864"/>
    <w:lvl w:ilvl="0" w:tplc="EC5E64F0">
      <w:start w:val="1"/>
      <w:numFmt w:val="decimal"/>
      <w:lvlText w:val="%1."/>
      <w:lvlJc w:val="left"/>
      <w:pPr>
        <w:ind w:left="1615" w:hanging="480"/>
      </w:pPr>
      <w:rPr>
        <w:rFonts w:hint="eastAsia"/>
        <w:color w:val="000000" w:themeColor="text1"/>
      </w:rPr>
    </w:lvl>
    <w:lvl w:ilvl="1" w:tplc="FFFFFFFF" w:tentative="1">
      <w:start w:val="1"/>
      <w:numFmt w:val="ideographTraditional"/>
      <w:lvlText w:val="%2、"/>
      <w:lvlJc w:val="left"/>
      <w:pPr>
        <w:ind w:left="2095" w:hanging="480"/>
      </w:pPr>
    </w:lvl>
    <w:lvl w:ilvl="2" w:tplc="FFFFFFFF" w:tentative="1">
      <w:start w:val="1"/>
      <w:numFmt w:val="lowerRoman"/>
      <w:lvlText w:val="%3."/>
      <w:lvlJc w:val="right"/>
      <w:pPr>
        <w:ind w:left="2575" w:hanging="480"/>
      </w:pPr>
    </w:lvl>
    <w:lvl w:ilvl="3" w:tplc="FFFFFFFF" w:tentative="1">
      <w:start w:val="1"/>
      <w:numFmt w:val="decimal"/>
      <w:lvlText w:val="%4."/>
      <w:lvlJc w:val="left"/>
      <w:pPr>
        <w:ind w:left="3055" w:hanging="480"/>
      </w:pPr>
    </w:lvl>
    <w:lvl w:ilvl="4" w:tplc="FFFFFFFF" w:tentative="1">
      <w:start w:val="1"/>
      <w:numFmt w:val="ideographTraditional"/>
      <w:lvlText w:val="%5、"/>
      <w:lvlJc w:val="left"/>
      <w:pPr>
        <w:ind w:left="3535" w:hanging="480"/>
      </w:pPr>
    </w:lvl>
    <w:lvl w:ilvl="5" w:tplc="FFFFFFFF" w:tentative="1">
      <w:start w:val="1"/>
      <w:numFmt w:val="lowerRoman"/>
      <w:lvlText w:val="%6."/>
      <w:lvlJc w:val="right"/>
      <w:pPr>
        <w:ind w:left="4015" w:hanging="480"/>
      </w:pPr>
    </w:lvl>
    <w:lvl w:ilvl="6" w:tplc="FFFFFFFF" w:tentative="1">
      <w:start w:val="1"/>
      <w:numFmt w:val="decimal"/>
      <w:lvlText w:val="%7."/>
      <w:lvlJc w:val="left"/>
      <w:pPr>
        <w:ind w:left="4495" w:hanging="480"/>
      </w:pPr>
    </w:lvl>
    <w:lvl w:ilvl="7" w:tplc="FFFFFFFF" w:tentative="1">
      <w:start w:val="1"/>
      <w:numFmt w:val="ideographTraditional"/>
      <w:lvlText w:val="%8、"/>
      <w:lvlJc w:val="left"/>
      <w:pPr>
        <w:ind w:left="4975" w:hanging="480"/>
      </w:pPr>
    </w:lvl>
    <w:lvl w:ilvl="8" w:tplc="FFFFFFFF" w:tentative="1">
      <w:start w:val="1"/>
      <w:numFmt w:val="lowerRoman"/>
      <w:lvlText w:val="%9."/>
      <w:lvlJc w:val="right"/>
      <w:pPr>
        <w:ind w:left="5455" w:hanging="480"/>
      </w:pPr>
    </w:lvl>
  </w:abstractNum>
  <w:abstractNum w:abstractNumId="366" w15:restartNumberingAfterBreak="0">
    <w:nsid w:val="7CFF0CC4"/>
    <w:multiLevelType w:val="hybridMultilevel"/>
    <w:tmpl w:val="F05A3A2E"/>
    <w:lvl w:ilvl="0" w:tplc="587E6B92">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7DBC79FB"/>
    <w:multiLevelType w:val="hybridMultilevel"/>
    <w:tmpl w:val="DF5C7E2E"/>
    <w:lvl w:ilvl="0" w:tplc="65F623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15:restartNumberingAfterBreak="0">
    <w:nsid w:val="7DE91BDD"/>
    <w:multiLevelType w:val="hybridMultilevel"/>
    <w:tmpl w:val="3836D60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9" w15:restartNumberingAfterBreak="0">
    <w:nsid w:val="7E585BDF"/>
    <w:multiLevelType w:val="hybridMultilevel"/>
    <w:tmpl w:val="284400DC"/>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7E75281C"/>
    <w:multiLevelType w:val="hybridMultilevel"/>
    <w:tmpl w:val="ACA83792"/>
    <w:lvl w:ilvl="0" w:tplc="9A761AF0">
      <w:start w:val="1"/>
      <w:numFmt w:val="taiwaneseCountingThousand"/>
      <w:suff w:val="nothing"/>
      <w:lvlText w:val="（%1）"/>
      <w:lvlJc w:val="left"/>
      <w:pPr>
        <w:ind w:left="84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1" w15:restartNumberingAfterBreak="0">
    <w:nsid w:val="7E833E8E"/>
    <w:multiLevelType w:val="hybridMultilevel"/>
    <w:tmpl w:val="0A525C78"/>
    <w:lvl w:ilvl="0" w:tplc="03287956">
      <w:start w:val="1"/>
      <w:numFmt w:val="taiwaneseCountingThousand"/>
      <w:lvlText w:val="（%1）"/>
      <w:lvlJc w:val="left"/>
      <w:pPr>
        <w:ind w:left="766" w:hanging="480"/>
      </w:pPr>
      <w:rPr>
        <w:rFonts w:hint="eastAsia"/>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2" w15:restartNumberingAfterBreak="0">
    <w:nsid w:val="7ECF145D"/>
    <w:multiLevelType w:val="hybridMultilevel"/>
    <w:tmpl w:val="80F83CAE"/>
    <w:lvl w:ilvl="0" w:tplc="4B9AC71A">
      <w:start w:val="1"/>
      <w:numFmt w:val="decimal"/>
      <w:lvlText w:val="%1."/>
      <w:lvlJc w:val="left"/>
      <w:pPr>
        <w:ind w:left="1320" w:hanging="480"/>
      </w:pPr>
      <w:rPr>
        <w:rFonts w:hint="eastAsia"/>
        <w:strike w:val="0"/>
        <w:color w:val="auto"/>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3" w15:restartNumberingAfterBreak="0">
    <w:nsid w:val="7EFB4742"/>
    <w:multiLevelType w:val="hybridMultilevel"/>
    <w:tmpl w:val="E766DBD4"/>
    <w:lvl w:ilvl="0" w:tplc="FBBC0A80">
      <w:start w:val="1"/>
      <w:numFmt w:val="decimal"/>
      <w:lvlText w:val="（%1）"/>
      <w:lvlJc w:val="left"/>
      <w:pPr>
        <w:ind w:left="1320" w:hanging="480"/>
      </w:pPr>
      <w:rPr>
        <w:rFonts w:asciiTheme="minorEastAsia" w:eastAsia="新細明體" w:hAnsiTheme="minorEastAsia" w:hint="default"/>
        <w:b w:val="0"/>
        <w:bCs w:val="0"/>
        <w:i w:val="0"/>
        <w:iCs w:val="0"/>
        <w:caps w:val="0"/>
        <w:smallCaps w:val="0"/>
        <w:strike w:val="0"/>
        <w:dstrike w:val="0"/>
        <w:outline w:val="0"/>
        <w:shadow w:val="0"/>
        <w:emboss w:val="0"/>
        <w:imprint w:val="0"/>
        <w:noProof w:val="0"/>
        <w:vanish w:val="0"/>
        <w:color w:val="000000" w:themeColor="text1"/>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4" w15:restartNumberingAfterBreak="0">
    <w:nsid w:val="7F59451D"/>
    <w:multiLevelType w:val="hybridMultilevel"/>
    <w:tmpl w:val="B356672E"/>
    <w:lvl w:ilvl="0" w:tplc="6C5EE8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08"/>
  </w:num>
  <w:num w:numId="3">
    <w:abstractNumId w:val="99"/>
  </w:num>
  <w:num w:numId="4">
    <w:abstractNumId w:val="20"/>
  </w:num>
  <w:num w:numId="5">
    <w:abstractNumId w:val="356"/>
  </w:num>
  <w:num w:numId="6">
    <w:abstractNumId w:val="91"/>
  </w:num>
  <w:num w:numId="7">
    <w:abstractNumId w:val="12"/>
  </w:num>
  <w:num w:numId="8">
    <w:abstractNumId w:val="166"/>
  </w:num>
  <w:num w:numId="9">
    <w:abstractNumId w:val="367"/>
  </w:num>
  <w:num w:numId="10">
    <w:abstractNumId w:val="39"/>
  </w:num>
  <w:num w:numId="11">
    <w:abstractNumId w:val="101"/>
  </w:num>
  <w:num w:numId="12">
    <w:abstractNumId w:val="135"/>
  </w:num>
  <w:num w:numId="13">
    <w:abstractNumId w:val="258"/>
  </w:num>
  <w:num w:numId="14">
    <w:abstractNumId w:val="104"/>
  </w:num>
  <w:num w:numId="15">
    <w:abstractNumId w:val="274"/>
  </w:num>
  <w:num w:numId="16">
    <w:abstractNumId w:val="265"/>
  </w:num>
  <w:num w:numId="17">
    <w:abstractNumId w:val="11"/>
  </w:num>
  <w:num w:numId="18">
    <w:abstractNumId w:val="153"/>
  </w:num>
  <w:num w:numId="19">
    <w:abstractNumId w:val="353"/>
  </w:num>
  <w:num w:numId="20">
    <w:abstractNumId w:val="112"/>
  </w:num>
  <w:num w:numId="21">
    <w:abstractNumId w:val="301"/>
  </w:num>
  <w:num w:numId="22">
    <w:abstractNumId w:val="73"/>
  </w:num>
  <w:num w:numId="23">
    <w:abstractNumId w:val="364"/>
  </w:num>
  <w:num w:numId="24">
    <w:abstractNumId w:val="85"/>
  </w:num>
  <w:num w:numId="25">
    <w:abstractNumId w:val="162"/>
  </w:num>
  <w:num w:numId="26">
    <w:abstractNumId w:val="216"/>
  </w:num>
  <w:num w:numId="27">
    <w:abstractNumId w:val="320"/>
  </w:num>
  <w:num w:numId="28">
    <w:abstractNumId w:val="75"/>
  </w:num>
  <w:num w:numId="29">
    <w:abstractNumId w:val="273"/>
  </w:num>
  <w:num w:numId="30">
    <w:abstractNumId w:val="340"/>
  </w:num>
  <w:num w:numId="31">
    <w:abstractNumId w:val="221"/>
  </w:num>
  <w:num w:numId="32">
    <w:abstractNumId w:val="332"/>
  </w:num>
  <w:num w:numId="33">
    <w:abstractNumId w:val="263"/>
  </w:num>
  <w:num w:numId="34">
    <w:abstractNumId w:val="224"/>
  </w:num>
  <w:num w:numId="35">
    <w:abstractNumId w:val="374"/>
  </w:num>
  <w:num w:numId="36">
    <w:abstractNumId w:val="243"/>
  </w:num>
  <w:num w:numId="37">
    <w:abstractNumId w:val="218"/>
  </w:num>
  <w:num w:numId="38">
    <w:abstractNumId w:val="285"/>
  </w:num>
  <w:num w:numId="39">
    <w:abstractNumId w:val="90"/>
  </w:num>
  <w:num w:numId="40">
    <w:abstractNumId w:val="204"/>
  </w:num>
  <w:num w:numId="41">
    <w:abstractNumId w:val="237"/>
  </w:num>
  <w:num w:numId="42">
    <w:abstractNumId w:val="259"/>
  </w:num>
  <w:num w:numId="43">
    <w:abstractNumId w:val="196"/>
  </w:num>
  <w:num w:numId="44">
    <w:abstractNumId w:val="157"/>
  </w:num>
  <w:num w:numId="45">
    <w:abstractNumId w:val="322"/>
  </w:num>
  <w:num w:numId="46">
    <w:abstractNumId w:val="60"/>
  </w:num>
  <w:num w:numId="47">
    <w:abstractNumId w:val="102"/>
  </w:num>
  <w:num w:numId="48">
    <w:abstractNumId w:val="336"/>
  </w:num>
  <w:num w:numId="49">
    <w:abstractNumId w:val="106"/>
  </w:num>
  <w:num w:numId="50">
    <w:abstractNumId w:val="310"/>
  </w:num>
  <w:num w:numId="51">
    <w:abstractNumId w:val="319"/>
  </w:num>
  <w:num w:numId="52">
    <w:abstractNumId w:val="306"/>
  </w:num>
  <w:num w:numId="53">
    <w:abstractNumId w:val="249"/>
  </w:num>
  <w:num w:numId="54">
    <w:abstractNumId w:val="130"/>
  </w:num>
  <w:num w:numId="55">
    <w:abstractNumId w:val="355"/>
  </w:num>
  <w:num w:numId="56">
    <w:abstractNumId w:val="72"/>
  </w:num>
  <w:num w:numId="57">
    <w:abstractNumId w:val="67"/>
  </w:num>
  <w:num w:numId="58">
    <w:abstractNumId w:val="255"/>
  </w:num>
  <w:num w:numId="59">
    <w:abstractNumId w:val="32"/>
  </w:num>
  <w:num w:numId="60">
    <w:abstractNumId w:val="2"/>
  </w:num>
  <w:num w:numId="61">
    <w:abstractNumId w:val="296"/>
  </w:num>
  <w:num w:numId="62">
    <w:abstractNumId w:val="53"/>
  </w:num>
  <w:num w:numId="63">
    <w:abstractNumId w:val="174"/>
  </w:num>
  <w:num w:numId="64">
    <w:abstractNumId w:val="323"/>
  </w:num>
  <w:num w:numId="65">
    <w:abstractNumId w:val="38"/>
  </w:num>
  <w:num w:numId="66">
    <w:abstractNumId w:val="154"/>
  </w:num>
  <w:num w:numId="67">
    <w:abstractNumId w:val="338"/>
  </w:num>
  <w:num w:numId="68">
    <w:abstractNumId w:val="170"/>
  </w:num>
  <w:num w:numId="69">
    <w:abstractNumId w:val="46"/>
  </w:num>
  <w:num w:numId="70">
    <w:abstractNumId w:val="240"/>
  </w:num>
  <w:num w:numId="71">
    <w:abstractNumId w:val="349"/>
  </w:num>
  <w:num w:numId="72">
    <w:abstractNumId w:val="232"/>
  </w:num>
  <w:num w:numId="73">
    <w:abstractNumId w:val="183"/>
  </w:num>
  <w:num w:numId="74">
    <w:abstractNumId w:val="195"/>
  </w:num>
  <w:num w:numId="75">
    <w:abstractNumId w:val="119"/>
  </w:num>
  <w:num w:numId="76">
    <w:abstractNumId w:val="298"/>
  </w:num>
  <w:num w:numId="77">
    <w:abstractNumId w:val="137"/>
  </w:num>
  <w:num w:numId="78">
    <w:abstractNumId w:val="294"/>
  </w:num>
  <w:num w:numId="79">
    <w:abstractNumId w:val="43"/>
  </w:num>
  <w:num w:numId="80">
    <w:abstractNumId w:val="59"/>
  </w:num>
  <w:num w:numId="81">
    <w:abstractNumId w:val="30"/>
  </w:num>
  <w:num w:numId="82">
    <w:abstractNumId w:val="247"/>
  </w:num>
  <w:num w:numId="83">
    <w:abstractNumId w:val="327"/>
  </w:num>
  <w:num w:numId="84">
    <w:abstractNumId w:val="7"/>
  </w:num>
  <w:num w:numId="85">
    <w:abstractNumId w:val="335"/>
  </w:num>
  <w:num w:numId="86">
    <w:abstractNumId w:val="222"/>
  </w:num>
  <w:num w:numId="87">
    <w:abstractNumId w:val="51"/>
  </w:num>
  <w:num w:numId="88">
    <w:abstractNumId w:val="235"/>
  </w:num>
  <w:num w:numId="89">
    <w:abstractNumId w:val="331"/>
  </w:num>
  <w:num w:numId="90">
    <w:abstractNumId w:val="248"/>
  </w:num>
  <w:num w:numId="91">
    <w:abstractNumId w:val="181"/>
  </w:num>
  <w:num w:numId="92">
    <w:abstractNumId w:val="330"/>
  </w:num>
  <w:num w:numId="93">
    <w:abstractNumId w:val="269"/>
  </w:num>
  <w:num w:numId="94">
    <w:abstractNumId w:val="133"/>
  </w:num>
  <w:num w:numId="95">
    <w:abstractNumId w:val="305"/>
  </w:num>
  <w:num w:numId="96">
    <w:abstractNumId w:val="339"/>
  </w:num>
  <w:num w:numId="97">
    <w:abstractNumId w:val="163"/>
  </w:num>
  <w:num w:numId="98">
    <w:abstractNumId w:val="219"/>
  </w:num>
  <w:num w:numId="99">
    <w:abstractNumId w:val="206"/>
  </w:num>
  <w:num w:numId="100">
    <w:abstractNumId w:val="22"/>
  </w:num>
  <w:num w:numId="101">
    <w:abstractNumId w:val="239"/>
  </w:num>
  <w:num w:numId="102">
    <w:abstractNumId w:val="167"/>
  </w:num>
  <w:num w:numId="103">
    <w:abstractNumId w:val="334"/>
  </w:num>
  <w:num w:numId="104">
    <w:abstractNumId w:val="372"/>
  </w:num>
  <w:num w:numId="105">
    <w:abstractNumId w:val="125"/>
  </w:num>
  <w:num w:numId="106">
    <w:abstractNumId w:val="6"/>
  </w:num>
  <w:num w:numId="107">
    <w:abstractNumId w:val="272"/>
  </w:num>
  <w:num w:numId="108">
    <w:abstractNumId w:val="178"/>
  </w:num>
  <w:num w:numId="109">
    <w:abstractNumId w:val="352"/>
  </w:num>
  <w:num w:numId="110">
    <w:abstractNumId w:val="267"/>
  </w:num>
  <w:num w:numId="111">
    <w:abstractNumId w:val="280"/>
  </w:num>
  <w:num w:numId="112">
    <w:abstractNumId w:val="172"/>
  </w:num>
  <w:num w:numId="113">
    <w:abstractNumId w:val="191"/>
  </w:num>
  <w:num w:numId="114">
    <w:abstractNumId w:val="58"/>
  </w:num>
  <w:num w:numId="115">
    <w:abstractNumId w:val="373"/>
  </w:num>
  <w:num w:numId="116">
    <w:abstractNumId w:val="57"/>
  </w:num>
  <w:num w:numId="117">
    <w:abstractNumId w:val="262"/>
  </w:num>
  <w:num w:numId="118">
    <w:abstractNumId w:val="23"/>
  </w:num>
  <w:num w:numId="119">
    <w:abstractNumId w:val="286"/>
  </w:num>
  <w:num w:numId="120">
    <w:abstractNumId w:val="35"/>
  </w:num>
  <w:num w:numId="121">
    <w:abstractNumId w:val="160"/>
  </w:num>
  <w:num w:numId="122">
    <w:abstractNumId w:val="207"/>
  </w:num>
  <w:num w:numId="123">
    <w:abstractNumId w:val="360"/>
  </w:num>
  <w:num w:numId="124">
    <w:abstractNumId w:val="233"/>
  </w:num>
  <w:num w:numId="125">
    <w:abstractNumId w:val="300"/>
  </w:num>
  <w:num w:numId="126">
    <w:abstractNumId w:val="241"/>
  </w:num>
  <w:num w:numId="127">
    <w:abstractNumId w:val="226"/>
  </w:num>
  <w:num w:numId="128">
    <w:abstractNumId w:val="52"/>
  </w:num>
  <w:num w:numId="129">
    <w:abstractNumId w:val="139"/>
  </w:num>
  <w:num w:numId="130">
    <w:abstractNumId w:val="261"/>
  </w:num>
  <w:num w:numId="131">
    <w:abstractNumId w:val="124"/>
  </w:num>
  <w:num w:numId="132">
    <w:abstractNumId w:val="197"/>
  </w:num>
  <w:num w:numId="133">
    <w:abstractNumId w:val="302"/>
  </w:num>
  <w:num w:numId="134">
    <w:abstractNumId w:val="345"/>
  </w:num>
  <w:num w:numId="135">
    <w:abstractNumId w:val="33"/>
  </w:num>
  <w:num w:numId="136">
    <w:abstractNumId w:val="147"/>
  </w:num>
  <w:num w:numId="137">
    <w:abstractNumId w:val="13"/>
  </w:num>
  <w:num w:numId="138">
    <w:abstractNumId w:val="141"/>
  </w:num>
  <w:num w:numId="139">
    <w:abstractNumId w:val="295"/>
  </w:num>
  <w:num w:numId="140">
    <w:abstractNumId w:val="17"/>
  </w:num>
  <w:num w:numId="141">
    <w:abstractNumId w:val="1"/>
  </w:num>
  <w:num w:numId="142">
    <w:abstractNumId w:val="180"/>
  </w:num>
  <w:num w:numId="143">
    <w:abstractNumId w:val="120"/>
  </w:num>
  <w:num w:numId="144">
    <w:abstractNumId w:val="342"/>
  </w:num>
  <w:num w:numId="145">
    <w:abstractNumId w:val="117"/>
  </w:num>
  <w:num w:numId="146">
    <w:abstractNumId w:val="114"/>
  </w:num>
  <w:num w:numId="147">
    <w:abstractNumId w:val="194"/>
  </w:num>
  <w:num w:numId="148">
    <w:abstractNumId w:val="84"/>
  </w:num>
  <w:num w:numId="149">
    <w:abstractNumId w:val="208"/>
  </w:num>
  <w:num w:numId="150">
    <w:abstractNumId w:val="168"/>
  </w:num>
  <w:num w:numId="151">
    <w:abstractNumId w:val="105"/>
  </w:num>
  <w:num w:numId="152">
    <w:abstractNumId w:val="144"/>
  </w:num>
  <w:num w:numId="153">
    <w:abstractNumId w:val="10"/>
  </w:num>
  <w:num w:numId="154">
    <w:abstractNumId w:val="148"/>
  </w:num>
  <w:num w:numId="155">
    <w:abstractNumId w:val="56"/>
  </w:num>
  <w:num w:numId="156">
    <w:abstractNumId w:val="110"/>
  </w:num>
  <w:num w:numId="157">
    <w:abstractNumId w:val="78"/>
  </w:num>
  <w:num w:numId="158">
    <w:abstractNumId w:val="205"/>
  </w:num>
  <w:num w:numId="159">
    <w:abstractNumId w:val="150"/>
  </w:num>
  <w:num w:numId="160">
    <w:abstractNumId w:val="276"/>
  </w:num>
  <w:num w:numId="161">
    <w:abstractNumId w:val="25"/>
  </w:num>
  <w:num w:numId="162">
    <w:abstractNumId w:val="361"/>
  </w:num>
  <w:num w:numId="163">
    <w:abstractNumId w:val="87"/>
  </w:num>
  <w:num w:numId="164">
    <w:abstractNumId w:val="165"/>
  </w:num>
  <w:num w:numId="165">
    <w:abstractNumId w:val="41"/>
  </w:num>
  <w:num w:numId="166">
    <w:abstractNumId w:val="281"/>
  </w:num>
  <w:num w:numId="167">
    <w:abstractNumId w:val="328"/>
  </w:num>
  <w:num w:numId="168">
    <w:abstractNumId w:val="19"/>
  </w:num>
  <w:num w:numId="169">
    <w:abstractNumId w:val="74"/>
  </w:num>
  <w:num w:numId="170">
    <w:abstractNumId w:val="107"/>
  </w:num>
  <w:num w:numId="171">
    <w:abstractNumId w:val="291"/>
  </w:num>
  <w:num w:numId="172">
    <w:abstractNumId w:val="127"/>
  </w:num>
  <w:num w:numId="173">
    <w:abstractNumId w:val="270"/>
  </w:num>
  <w:num w:numId="174">
    <w:abstractNumId w:val="230"/>
  </w:num>
  <w:num w:numId="175">
    <w:abstractNumId w:val="47"/>
  </w:num>
  <w:num w:numId="176">
    <w:abstractNumId w:val="34"/>
  </w:num>
  <w:num w:numId="177">
    <w:abstractNumId w:val="4"/>
  </w:num>
  <w:num w:numId="178">
    <w:abstractNumId w:val="179"/>
  </w:num>
  <w:num w:numId="179">
    <w:abstractNumId w:val="236"/>
  </w:num>
  <w:num w:numId="180">
    <w:abstractNumId w:val="366"/>
  </w:num>
  <w:num w:numId="181">
    <w:abstractNumId w:val="304"/>
  </w:num>
  <w:num w:numId="182">
    <w:abstractNumId w:val="264"/>
  </w:num>
  <w:num w:numId="183">
    <w:abstractNumId w:val="227"/>
  </w:num>
  <w:num w:numId="184">
    <w:abstractNumId w:val="260"/>
  </w:num>
  <w:num w:numId="185">
    <w:abstractNumId w:val="182"/>
  </w:num>
  <w:num w:numId="186">
    <w:abstractNumId w:val="63"/>
  </w:num>
  <w:num w:numId="187">
    <w:abstractNumId w:val="131"/>
  </w:num>
  <w:num w:numId="188">
    <w:abstractNumId w:val="86"/>
  </w:num>
  <w:num w:numId="189">
    <w:abstractNumId w:val="217"/>
  </w:num>
  <w:num w:numId="190">
    <w:abstractNumId w:val="201"/>
  </w:num>
  <w:num w:numId="191">
    <w:abstractNumId w:val="253"/>
  </w:num>
  <w:num w:numId="192">
    <w:abstractNumId w:val="312"/>
  </w:num>
  <w:num w:numId="193">
    <w:abstractNumId w:val="15"/>
    <w:lvlOverride w:ilvl="0">
      <w:lvl w:ilvl="0">
        <w:start w:val="1"/>
        <w:numFmt w:val="ideographLegalTraditional"/>
        <w:suff w:val="nothing"/>
        <w:lvlText w:val="%1、"/>
        <w:lvlJc w:val="left"/>
        <w:pPr>
          <w:ind w:left="480" w:hanging="480"/>
        </w:pPr>
        <w:rPr>
          <w:rFonts w:hint="eastAsia"/>
          <w:b/>
          <w:sz w:val="28"/>
          <w:szCs w:val="28"/>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taiwaneseCountingThousand"/>
        <w:suff w:val="nothing"/>
        <w:lvlText w:val="（%3）"/>
        <w:lvlJc w:val="left"/>
        <w:pPr>
          <w:ind w:left="1332" w:hanging="480"/>
        </w:pPr>
        <w:rPr>
          <w:rFonts w:hint="eastAsia"/>
          <w:b w:val="0"/>
          <w:color w:val="000000"/>
          <w:sz w:val="24"/>
          <w:szCs w:val="24"/>
        </w:rPr>
      </w:lvl>
    </w:lvlOverride>
    <w:lvlOverride w:ilvl="3">
      <w:lvl w:ilvl="3">
        <w:start w:val="1"/>
        <w:numFmt w:val="decimal"/>
        <w:suff w:val="nothing"/>
        <w:lvlText w:val="%4."/>
        <w:lvlJc w:val="left"/>
        <w:pPr>
          <w:ind w:left="1800" w:hanging="360"/>
        </w:pPr>
        <w:rPr>
          <w:rFonts w:ascii="新細明體" w:eastAsia="新細明體" w:hAnsi="新細明體" w:hint="eastAsia"/>
        </w:rPr>
      </w:lvl>
    </w:lvlOverride>
    <w:lvlOverride w:ilvl="4">
      <w:lvl w:ilvl="4">
        <w:start w:val="1"/>
        <w:numFmt w:val="decimal"/>
        <w:lvlText w:val="(%5)"/>
        <w:lvlJc w:val="left"/>
        <w:pPr>
          <w:ind w:left="2291" w:hanging="371"/>
        </w:pPr>
        <w:rPr>
          <w:rFonts w:ascii="新細明體" w:eastAsia="新細明體" w:hAnsi="新細明體" w:hint="eastAsia"/>
          <w:b w:val="0"/>
          <w:strike w:val="0"/>
          <w:dstrike w:val="0"/>
          <w:sz w:val="24"/>
          <w:szCs w:val="24"/>
        </w:rPr>
      </w:lvl>
    </w:lvlOverride>
    <w:lvlOverride w:ilvl="5">
      <w:lvl w:ilvl="5">
        <w:start w:val="1"/>
        <w:numFmt w:val="lowerRoman"/>
        <w:lvlText w:val="%6."/>
        <w:lvlJc w:val="right"/>
        <w:pPr>
          <w:ind w:left="2880" w:hanging="480"/>
        </w:pPr>
        <w:rPr>
          <w:rFonts w:hint="eastAsia"/>
        </w:rPr>
      </w:lvl>
    </w:lvlOverride>
    <w:lvlOverride w:ilvl="6">
      <w:lvl w:ilvl="6">
        <w:start w:val="1"/>
        <w:numFmt w:val="lowerLetter"/>
        <w:lvlText w:val="%7."/>
        <w:lvlJc w:val="left"/>
        <w:pPr>
          <w:ind w:left="3240" w:hanging="360"/>
        </w:pPr>
        <w:rPr>
          <w:rFonts w:ascii="Times New Roman" w:eastAsia="新細明體" w:hAnsi="Times New Roman"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94">
    <w:abstractNumId w:val="134"/>
  </w:num>
  <w:num w:numId="195">
    <w:abstractNumId w:val="231"/>
  </w:num>
  <w:num w:numId="196">
    <w:abstractNumId w:val="251"/>
  </w:num>
  <w:num w:numId="197">
    <w:abstractNumId w:val="158"/>
  </w:num>
  <w:num w:numId="198">
    <w:abstractNumId w:val="229"/>
  </w:num>
  <w:num w:numId="199">
    <w:abstractNumId w:val="68"/>
  </w:num>
  <w:num w:numId="200">
    <w:abstractNumId w:val="313"/>
  </w:num>
  <w:num w:numId="201">
    <w:abstractNumId w:val="94"/>
  </w:num>
  <w:num w:numId="202">
    <w:abstractNumId w:val="96"/>
  </w:num>
  <w:num w:numId="203">
    <w:abstractNumId w:val="266"/>
  </w:num>
  <w:num w:numId="204">
    <w:abstractNumId w:val="176"/>
  </w:num>
  <w:num w:numId="205">
    <w:abstractNumId w:val="82"/>
  </w:num>
  <w:num w:numId="206">
    <w:abstractNumId w:val="14"/>
  </w:num>
  <w:num w:numId="207">
    <w:abstractNumId w:val="156"/>
  </w:num>
  <w:num w:numId="208">
    <w:abstractNumId w:val="184"/>
  </w:num>
  <w:num w:numId="209">
    <w:abstractNumId w:val="370"/>
  </w:num>
  <w:num w:numId="210">
    <w:abstractNumId w:val="103"/>
  </w:num>
  <w:num w:numId="211">
    <w:abstractNumId w:val="210"/>
  </w:num>
  <w:num w:numId="212">
    <w:abstractNumId w:val="169"/>
  </w:num>
  <w:num w:numId="213">
    <w:abstractNumId w:val="95"/>
  </w:num>
  <w:num w:numId="214">
    <w:abstractNumId w:val="92"/>
  </w:num>
  <w:num w:numId="215">
    <w:abstractNumId w:val="177"/>
  </w:num>
  <w:num w:numId="216">
    <w:abstractNumId w:val="64"/>
  </w:num>
  <w:num w:numId="217">
    <w:abstractNumId w:val="48"/>
  </w:num>
  <w:num w:numId="218">
    <w:abstractNumId w:val="36"/>
  </w:num>
  <w:num w:numId="219">
    <w:abstractNumId w:val="171"/>
  </w:num>
  <w:num w:numId="220">
    <w:abstractNumId w:val="159"/>
  </w:num>
  <w:num w:numId="221">
    <w:abstractNumId w:val="151"/>
  </w:num>
  <w:num w:numId="222">
    <w:abstractNumId w:val="188"/>
  </w:num>
  <w:num w:numId="223">
    <w:abstractNumId w:val="122"/>
  </w:num>
  <w:num w:numId="224">
    <w:abstractNumId w:val="317"/>
  </w:num>
  <w:num w:numId="225">
    <w:abstractNumId w:val="220"/>
  </w:num>
  <w:num w:numId="226">
    <w:abstractNumId w:val="199"/>
  </w:num>
  <w:num w:numId="227">
    <w:abstractNumId w:val="89"/>
  </w:num>
  <w:num w:numId="228">
    <w:abstractNumId w:val="190"/>
  </w:num>
  <w:num w:numId="229">
    <w:abstractNumId w:val="116"/>
  </w:num>
  <w:num w:numId="230">
    <w:abstractNumId w:val="215"/>
  </w:num>
  <w:num w:numId="231">
    <w:abstractNumId w:val="164"/>
  </w:num>
  <w:num w:numId="232">
    <w:abstractNumId w:val="69"/>
  </w:num>
  <w:num w:numId="233">
    <w:abstractNumId w:val="54"/>
  </w:num>
  <w:num w:numId="234">
    <w:abstractNumId w:val="173"/>
  </w:num>
  <w:num w:numId="235">
    <w:abstractNumId w:val="202"/>
  </w:num>
  <w:num w:numId="236">
    <w:abstractNumId w:val="283"/>
  </w:num>
  <w:num w:numId="237">
    <w:abstractNumId w:val="252"/>
  </w:num>
  <w:num w:numId="238">
    <w:abstractNumId w:val="98"/>
  </w:num>
  <w:num w:numId="239">
    <w:abstractNumId w:val="341"/>
  </w:num>
  <w:num w:numId="240">
    <w:abstractNumId w:val="324"/>
  </w:num>
  <w:num w:numId="241">
    <w:abstractNumId w:val="140"/>
  </w:num>
  <w:num w:numId="242">
    <w:abstractNumId w:val="214"/>
  </w:num>
  <w:num w:numId="243">
    <w:abstractNumId w:val="3"/>
  </w:num>
  <w:num w:numId="244">
    <w:abstractNumId w:val="42"/>
  </w:num>
  <w:num w:numId="245">
    <w:abstractNumId w:val="369"/>
  </w:num>
  <w:num w:numId="246">
    <w:abstractNumId w:val="71"/>
  </w:num>
  <w:num w:numId="247">
    <w:abstractNumId w:val="303"/>
  </w:num>
  <w:num w:numId="248">
    <w:abstractNumId w:val="257"/>
  </w:num>
  <w:num w:numId="249">
    <w:abstractNumId w:val="213"/>
  </w:num>
  <w:num w:numId="250">
    <w:abstractNumId w:val="66"/>
  </w:num>
  <w:num w:numId="251">
    <w:abstractNumId w:val="293"/>
  </w:num>
  <w:num w:numId="252">
    <w:abstractNumId w:val="287"/>
  </w:num>
  <w:num w:numId="253">
    <w:abstractNumId w:val="198"/>
  </w:num>
  <w:num w:numId="254">
    <w:abstractNumId w:val="359"/>
  </w:num>
  <w:num w:numId="255">
    <w:abstractNumId w:val="123"/>
  </w:num>
  <w:num w:numId="256">
    <w:abstractNumId w:val="61"/>
  </w:num>
  <w:num w:numId="257">
    <w:abstractNumId w:val="223"/>
  </w:num>
  <w:num w:numId="258">
    <w:abstractNumId w:val="136"/>
  </w:num>
  <w:num w:numId="259">
    <w:abstractNumId w:val="203"/>
  </w:num>
  <w:num w:numId="260">
    <w:abstractNumId w:val="329"/>
  </w:num>
  <w:num w:numId="261">
    <w:abstractNumId w:val="80"/>
  </w:num>
  <w:num w:numId="262">
    <w:abstractNumId w:val="108"/>
  </w:num>
  <w:num w:numId="263">
    <w:abstractNumId w:val="347"/>
  </w:num>
  <w:num w:numId="264">
    <w:abstractNumId w:val="307"/>
  </w:num>
  <w:num w:numId="265">
    <w:abstractNumId w:val="175"/>
  </w:num>
  <w:num w:numId="266">
    <w:abstractNumId w:val="97"/>
  </w:num>
  <w:num w:numId="267">
    <w:abstractNumId w:val="278"/>
  </w:num>
  <w:num w:numId="268">
    <w:abstractNumId w:val="244"/>
  </w:num>
  <w:num w:numId="269">
    <w:abstractNumId w:val="192"/>
  </w:num>
  <w:num w:numId="270">
    <w:abstractNumId w:val="143"/>
  </w:num>
  <w:num w:numId="271">
    <w:abstractNumId w:val="109"/>
  </w:num>
  <w:num w:numId="272">
    <w:abstractNumId w:val="228"/>
  </w:num>
  <w:num w:numId="273">
    <w:abstractNumId w:val="8"/>
  </w:num>
  <w:num w:numId="274">
    <w:abstractNumId w:val="27"/>
  </w:num>
  <w:num w:numId="275">
    <w:abstractNumId w:val="297"/>
  </w:num>
  <w:num w:numId="276">
    <w:abstractNumId w:val="246"/>
  </w:num>
  <w:num w:numId="277">
    <w:abstractNumId w:val="333"/>
  </w:num>
  <w:num w:numId="278">
    <w:abstractNumId w:val="315"/>
  </w:num>
  <w:num w:numId="279">
    <w:abstractNumId w:val="37"/>
  </w:num>
  <w:num w:numId="280">
    <w:abstractNumId w:val="189"/>
  </w:num>
  <w:num w:numId="281">
    <w:abstractNumId w:val="238"/>
  </w:num>
  <w:num w:numId="282">
    <w:abstractNumId w:val="288"/>
  </w:num>
  <w:num w:numId="283">
    <w:abstractNumId w:val="9"/>
  </w:num>
  <w:num w:numId="284">
    <w:abstractNumId w:val="279"/>
  </w:num>
  <w:num w:numId="28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9"/>
  </w:num>
  <w:num w:numId="287">
    <w:abstractNumId w:val="354"/>
  </w:num>
  <w:num w:numId="288">
    <w:abstractNumId w:val="311"/>
  </w:num>
  <w:num w:numId="289">
    <w:abstractNumId w:val="126"/>
  </w:num>
  <w:num w:numId="290">
    <w:abstractNumId w:val="45"/>
  </w:num>
  <w:num w:numId="291">
    <w:abstractNumId w:val="146"/>
  </w:num>
  <w:num w:numId="292">
    <w:abstractNumId w:val="81"/>
  </w:num>
  <w:num w:numId="293">
    <w:abstractNumId w:val="368"/>
  </w:num>
  <w:num w:numId="294">
    <w:abstractNumId w:val="55"/>
  </w:num>
  <w:num w:numId="295">
    <w:abstractNumId w:val="29"/>
  </w:num>
  <w:num w:numId="296">
    <w:abstractNumId w:val="88"/>
  </w:num>
  <w:num w:numId="297">
    <w:abstractNumId w:val="26"/>
  </w:num>
  <w:num w:numId="298">
    <w:abstractNumId w:val="362"/>
  </w:num>
  <w:num w:numId="299">
    <w:abstractNumId w:val="15"/>
  </w:num>
  <w:num w:numId="300">
    <w:abstractNumId w:val="40"/>
  </w:num>
  <w:num w:numId="301">
    <w:abstractNumId w:val="161"/>
  </w:num>
  <w:num w:numId="302">
    <w:abstractNumId w:val="275"/>
  </w:num>
  <w:num w:numId="303">
    <w:abstractNumId w:val="111"/>
  </w:num>
  <w:num w:numId="304">
    <w:abstractNumId w:val="0"/>
  </w:num>
  <w:num w:numId="305">
    <w:abstractNumId w:val="152"/>
  </w:num>
  <w:num w:numId="306">
    <w:abstractNumId w:val="65"/>
  </w:num>
  <w:num w:numId="307">
    <w:abstractNumId w:val="256"/>
  </w:num>
  <w:num w:numId="308">
    <w:abstractNumId w:val="193"/>
  </w:num>
  <w:num w:numId="309">
    <w:abstractNumId w:val="344"/>
  </w:num>
  <w:num w:numId="310">
    <w:abstractNumId w:val="357"/>
  </w:num>
  <w:num w:numId="311">
    <w:abstractNumId w:val="290"/>
  </w:num>
  <w:num w:numId="312">
    <w:abstractNumId w:val="321"/>
  </w:num>
  <w:num w:numId="313">
    <w:abstractNumId w:val="200"/>
  </w:num>
  <w:num w:numId="314">
    <w:abstractNumId w:val="371"/>
  </w:num>
  <w:num w:numId="315">
    <w:abstractNumId w:val="28"/>
  </w:num>
  <w:num w:numId="316">
    <w:abstractNumId w:val="149"/>
  </w:num>
  <w:num w:numId="317">
    <w:abstractNumId w:val="318"/>
  </w:num>
  <w:num w:numId="318">
    <w:abstractNumId w:val="115"/>
  </w:num>
  <w:num w:numId="319">
    <w:abstractNumId w:val="292"/>
  </w:num>
  <w:num w:numId="320">
    <w:abstractNumId w:val="77"/>
  </w:num>
  <w:num w:numId="321">
    <w:abstractNumId w:val="358"/>
  </w:num>
  <w:num w:numId="322">
    <w:abstractNumId w:val="337"/>
  </w:num>
  <w:num w:numId="323">
    <w:abstractNumId w:val="185"/>
  </w:num>
  <w:num w:numId="324">
    <w:abstractNumId w:val="113"/>
  </w:num>
  <w:num w:numId="325">
    <w:abstractNumId w:val="343"/>
  </w:num>
  <w:num w:numId="326">
    <w:abstractNumId w:val="211"/>
  </w:num>
  <w:num w:numId="327">
    <w:abstractNumId w:val="309"/>
  </w:num>
  <w:num w:numId="328">
    <w:abstractNumId w:val="145"/>
  </w:num>
  <w:num w:numId="329">
    <w:abstractNumId w:val="314"/>
  </w:num>
  <w:num w:numId="330">
    <w:abstractNumId w:val="129"/>
  </w:num>
  <w:num w:numId="331">
    <w:abstractNumId w:val="350"/>
  </w:num>
  <w:num w:numId="332">
    <w:abstractNumId w:val="254"/>
  </w:num>
  <w:num w:numId="333">
    <w:abstractNumId w:val="132"/>
  </w:num>
  <w:num w:numId="334">
    <w:abstractNumId w:val="245"/>
  </w:num>
  <w:num w:numId="335">
    <w:abstractNumId w:val="44"/>
  </w:num>
  <w:num w:numId="336">
    <w:abstractNumId w:val="209"/>
  </w:num>
  <w:num w:numId="337">
    <w:abstractNumId w:val="155"/>
  </w:num>
  <w:num w:numId="338">
    <w:abstractNumId w:val="351"/>
  </w:num>
  <w:num w:numId="339">
    <w:abstractNumId w:val="100"/>
  </w:num>
  <w:num w:numId="340">
    <w:abstractNumId w:val="16"/>
  </w:num>
  <w:num w:numId="341">
    <w:abstractNumId w:val="70"/>
  </w:num>
  <w:num w:numId="342">
    <w:abstractNumId w:val="346"/>
  </w:num>
  <w:num w:numId="343">
    <w:abstractNumId w:val="348"/>
  </w:num>
  <w:num w:numId="344">
    <w:abstractNumId w:val="326"/>
  </w:num>
  <w:num w:numId="345">
    <w:abstractNumId w:val="31"/>
  </w:num>
  <w:num w:numId="346">
    <w:abstractNumId w:val="128"/>
  </w:num>
  <w:num w:numId="347">
    <w:abstractNumId w:val="62"/>
  </w:num>
  <w:num w:numId="348">
    <w:abstractNumId w:val="138"/>
  </w:num>
  <w:num w:numId="349">
    <w:abstractNumId w:val="325"/>
  </w:num>
  <w:num w:numId="350">
    <w:abstractNumId w:val="289"/>
  </w:num>
  <w:num w:numId="351">
    <w:abstractNumId w:val="271"/>
  </w:num>
  <w:num w:numId="352">
    <w:abstractNumId w:val="186"/>
  </w:num>
  <w:num w:numId="353">
    <w:abstractNumId w:val="118"/>
  </w:num>
  <w:num w:numId="354">
    <w:abstractNumId w:val="93"/>
  </w:num>
  <w:num w:numId="355">
    <w:abstractNumId w:val="250"/>
  </w:num>
  <w:num w:numId="356">
    <w:abstractNumId w:val="212"/>
  </w:num>
  <w:num w:numId="357">
    <w:abstractNumId w:val="21"/>
  </w:num>
  <w:num w:numId="358">
    <w:abstractNumId w:val="83"/>
  </w:num>
  <w:num w:numId="359">
    <w:abstractNumId w:val="24"/>
  </w:num>
  <w:num w:numId="360">
    <w:abstractNumId w:val="225"/>
  </w:num>
  <w:num w:numId="361">
    <w:abstractNumId w:val="121"/>
  </w:num>
  <w:num w:numId="362">
    <w:abstractNumId w:val="363"/>
  </w:num>
  <w:num w:numId="363">
    <w:abstractNumId w:val="299"/>
  </w:num>
  <w:num w:numId="364">
    <w:abstractNumId w:val="284"/>
  </w:num>
  <w:num w:numId="365">
    <w:abstractNumId w:val="142"/>
  </w:num>
  <w:num w:numId="366">
    <w:abstractNumId w:val="49"/>
  </w:num>
  <w:num w:numId="367">
    <w:abstractNumId w:val="282"/>
  </w:num>
  <w:num w:numId="368">
    <w:abstractNumId w:val="187"/>
  </w:num>
  <w:num w:numId="369">
    <w:abstractNumId w:val="234"/>
  </w:num>
  <w:num w:numId="370">
    <w:abstractNumId w:val="277"/>
  </w:num>
  <w:num w:numId="371">
    <w:abstractNumId w:val="268"/>
  </w:num>
  <w:num w:numId="372">
    <w:abstractNumId w:val="18"/>
  </w:num>
  <w:num w:numId="373">
    <w:abstractNumId w:val="365"/>
  </w:num>
  <w:num w:numId="374">
    <w:abstractNumId w:val="5"/>
  </w:num>
  <w:num w:numId="375">
    <w:abstractNumId w:val="316"/>
  </w:num>
  <w:num w:numId="376">
    <w:abstractNumId w:val="76"/>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F"/>
    <w:rsid w:val="0000093E"/>
    <w:rsid w:val="000214DB"/>
    <w:rsid w:val="0002474F"/>
    <w:rsid w:val="00035FA9"/>
    <w:rsid w:val="00046BA2"/>
    <w:rsid w:val="0005088C"/>
    <w:rsid w:val="00066429"/>
    <w:rsid w:val="000754DD"/>
    <w:rsid w:val="00080B80"/>
    <w:rsid w:val="00095538"/>
    <w:rsid w:val="00096199"/>
    <w:rsid w:val="000A315E"/>
    <w:rsid w:val="000A3B90"/>
    <w:rsid w:val="000B3EB9"/>
    <w:rsid w:val="000C45BD"/>
    <w:rsid w:val="000D48A2"/>
    <w:rsid w:val="000F1052"/>
    <w:rsid w:val="000F2B09"/>
    <w:rsid w:val="000F4DFF"/>
    <w:rsid w:val="001010A3"/>
    <w:rsid w:val="00103C22"/>
    <w:rsid w:val="001110FC"/>
    <w:rsid w:val="00120B9E"/>
    <w:rsid w:val="00124C99"/>
    <w:rsid w:val="00135156"/>
    <w:rsid w:val="0013715D"/>
    <w:rsid w:val="00146C44"/>
    <w:rsid w:val="00180FA2"/>
    <w:rsid w:val="001913F7"/>
    <w:rsid w:val="0019560A"/>
    <w:rsid w:val="001B5DCD"/>
    <w:rsid w:val="001C1C8F"/>
    <w:rsid w:val="001C409A"/>
    <w:rsid w:val="001E24F1"/>
    <w:rsid w:val="001E7379"/>
    <w:rsid w:val="001F22B5"/>
    <w:rsid w:val="00206A50"/>
    <w:rsid w:val="00210DA2"/>
    <w:rsid w:val="00217FDD"/>
    <w:rsid w:val="0026040C"/>
    <w:rsid w:val="002672B3"/>
    <w:rsid w:val="002A3CF1"/>
    <w:rsid w:val="002B1C7E"/>
    <w:rsid w:val="002D17D7"/>
    <w:rsid w:val="002D3F82"/>
    <w:rsid w:val="002E57E0"/>
    <w:rsid w:val="00301DBA"/>
    <w:rsid w:val="00302F96"/>
    <w:rsid w:val="00314D52"/>
    <w:rsid w:val="00331A9F"/>
    <w:rsid w:val="0033498B"/>
    <w:rsid w:val="00345863"/>
    <w:rsid w:val="00346B87"/>
    <w:rsid w:val="00366B8C"/>
    <w:rsid w:val="003800AF"/>
    <w:rsid w:val="00380D45"/>
    <w:rsid w:val="00380E1F"/>
    <w:rsid w:val="00382597"/>
    <w:rsid w:val="0038753D"/>
    <w:rsid w:val="00394C01"/>
    <w:rsid w:val="003950D3"/>
    <w:rsid w:val="003A2B9C"/>
    <w:rsid w:val="003B1614"/>
    <w:rsid w:val="003C4407"/>
    <w:rsid w:val="003D5BD1"/>
    <w:rsid w:val="003E35DE"/>
    <w:rsid w:val="003E5EFA"/>
    <w:rsid w:val="003F132D"/>
    <w:rsid w:val="003F44D3"/>
    <w:rsid w:val="0040448E"/>
    <w:rsid w:val="0041096F"/>
    <w:rsid w:val="00416530"/>
    <w:rsid w:val="00424C25"/>
    <w:rsid w:val="004310BD"/>
    <w:rsid w:val="00431AB2"/>
    <w:rsid w:val="00434EB1"/>
    <w:rsid w:val="00453848"/>
    <w:rsid w:val="004657F8"/>
    <w:rsid w:val="00467D29"/>
    <w:rsid w:val="00474FD7"/>
    <w:rsid w:val="00485483"/>
    <w:rsid w:val="0048732C"/>
    <w:rsid w:val="004B6827"/>
    <w:rsid w:val="004B69FB"/>
    <w:rsid w:val="004B76C8"/>
    <w:rsid w:val="004C1332"/>
    <w:rsid w:val="005224B7"/>
    <w:rsid w:val="00530802"/>
    <w:rsid w:val="00530E58"/>
    <w:rsid w:val="005401EB"/>
    <w:rsid w:val="0054384F"/>
    <w:rsid w:val="00546887"/>
    <w:rsid w:val="005731C9"/>
    <w:rsid w:val="00574D1D"/>
    <w:rsid w:val="00576E0C"/>
    <w:rsid w:val="00583848"/>
    <w:rsid w:val="00584A83"/>
    <w:rsid w:val="005929D2"/>
    <w:rsid w:val="00593902"/>
    <w:rsid w:val="00597510"/>
    <w:rsid w:val="005A09D8"/>
    <w:rsid w:val="005A24DF"/>
    <w:rsid w:val="005B554B"/>
    <w:rsid w:val="005D197A"/>
    <w:rsid w:val="005D39D3"/>
    <w:rsid w:val="005D3B03"/>
    <w:rsid w:val="005D5604"/>
    <w:rsid w:val="005D68D4"/>
    <w:rsid w:val="005E32A4"/>
    <w:rsid w:val="005E6DDF"/>
    <w:rsid w:val="005F34BD"/>
    <w:rsid w:val="006138E5"/>
    <w:rsid w:val="00616C2C"/>
    <w:rsid w:val="00621C73"/>
    <w:rsid w:val="0063632C"/>
    <w:rsid w:val="006374ED"/>
    <w:rsid w:val="006435A0"/>
    <w:rsid w:val="00684426"/>
    <w:rsid w:val="0069118B"/>
    <w:rsid w:val="006B1208"/>
    <w:rsid w:val="006C3A52"/>
    <w:rsid w:val="006D4DAB"/>
    <w:rsid w:val="006E22AD"/>
    <w:rsid w:val="00700B4B"/>
    <w:rsid w:val="007153C6"/>
    <w:rsid w:val="007634C5"/>
    <w:rsid w:val="007731D0"/>
    <w:rsid w:val="00775E4C"/>
    <w:rsid w:val="00786A36"/>
    <w:rsid w:val="007A44F5"/>
    <w:rsid w:val="007A4BB3"/>
    <w:rsid w:val="007B5622"/>
    <w:rsid w:val="007B5952"/>
    <w:rsid w:val="007C3BC0"/>
    <w:rsid w:val="007C6816"/>
    <w:rsid w:val="007E7143"/>
    <w:rsid w:val="007F00A5"/>
    <w:rsid w:val="007F18DB"/>
    <w:rsid w:val="007F6D68"/>
    <w:rsid w:val="007F7927"/>
    <w:rsid w:val="008063C4"/>
    <w:rsid w:val="0082116F"/>
    <w:rsid w:val="00830724"/>
    <w:rsid w:val="00841B6D"/>
    <w:rsid w:val="0084639B"/>
    <w:rsid w:val="00854AED"/>
    <w:rsid w:val="008606E5"/>
    <w:rsid w:val="00874849"/>
    <w:rsid w:val="0089667D"/>
    <w:rsid w:val="008A1B23"/>
    <w:rsid w:val="008B4EF7"/>
    <w:rsid w:val="008C2498"/>
    <w:rsid w:val="008C3DDC"/>
    <w:rsid w:val="008D0D09"/>
    <w:rsid w:val="008D11EF"/>
    <w:rsid w:val="008F5CC8"/>
    <w:rsid w:val="008F778A"/>
    <w:rsid w:val="00912409"/>
    <w:rsid w:val="0091383F"/>
    <w:rsid w:val="00930E34"/>
    <w:rsid w:val="009438B9"/>
    <w:rsid w:val="0095143A"/>
    <w:rsid w:val="0096224B"/>
    <w:rsid w:val="00974388"/>
    <w:rsid w:val="009753EE"/>
    <w:rsid w:val="0097554F"/>
    <w:rsid w:val="00983A1A"/>
    <w:rsid w:val="00990636"/>
    <w:rsid w:val="0099346C"/>
    <w:rsid w:val="009B1AAB"/>
    <w:rsid w:val="009B67B1"/>
    <w:rsid w:val="009E285F"/>
    <w:rsid w:val="009F20D6"/>
    <w:rsid w:val="00A0543A"/>
    <w:rsid w:val="00A31540"/>
    <w:rsid w:val="00A43C0D"/>
    <w:rsid w:val="00A50FDC"/>
    <w:rsid w:val="00A519F4"/>
    <w:rsid w:val="00A64B42"/>
    <w:rsid w:val="00A666A5"/>
    <w:rsid w:val="00A66C07"/>
    <w:rsid w:val="00A66DFC"/>
    <w:rsid w:val="00A93C2D"/>
    <w:rsid w:val="00A95CC7"/>
    <w:rsid w:val="00AB2C56"/>
    <w:rsid w:val="00AB364B"/>
    <w:rsid w:val="00AB5FE6"/>
    <w:rsid w:val="00AC2BB6"/>
    <w:rsid w:val="00AC4599"/>
    <w:rsid w:val="00AD409F"/>
    <w:rsid w:val="00AD6CFA"/>
    <w:rsid w:val="00AD7D26"/>
    <w:rsid w:val="00AF1903"/>
    <w:rsid w:val="00B0279B"/>
    <w:rsid w:val="00B03AFE"/>
    <w:rsid w:val="00B436F4"/>
    <w:rsid w:val="00B456C4"/>
    <w:rsid w:val="00B47ADC"/>
    <w:rsid w:val="00B504A7"/>
    <w:rsid w:val="00B51809"/>
    <w:rsid w:val="00B5271F"/>
    <w:rsid w:val="00B62108"/>
    <w:rsid w:val="00B6504E"/>
    <w:rsid w:val="00B67C96"/>
    <w:rsid w:val="00B70539"/>
    <w:rsid w:val="00B8041A"/>
    <w:rsid w:val="00B9136D"/>
    <w:rsid w:val="00B91638"/>
    <w:rsid w:val="00B926D8"/>
    <w:rsid w:val="00B94728"/>
    <w:rsid w:val="00BA30BC"/>
    <w:rsid w:val="00BA45BC"/>
    <w:rsid w:val="00BA7CE7"/>
    <w:rsid w:val="00BB1E5D"/>
    <w:rsid w:val="00BB2113"/>
    <w:rsid w:val="00BB3439"/>
    <w:rsid w:val="00BB4F9E"/>
    <w:rsid w:val="00BE72A2"/>
    <w:rsid w:val="00BF7B94"/>
    <w:rsid w:val="00C00EA1"/>
    <w:rsid w:val="00C0457E"/>
    <w:rsid w:val="00C13E21"/>
    <w:rsid w:val="00C33DB8"/>
    <w:rsid w:val="00C35D2E"/>
    <w:rsid w:val="00C47050"/>
    <w:rsid w:val="00C50F91"/>
    <w:rsid w:val="00C627D6"/>
    <w:rsid w:val="00C77037"/>
    <w:rsid w:val="00C85D8B"/>
    <w:rsid w:val="00CA18A2"/>
    <w:rsid w:val="00CA4376"/>
    <w:rsid w:val="00CB1EEB"/>
    <w:rsid w:val="00CC1271"/>
    <w:rsid w:val="00CD75DC"/>
    <w:rsid w:val="00CE5998"/>
    <w:rsid w:val="00CF5C97"/>
    <w:rsid w:val="00D01789"/>
    <w:rsid w:val="00D21D3F"/>
    <w:rsid w:val="00D25FD2"/>
    <w:rsid w:val="00D335AF"/>
    <w:rsid w:val="00D56833"/>
    <w:rsid w:val="00D8154E"/>
    <w:rsid w:val="00D815D2"/>
    <w:rsid w:val="00D85D1E"/>
    <w:rsid w:val="00D95D8B"/>
    <w:rsid w:val="00DB3FAC"/>
    <w:rsid w:val="00DB74D9"/>
    <w:rsid w:val="00DB7E3A"/>
    <w:rsid w:val="00DC7DE7"/>
    <w:rsid w:val="00DD09CF"/>
    <w:rsid w:val="00DD104A"/>
    <w:rsid w:val="00DE3152"/>
    <w:rsid w:val="00E05564"/>
    <w:rsid w:val="00E066E8"/>
    <w:rsid w:val="00E13FD1"/>
    <w:rsid w:val="00E218E4"/>
    <w:rsid w:val="00E2726A"/>
    <w:rsid w:val="00E30A98"/>
    <w:rsid w:val="00E34E4F"/>
    <w:rsid w:val="00E42530"/>
    <w:rsid w:val="00E53053"/>
    <w:rsid w:val="00E57B8C"/>
    <w:rsid w:val="00E659A8"/>
    <w:rsid w:val="00E82766"/>
    <w:rsid w:val="00E8355A"/>
    <w:rsid w:val="00E84509"/>
    <w:rsid w:val="00E84589"/>
    <w:rsid w:val="00E9695D"/>
    <w:rsid w:val="00E97781"/>
    <w:rsid w:val="00EA5BC5"/>
    <w:rsid w:val="00EA69C4"/>
    <w:rsid w:val="00EA6D18"/>
    <w:rsid w:val="00EC73EF"/>
    <w:rsid w:val="00ED42D1"/>
    <w:rsid w:val="00EE3C84"/>
    <w:rsid w:val="00F008FE"/>
    <w:rsid w:val="00F07813"/>
    <w:rsid w:val="00F12F3D"/>
    <w:rsid w:val="00F21B11"/>
    <w:rsid w:val="00F25C35"/>
    <w:rsid w:val="00F31CEE"/>
    <w:rsid w:val="00F32845"/>
    <w:rsid w:val="00F35BDA"/>
    <w:rsid w:val="00F52C8C"/>
    <w:rsid w:val="00F60E48"/>
    <w:rsid w:val="00F734E9"/>
    <w:rsid w:val="00F82523"/>
    <w:rsid w:val="00F87E9E"/>
    <w:rsid w:val="00F94EAE"/>
    <w:rsid w:val="00F958A4"/>
    <w:rsid w:val="00FA2E71"/>
    <w:rsid w:val="00FB2C26"/>
    <w:rsid w:val="00FC4EEC"/>
    <w:rsid w:val="00FE6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6A51"/>
  <w15:chartTrackingRefBased/>
  <w15:docId w15:val="{D943AE76-B6D1-4AF1-B9AC-CF4F5C90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0">
    <w:name w:val="heading 1"/>
    <w:basedOn w:val="a"/>
    <w:next w:val="a"/>
    <w:link w:val="11"/>
    <w:qFormat/>
    <w:rsid w:val="0097554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1"/>
    <w:qFormat/>
    <w:rsid w:val="0097554F"/>
    <w:pPr>
      <w:keepNext/>
      <w:numPr>
        <w:ilvl w:val="1"/>
        <w:numId w:val="1"/>
      </w:numPr>
      <w:spacing w:line="120" w:lineRule="exact"/>
      <w:outlineLvl w:val="1"/>
    </w:pPr>
    <w:rPr>
      <w:rFonts w:ascii="Arial" w:eastAsia="新細明體" w:hAnsi="Arial" w:cs="Times New Roman"/>
      <w:b/>
      <w:bCs/>
      <w:sz w:val="1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97554F"/>
    <w:rPr>
      <w:rFonts w:ascii="Cambria" w:eastAsia="新細明體" w:hAnsi="Cambria" w:cs="Times New Roman"/>
      <w:b/>
      <w:bCs/>
      <w:kern w:val="52"/>
      <w:sz w:val="52"/>
      <w:szCs w:val="52"/>
    </w:rPr>
  </w:style>
  <w:style w:type="character" w:customStyle="1" w:styleId="21">
    <w:name w:val="標題 2 字元"/>
    <w:basedOn w:val="a0"/>
    <w:link w:val="2"/>
    <w:rsid w:val="0097554F"/>
    <w:rPr>
      <w:rFonts w:ascii="Arial" w:eastAsia="新細明體" w:hAnsi="Arial" w:cs="Times New Roman"/>
      <w:b/>
      <w:bCs/>
      <w:sz w:val="16"/>
      <w:szCs w:val="48"/>
    </w:rPr>
  </w:style>
  <w:style w:type="paragraph" w:styleId="a3">
    <w:name w:val="header"/>
    <w:basedOn w:val="a"/>
    <w:link w:val="12"/>
    <w:uiPriority w:val="99"/>
    <w:rsid w:val="0097554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uiPriority w:val="99"/>
    <w:rsid w:val="0097554F"/>
    <w:rPr>
      <w:sz w:val="20"/>
      <w:szCs w:val="20"/>
    </w:rPr>
  </w:style>
  <w:style w:type="paragraph" w:styleId="a5">
    <w:name w:val="footer"/>
    <w:basedOn w:val="a"/>
    <w:link w:val="13"/>
    <w:uiPriority w:val="99"/>
    <w:rsid w:val="0097554F"/>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uiPriority w:val="99"/>
    <w:rsid w:val="0097554F"/>
    <w:rPr>
      <w:sz w:val="20"/>
      <w:szCs w:val="20"/>
    </w:rPr>
  </w:style>
  <w:style w:type="paragraph" w:customStyle="1" w:styleId="a7">
    <w:name w:val="壹目"/>
    <w:basedOn w:val="a"/>
    <w:rsid w:val="0097554F"/>
    <w:pPr>
      <w:tabs>
        <w:tab w:val="right" w:leader="middleDot" w:pos="9000"/>
      </w:tabs>
      <w:adjustRightInd w:val="0"/>
      <w:spacing w:before="120" w:after="120"/>
      <w:textAlignment w:val="baseline"/>
      <w:outlineLvl w:val="0"/>
    </w:pPr>
    <w:rPr>
      <w:rFonts w:ascii="華康楷書體W5" w:eastAsia="華康楷書體W5" w:hAnsi="CG Times" w:cs="Times New Roman"/>
      <w:b/>
      <w:kern w:val="0"/>
      <w:sz w:val="32"/>
      <w:szCs w:val="20"/>
    </w:rPr>
  </w:style>
  <w:style w:type="paragraph" w:styleId="Web">
    <w:name w:val="Normal (Web)"/>
    <w:basedOn w:val="a"/>
    <w:rsid w:val="0097554F"/>
    <w:pPr>
      <w:widowControl/>
      <w:spacing w:before="144" w:after="288"/>
    </w:pPr>
    <w:rPr>
      <w:rFonts w:ascii="新細明體" w:eastAsia="新細明體" w:hAnsi="新細明體" w:cs="新細明體"/>
      <w:kern w:val="0"/>
      <w:szCs w:val="24"/>
    </w:rPr>
  </w:style>
  <w:style w:type="paragraph" w:customStyle="1" w:styleId="a8">
    <w:name w:val="內容"/>
    <w:basedOn w:val="a"/>
    <w:rsid w:val="0097554F"/>
    <w:pPr>
      <w:spacing w:beforeLines="10" w:afterLines="10" w:line="420" w:lineRule="atLeast"/>
      <w:ind w:firstLineChars="200" w:firstLine="200"/>
      <w:jc w:val="both"/>
    </w:pPr>
    <w:rPr>
      <w:rFonts w:ascii="Times New Roman" w:eastAsia="新細明體" w:hAnsi="Times New Roman" w:cs="Times New Roman"/>
      <w:szCs w:val="24"/>
    </w:rPr>
  </w:style>
  <w:style w:type="character" w:styleId="a9">
    <w:name w:val="Hyperlink"/>
    <w:rsid w:val="0097554F"/>
    <w:rPr>
      <w:color w:val="0000FF"/>
      <w:u w:val="single"/>
    </w:rPr>
  </w:style>
  <w:style w:type="paragraph" w:styleId="14">
    <w:name w:val="toc 1"/>
    <w:basedOn w:val="a"/>
    <w:next w:val="a"/>
    <w:autoRedefine/>
    <w:uiPriority w:val="99"/>
    <w:semiHidden/>
    <w:rsid w:val="0097554F"/>
    <w:pPr>
      <w:tabs>
        <w:tab w:val="left" w:pos="820"/>
        <w:tab w:val="right" w:leader="dot" w:pos="9214"/>
        <w:tab w:val="right" w:leader="middleDot" w:pos="9699"/>
        <w:tab w:val="right" w:leader="dot" w:pos="9840"/>
      </w:tabs>
      <w:spacing w:beforeLines="20" w:afterLines="20" w:line="500" w:lineRule="exact"/>
      <w:jc w:val="both"/>
    </w:pPr>
    <w:rPr>
      <w:rFonts w:ascii="Times New Roman" w:eastAsia="新細明體" w:hAnsi="Times New Roman" w:cs="Times New Roman"/>
      <w:sz w:val="28"/>
      <w:szCs w:val="24"/>
    </w:rPr>
  </w:style>
  <w:style w:type="paragraph" w:customStyle="1" w:styleId="Default">
    <w:name w:val="Default"/>
    <w:rsid w:val="0097554F"/>
    <w:pPr>
      <w:widowControl w:val="0"/>
      <w:autoSpaceDE w:val="0"/>
      <w:autoSpaceDN w:val="0"/>
      <w:adjustRightInd w:val="0"/>
    </w:pPr>
    <w:rPr>
      <w:rFonts w:ascii="標楷體" w:eastAsia="標楷體" w:hAnsi="Times New Roman" w:cs="Times New Roman"/>
      <w:color w:val="000000"/>
      <w:kern w:val="0"/>
      <w:szCs w:val="24"/>
    </w:rPr>
  </w:style>
  <w:style w:type="character" w:styleId="aa">
    <w:name w:val="Strong"/>
    <w:qFormat/>
    <w:rsid w:val="0097554F"/>
    <w:rPr>
      <w:b/>
      <w:bCs/>
    </w:rPr>
  </w:style>
  <w:style w:type="paragraph" w:styleId="ab">
    <w:name w:val="List Paragraph"/>
    <w:basedOn w:val="a"/>
    <w:uiPriority w:val="34"/>
    <w:qFormat/>
    <w:rsid w:val="0097554F"/>
    <w:pPr>
      <w:ind w:leftChars="200" w:left="480"/>
    </w:pPr>
    <w:rPr>
      <w:rFonts w:ascii="Calibri" w:eastAsia="新細明體" w:hAnsi="Calibri" w:cs="Times New Roman"/>
    </w:rPr>
  </w:style>
  <w:style w:type="paragraph" w:customStyle="1" w:styleId="1">
    <w:name w:val="標題1"/>
    <w:basedOn w:val="a"/>
    <w:rsid w:val="0097554F"/>
    <w:pPr>
      <w:numPr>
        <w:numId w:val="2"/>
      </w:numPr>
      <w:jc w:val="both"/>
    </w:pPr>
    <w:rPr>
      <w:rFonts w:ascii="Times New Roman" w:eastAsia="新細明體" w:hAnsi="Times New Roman" w:cs="Times New Roman"/>
      <w:szCs w:val="24"/>
    </w:rPr>
  </w:style>
  <w:style w:type="paragraph" w:customStyle="1" w:styleId="20">
    <w:name w:val="標題2"/>
    <w:basedOn w:val="1"/>
    <w:rsid w:val="0097554F"/>
    <w:pPr>
      <w:numPr>
        <w:ilvl w:val="1"/>
      </w:numPr>
    </w:pPr>
  </w:style>
  <w:style w:type="paragraph" w:styleId="HTML">
    <w:name w:val="HTML Preformatted"/>
    <w:basedOn w:val="a"/>
    <w:link w:val="HTML0"/>
    <w:rsid w:val="0097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97554F"/>
    <w:rPr>
      <w:rFonts w:ascii="細明體" w:eastAsia="細明體" w:hAnsi="細明體" w:cs="Times New Roman"/>
      <w:kern w:val="0"/>
      <w:szCs w:val="24"/>
    </w:rPr>
  </w:style>
  <w:style w:type="paragraph" w:styleId="22">
    <w:name w:val="Body Text Indent 2"/>
    <w:basedOn w:val="a"/>
    <w:link w:val="23"/>
    <w:rsid w:val="0097554F"/>
    <w:pPr>
      <w:spacing w:beforeLines="50" w:line="400" w:lineRule="exact"/>
      <w:ind w:left="560" w:hangingChars="200" w:hanging="560"/>
      <w:jc w:val="both"/>
    </w:pPr>
    <w:rPr>
      <w:rFonts w:ascii="標楷體" w:eastAsia="標楷體" w:hAnsi="標楷體" w:cs="Times New Roman"/>
      <w:color w:val="000000"/>
      <w:sz w:val="28"/>
      <w:szCs w:val="24"/>
    </w:rPr>
  </w:style>
  <w:style w:type="character" w:customStyle="1" w:styleId="23">
    <w:name w:val="本文縮排 2 字元"/>
    <w:basedOn w:val="a0"/>
    <w:link w:val="22"/>
    <w:rsid w:val="0097554F"/>
    <w:rPr>
      <w:rFonts w:ascii="標楷體" w:eastAsia="標楷體" w:hAnsi="標楷體" w:cs="Times New Roman"/>
      <w:color w:val="000000"/>
      <w:sz w:val="28"/>
      <w:szCs w:val="24"/>
    </w:rPr>
  </w:style>
  <w:style w:type="paragraph" w:styleId="3">
    <w:name w:val="Body Text Indent 3"/>
    <w:basedOn w:val="a"/>
    <w:link w:val="30"/>
    <w:uiPriority w:val="99"/>
    <w:unhideWhenUsed/>
    <w:rsid w:val="0097554F"/>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uiPriority w:val="99"/>
    <w:rsid w:val="0097554F"/>
    <w:rPr>
      <w:rFonts w:ascii="Times New Roman" w:eastAsia="新細明體" w:hAnsi="Times New Roman" w:cs="Times New Roman"/>
      <w:sz w:val="16"/>
      <w:szCs w:val="16"/>
    </w:rPr>
  </w:style>
  <w:style w:type="character" w:customStyle="1" w:styleId="blackword13pt1">
    <w:name w:val="black_word_13pt1"/>
    <w:uiPriority w:val="99"/>
    <w:rsid w:val="0097554F"/>
    <w:rPr>
      <w:rFonts w:ascii="sөũ" w:hAnsi="sөũ" w:hint="default"/>
      <w:color w:val="000000"/>
      <w:sz w:val="18"/>
      <w:szCs w:val="18"/>
    </w:rPr>
  </w:style>
  <w:style w:type="character" w:styleId="ac">
    <w:name w:val="page number"/>
    <w:basedOn w:val="a0"/>
    <w:rsid w:val="0097554F"/>
  </w:style>
  <w:style w:type="paragraph" w:styleId="ad">
    <w:name w:val="Body Text Indent"/>
    <w:basedOn w:val="a"/>
    <w:link w:val="ae"/>
    <w:rsid w:val="0097554F"/>
    <w:pPr>
      <w:spacing w:beforeLines="50" w:line="400" w:lineRule="exact"/>
      <w:ind w:left="560" w:hangingChars="200" w:hanging="560"/>
      <w:jc w:val="both"/>
    </w:pPr>
    <w:rPr>
      <w:rFonts w:ascii="Times New Roman" w:eastAsia="標楷體" w:hAnsi="Times New Roman" w:cs="Times New Roman"/>
      <w:sz w:val="28"/>
      <w:szCs w:val="24"/>
    </w:rPr>
  </w:style>
  <w:style w:type="character" w:customStyle="1" w:styleId="ae">
    <w:name w:val="本文縮排 字元"/>
    <w:basedOn w:val="a0"/>
    <w:link w:val="ad"/>
    <w:rsid w:val="0097554F"/>
    <w:rPr>
      <w:rFonts w:ascii="Times New Roman" w:eastAsia="標楷體" w:hAnsi="Times New Roman" w:cs="Times New Roman"/>
      <w:sz w:val="28"/>
      <w:szCs w:val="24"/>
    </w:rPr>
  </w:style>
  <w:style w:type="paragraph" w:customStyle="1" w:styleId="af">
    <w:name w:val="字元 字元 字元 字元 字元 字元 字元"/>
    <w:basedOn w:val="a"/>
    <w:rsid w:val="0097554F"/>
    <w:pPr>
      <w:widowControl/>
      <w:spacing w:after="160" w:line="240" w:lineRule="exact"/>
    </w:pPr>
    <w:rPr>
      <w:rFonts w:ascii="Tahoma" w:eastAsia="新細明體" w:hAnsi="Tahoma" w:cs="Times New Roman"/>
      <w:kern w:val="0"/>
      <w:sz w:val="20"/>
      <w:szCs w:val="20"/>
      <w:lang w:eastAsia="en-US"/>
    </w:rPr>
  </w:style>
  <w:style w:type="paragraph" w:styleId="af0">
    <w:name w:val="Balloon Text"/>
    <w:basedOn w:val="a"/>
    <w:link w:val="af1"/>
    <w:uiPriority w:val="99"/>
    <w:unhideWhenUsed/>
    <w:rsid w:val="0097554F"/>
    <w:rPr>
      <w:rFonts w:ascii="Cambria" w:eastAsia="新細明體" w:hAnsi="Cambria" w:cs="Times New Roman"/>
      <w:sz w:val="18"/>
      <w:szCs w:val="18"/>
    </w:rPr>
  </w:style>
  <w:style w:type="character" w:customStyle="1" w:styleId="af1">
    <w:name w:val="註解方塊文字 字元"/>
    <w:basedOn w:val="a0"/>
    <w:link w:val="af0"/>
    <w:uiPriority w:val="99"/>
    <w:rsid w:val="0097554F"/>
    <w:rPr>
      <w:rFonts w:ascii="Cambria" w:eastAsia="新細明體" w:hAnsi="Cambria" w:cs="Times New Roman"/>
      <w:sz w:val="18"/>
      <w:szCs w:val="18"/>
    </w:rPr>
  </w:style>
  <w:style w:type="character" w:styleId="af2">
    <w:name w:val="Emphasis"/>
    <w:qFormat/>
    <w:rsid w:val="0097554F"/>
    <w:rPr>
      <w:i/>
      <w:iCs/>
    </w:rPr>
  </w:style>
  <w:style w:type="paragraph" w:customStyle="1" w:styleId="15">
    <w:name w:val="清單段落1"/>
    <w:basedOn w:val="a"/>
    <w:rsid w:val="0097554F"/>
    <w:pPr>
      <w:ind w:leftChars="200" w:left="480"/>
    </w:pPr>
    <w:rPr>
      <w:rFonts w:ascii="Calibri" w:eastAsia="新細明體" w:hAnsi="Calibri" w:cs="Times New Roman"/>
    </w:rPr>
  </w:style>
  <w:style w:type="character" w:customStyle="1" w:styleId="st1">
    <w:name w:val="st1"/>
    <w:rsid w:val="0097554F"/>
  </w:style>
  <w:style w:type="paragraph" w:customStyle="1" w:styleId="16">
    <w:name w:val="字元 字元1"/>
    <w:basedOn w:val="a"/>
    <w:semiHidden/>
    <w:rsid w:val="0097554F"/>
    <w:pPr>
      <w:widowControl/>
      <w:spacing w:beforeLines="30" w:after="160" w:line="240" w:lineRule="exact"/>
    </w:pPr>
    <w:rPr>
      <w:rFonts w:ascii="Verdana" w:eastAsia="Times New Roman" w:hAnsi="Verdana" w:cs="Mangal"/>
      <w:bCs/>
      <w:sz w:val="20"/>
      <w:szCs w:val="24"/>
      <w:lang w:eastAsia="en-US" w:bidi="hi-IN"/>
    </w:rPr>
  </w:style>
  <w:style w:type="paragraph" w:customStyle="1" w:styleId="af3">
    <w:name w:val="字元"/>
    <w:basedOn w:val="a"/>
    <w:rsid w:val="0097554F"/>
    <w:pPr>
      <w:widowControl/>
      <w:spacing w:after="160" w:line="240" w:lineRule="exact"/>
    </w:pPr>
    <w:rPr>
      <w:rFonts w:ascii="Tahoma" w:eastAsia="新細明體" w:hAnsi="Tahoma" w:cs="Times New Roman"/>
      <w:kern w:val="0"/>
      <w:sz w:val="20"/>
      <w:szCs w:val="20"/>
      <w:lang w:eastAsia="en-US"/>
    </w:rPr>
  </w:style>
  <w:style w:type="paragraph" w:customStyle="1" w:styleId="af4">
    <w:name w:val="一、"/>
    <w:basedOn w:val="a"/>
    <w:link w:val="af5"/>
    <w:qFormat/>
    <w:rsid w:val="0097554F"/>
    <w:pPr>
      <w:spacing w:beforeLines="20" w:afterLines="20" w:line="360" w:lineRule="exact"/>
      <w:ind w:leftChars="126" w:left="782" w:hangingChars="200" w:hanging="480"/>
      <w:jc w:val="both"/>
      <w:textDirection w:val="lrTbV"/>
    </w:pPr>
    <w:rPr>
      <w:rFonts w:ascii="Times New Roman" w:eastAsia="新細明體" w:hAnsi="Times New Roman" w:cs="Times New Roman"/>
      <w:szCs w:val="24"/>
    </w:rPr>
  </w:style>
  <w:style w:type="paragraph" w:customStyle="1" w:styleId="af6">
    <w:name w:val="(二)"/>
    <w:basedOn w:val="a"/>
    <w:link w:val="af7"/>
    <w:qFormat/>
    <w:rsid w:val="0097554F"/>
    <w:pPr>
      <w:spacing w:beforeLines="20" w:afterLines="20" w:line="360" w:lineRule="exact"/>
      <w:ind w:leftChars="250" w:left="984" w:hangingChars="160" w:hanging="384"/>
      <w:jc w:val="both"/>
      <w:textDirection w:val="lrTbV"/>
    </w:pPr>
    <w:rPr>
      <w:rFonts w:ascii="Times New Roman" w:eastAsia="新細明體" w:hAnsi="Times New Roman" w:cs="Times New Roman"/>
      <w:szCs w:val="24"/>
    </w:rPr>
  </w:style>
  <w:style w:type="character" w:customStyle="1" w:styleId="af5">
    <w:name w:val="一、 字元"/>
    <w:link w:val="af4"/>
    <w:rsid w:val="0097554F"/>
    <w:rPr>
      <w:rFonts w:ascii="Times New Roman" w:eastAsia="新細明體" w:hAnsi="Times New Roman" w:cs="Times New Roman"/>
      <w:szCs w:val="24"/>
    </w:rPr>
  </w:style>
  <w:style w:type="paragraph" w:customStyle="1" w:styleId="17">
    <w:name w:val="1."/>
    <w:basedOn w:val="a"/>
    <w:link w:val="18"/>
    <w:qFormat/>
    <w:rsid w:val="0097554F"/>
    <w:pPr>
      <w:adjustRightInd w:val="0"/>
      <w:spacing w:beforeLines="20" w:afterLines="20" w:line="360" w:lineRule="exact"/>
      <w:ind w:leftChars="350" w:left="420" w:hangingChars="70" w:hanging="70"/>
      <w:jc w:val="both"/>
      <w:textDirection w:val="lrTbV"/>
      <w:textAlignment w:val="baseline"/>
    </w:pPr>
    <w:rPr>
      <w:rFonts w:ascii="Times New Roman" w:eastAsia="新細明體" w:hAnsi="Times New Roman" w:cs="Times New Roman"/>
      <w:kern w:val="0"/>
      <w:szCs w:val="24"/>
    </w:rPr>
  </w:style>
  <w:style w:type="character" w:customStyle="1" w:styleId="af7">
    <w:name w:val="(二) 字元"/>
    <w:link w:val="af6"/>
    <w:rsid w:val="0097554F"/>
    <w:rPr>
      <w:rFonts w:ascii="Times New Roman" w:eastAsia="新細明體" w:hAnsi="Times New Roman" w:cs="Times New Roman"/>
      <w:szCs w:val="24"/>
    </w:rPr>
  </w:style>
  <w:style w:type="character" w:customStyle="1" w:styleId="18">
    <w:name w:val="1. 字元"/>
    <w:link w:val="17"/>
    <w:rsid w:val="0097554F"/>
    <w:rPr>
      <w:rFonts w:ascii="Times New Roman" w:eastAsia="新細明體" w:hAnsi="Times New Roman" w:cs="Times New Roman"/>
      <w:kern w:val="0"/>
      <w:szCs w:val="24"/>
    </w:rPr>
  </w:style>
  <w:style w:type="paragraph" w:styleId="af8">
    <w:name w:val="Block Text"/>
    <w:basedOn w:val="a"/>
    <w:rsid w:val="0097554F"/>
    <w:pPr>
      <w:ind w:left="1080" w:right="-327" w:hanging="1440"/>
    </w:pPr>
    <w:rPr>
      <w:rFonts w:ascii="Times New Roman" w:eastAsia="標楷體" w:hAnsi="Times New Roman" w:cs="Times New Roman"/>
      <w:szCs w:val="20"/>
    </w:rPr>
  </w:style>
  <w:style w:type="paragraph" w:styleId="af9">
    <w:name w:val="Document Map"/>
    <w:basedOn w:val="a"/>
    <w:link w:val="afa"/>
    <w:uiPriority w:val="99"/>
    <w:semiHidden/>
    <w:unhideWhenUsed/>
    <w:rsid w:val="0097554F"/>
    <w:rPr>
      <w:rFonts w:ascii="新細明體" w:eastAsia="新細明體" w:hAnsi="Times New Roman" w:cs="Times New Roman"/>
      <w:sz w:val="18"/>
      <w:szCs w:val="18"/>
    </w:rPr>
  </w:style>
  <w:style w:type="character" w:customStyle="1" w:styleId="afa">
    <w:name w:val="文件引導模式 字元"/>
    <w:basedOn w:val="a0"/>
    <w:link w:val="af9"/>
    <w:uiPriority w:val="99"/>
    <w:semiHidden/>
    <w:rsid w:val="0097554F"/>
    <w:rPr>
      <w:rFonts w:ascii="新細明體" w:eastAsia="新細明體" w:hAnsi="Times New Roman" w:cs="Times New Roman"/>
      <w:sz w:val="18"/>
      <w:szCs w:val="18"/>
    </w:rPr>
  </w:style>
  <w:style w:type="paragraph" w:customStyle="1" w:styleId="24">
    <w:name w:val="清單段落2"/>
    <w:basedOn w:val="a"/>
    <w:uiPriority w:val="99"/>
    <w:rsid w:val="0097554F"/>
    <w:pPr>
      <w:ind w:leftChars="200" w:left="480"/>
    </w:pPr>
    <w:rPr>
      <w:rFonts w:ascii="Calibri" w:eastAsia="新細明體" w:hAnsi="Calibri" w:cs="Times New Roman"/>
    </w:rPr>
  </w:style>
  <w:style w:type="character" w:customStyle="1" w:styleId="12">
    <w:name w:val="頁首 字元1"/>
    <w:basedOn w:val="a0"/>
    <w:link w:val="a3"/>
    <w:uiPriority w:val="99"/>
    <w:rsid w:val="0097554F"/>
    <w:rPr>
      <w:rFonts w:ascii="Times New Roman" w:eastAsia="新細明體" w:hAnsi="Times New Roman" w:cs="Times New Roman"/>
      <w:sz w:val="20"/>
      <w:szCs w:val="20"/>
    </w:rPr>
  </w:style>
  <w:style w:type="character" w:customStyle="1" w:styleId="13">
    <w:name w:val="頁尾 字元1"/>
    <w:basedOn w:val="a0"/>
    <w:link w:val="a5"/>
    <w:uiPriority w:val="99"/>
    <w:rsid w:val="0097554F"/>
    <w:rPr>
      <w:rFonts w:ascii="Times New Roman" w:eastAsia="新細明體" w:hAnsi="Times New Roman" w:cs="Times New Roman"/>
      <w:sz w:val="20"/>
      <w:szCs w:val="20"/>
    </w:rPr>
  </w:style>
  <w:style w:type="paragraph" w:styleId="afb">
    <w:name w:val="Body Text"/>
    <w:basedOn w:val="a"/>
    <w:link w:val="afc"/>
    <w:uiPriority w:val="1"/>
    <w:qFormat/>
    <w:rsid w:val="0097554F"/>
    <w:pPr>
      <w:spacing w:before="82"/>
      <w:ind w:left="821" w:right="229"/>
    </w:pPr>
    <w:rPr>
      <w:rFonts w:ascii="新細明體" w:eastAsia="新細明體" w:hAnsi="新細明體" w:cs="新細明體"/>
      <w:kern w:val="0"/>
      <w:szCs w:val="24"/>
      <w:lang w:eastAsia="en-US"/>
    </w:rPr>
  </w:style>
  <w:style w:type="character" w:customStyle="1" w:styleId="afc">
    <w:name w:val="本文 字元"/>
    <w:basedOn w:val="a0"/>
    <w:link w:val="afb"/>
    <w:uiPriority w:val="1"/>
    <w:rsid w:val="0097554F"/>
    <w:rPr>
      <w:rFonts w:ascii="新細明體" w:eastAsia="新細明體" w:hAnsi="新細明體" w:cs="新細明體"/>
      <w:kern w:val="0"/>
      <w:szCs w:val="24"/>
      <w:lang w:eastAsia="en-US"/>
    </w:rPr>
  </w:style>
  <w:style w:type="paragraph" w:customStyle="1" w:styleId="31">
    <w:name w:val="清單段落3"/>
    <w:basedOn w:val="a"/>
    <w:link w:val="afd"/>
    <w:uiPriority w:val="99"/>
    <w:rsid w:val="0097554F"/>
    <w:pPr>
      <w:ind w:leftChars="200" w:left="480"/>
    </w:pPr>
    <w:rPr>
      <w:rFonts w:ascii="Calibri" w:eastAsia="標楷體" w:hAnsi="Calibri" w:cs="Times New Roman"/>
    </w:rPr>
  </w:style>
  <w:style w:type="character" w:customStyle="1" w:styleId="afd">
    <w:name w:val="清單段落 字元"/>
    <w:link w:val="31"/>
    <w:uiPriority w:val="99"/>
    <w:locked/>
    <w:rsid w:val="0097554F"/>
    <w:rPr>
      <w:rFonts w:ascii="Calibri" w:eastAsia="標楷體" w:hAnsi="Calibri" w:cs="Times New Roman"/>
    </w:rPr>
  </w:style>
  <w:style w:type="character" w:customStyle="1" w:styleId="apple-converted-space">
    <w:name w:val="apple-converted-space"/>
    <w:rsid w:val="0097554F"/>
  </w:style>
  <w:style w:type="paragraph" w:customStyle="1" w:styleId="01">
    <w:name w:val="0章"/>
    <w:basedOn w:val="a"/>
    <w:qFormat/>
    <w:rsid w:val="0097554F"/>
    <w:pPr>
      <w:tabs>
        <w:tab w:val="num" w:pos="1210"/>
      </w:tabs>
      <w:spacing w:beforeLines="100" w:before="360" w:line="360" w:lineRule="exact"/>
      <w:ind w:left="701" w:hangingChars="250" w:hanging="701"/>
      <w:jc w:val="both"/>
      <w:outlineLvl w:val="0"/>
    </w:pPr>
    <w:rPr>
      <w:rFonts w:ascii="新細明體" w:eastAsia="新細明體" w:hAnsi="新細明體" w:cs="Times New Roman"/>
      <w:b/>
      <w:bCs/>
      <w:color w:val="000000"/>
      <w:sz w:val="28"/>
      <w:szCs w:val="28"/>
    </w:rPr>
  </w:style>
  <w:style w:type="paragraph" w:customStyle="1" w:styleId="0">
    <w:name w:val="0條"/>
    <w:basedOn w:val="a"/>
    <w:qFormat/>
    <w:rsid w:val="0097554F"/>
    <w:pPr>
      <w:numPr>
        <w:ilvl w:val="1"/>
        <w:numId w:val="28"/>
      </w:numPr>
      <w:spacing w:beforeLines="20" w:before="72" w:afterLines="20" w:after="72" w:line="360" w:lineRule="exact"/>
      <w:jc w:val="both"/>
      <w:outlineLvl w:val="1"/>
    </w:pPr>
    <w:rPr>
      <w:rFonts w:ascii="新細明體" w:eastAsia="新細明體" w:hAnsi="新細明體" w:cs="Times New Roman"/>
      <w:color w:val="000000"/>
      <w:szCs w:val="24"/>
    </w:rPr>
  </w:style>
  <w:style w:type="paragraph" w:customStyle="1" w:styleId="00">
    <w:name w:val="0項"/>
    <w:basedOn w:val="a"/>
    <w:qFormat/>
    <w:rsid w:val="0097554F"/>
    <w:pPr>
      <w:numPr>
        <w:numId w:val="29"/>
      </w:numPr>
      <w:spacing w:beforeLines="20" w:before="72" w:afterLines="20" w:after="72"/>
      <w:jc w:val="both"/>
      <w:outlineLvl w:val="2"/>
    </w:pPr>
    <w:rPr>
      <w:rFonts w:ascii="新細明體" w:eastAsia="新細明體" w:hAnsi="新細明體" w:cs="Times New Roman"/>
      <w:color w:val="000000"/>
      <w:szCs w:val="24"/>
    </w:rPr>
  </w:style>
  <w:style w:type="paragraph" w:customStyle="1" w:styleId="02">
    <w:name w:val="0款"/>
    <w:basedOn w:val="a"/>
    <w:qFormat/>
    <w:rsid w:val="0097554F"/>
    <w:pPr>
      <w:spacing w:beforeLines="20" w:before="72" w:afterLines="20" w:after="72" w:line="360" w:lineRule="exact"/>
      <w:jc w:val="both"/>
      <w:outlineLvl w:val="3"/>
    </w:pPr>
    <w:rPr>
      <w:rFonts w:ascii="新細明體" w:eastAsia="新細明體" w:hAnsi="新細明體" w:cs="Times New Roman"/>
      <w:color w:val="000000"/>
      <w:szCs w:val="24"/>
    </w:rPr>
  </w:style>
  <w:style w:type="paragraph" w:customStyle="1" w:styleId="03">
    <w:name w:val="0目"/>
    <w:basedOn w:val="02"/>
    <w:qFormat/>
    <w:rsid w:val="0097554F"/>
  </w:style>
  <w:style w:type="paragraph" w:customStyle="1" w:styleId="Standard">
    <w:name w:val="Standard"/>
    <w:rsid w:val="0097554F"/>
    <w:pPr>
      <w:widowControl w:val="0"/>
      <w:suppressAutoHyphens/>
      <w:autoSpaceDN w:val="0"/>
      <w:textAlignment w:val="baseline"/>
    </w:pPr>
    <w:rPr>
      <w:rFonts w:ascii="Calibri" w:eastAsia="新細明體" w:hAnsi="Calibri" w:cs="F"/>
      <w:kern w:val="3"/>
    </w:rPr>
  </w:style>
  <w:style w:type="numbering" w:customStyle="1" w:styleId="WWNum2">
    <w:name w:val="WWNum2"/>
    <w:basedOn w:val="a2"/>
    <w:rsid w:val="0097554F"/>
    <w:pPr>
      <w:numPr>
        <w:numId w:val="40"/>
      </w:numPr>
    </w:pPr>
  </w:style>
  <w:style w:type="character" w:customStyle="1" w:styleId="WWCharLFO1LVL8">
    <w:name w:val="WW_CharLFO1LVL8"/>
    <w:rsid w:val="0097554F"/>
    <w:rPr>
      <w:rFonts w:cs="Times New Roman"/>
    </w:rPr>
  </w:style>
  <w:style w:type="numbering" w:customStyle="1" w:styleId="LFO2">
    <w:name w:val="LFO2"/>
    <w:basedOn w:val="a2"/>
    <w:rsid w:val="0097554F"/>
    <w:pPr>
      <w:numPr>
        <w:numId w:val="149"/>
      </w:numPr>
    </w:pPr>
  </w:style>
  <w:style w:type="numbering" w:customStyle="1" w:styleId="LFO21">
    <w:name w:val="LFO21"/>
    <w:basedOn w:val="a2"/>
    <w:rsid w:val="009B1AAB"/>
    <w:pPr>
      <w:numPr>
        <w:numId w:val="299"/>
      </w:numPr>
    </w:pPr>
  </w:style>
  <w:style w:type="table" w:styleId="afe">
    <w:name w:val="Table Grid"/>
    <w:basedOn w:val="a1"/>
    <w:uiPriority w:val="59"/>
    <w:unhideWhenUsed/>
    <w:rsid w:val="000A315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uiPriority w:val="99"/>
    <w:rsid w:val="00584A83"/>
    <w:rPr>
      <w:rFonts w:ascii="F" w:hAnsi="F"/>
      <w:color w:val="000000"/>
      <w:sz w:val="22"/>
    </w:rPr>
  </w:style>
  <w:style w:type="table" w:styleId="aff">
    <w:name w:val="Grid Table Light"/>
    <w:basedOn w:val="a1"/>
    <w:uiPriority w:val="40"/>
    <w:rsid w:val="009622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
    <w:name w:val="表格格線1"/>
    <w:basedOn w:val="a1"/>
    <w:next w:val="afe"/>
    <w:uiPriority w:val="59"/>
    <w:rsid w:val="00B9136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fe"/>
    <w:uiPriority w:val="39"/>
    <w:rsid w:val="00B4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ADC2-ADAF-4FA1-966D-06400862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研究發展考核委員會</dc:creator>
  <cp:keywords/>
  <dc:description/>
  <cp:lastModifiedBy>主計處</cp:lastModifiedBy>
  <cp:revision>8</cp:revision>
  <dcterms:created xsi:type="dcterms:W3CDTF">2022-07-14T01:31:00Z</dcterms:created>
  <dcterms:modified xsi:type="dcterms:W3CDTF">2022-07-21T03:37:00Z</dcterms:modified>
</cp:coreProperties>
</file>