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2717CA94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956B02">
        <w:rPr>
          <w:rFonts w:hint="eastAsia"/>
          <w:szCs w:val="24"/>
        </w:rPr>
        <w:t>西港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3E732398" w14:textId="288AF730"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pacing w:val="-4"/>
          <w:szCs w:val="24"/>
        </w:rPr>
        <w:t>＊發布機關、單位：</w:t>
      </w:r>
      <w:r w:rsidRPr="004D4356">
        <w:rPr>
          <w:rFonts w:hint="eastAsia"/>
          <w:szCs w:val="24"/>
        </w:rPr>
        <w:t>臺南市</w:t>
      </w:r>
      <w:r w:rsidR="00956B02">
        <w:rPr>
          <w:rFonts w:hint="eastAsia"/>
          <w:szCs w:val="24"/>
        </w:rPr>
        <w:t>西港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14:paraId="62295270" w14:textId="1F89F9B6"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4D4356">
        <w:rPr>
          <w:rFonts w:hint="eastAsia"/>
          <w:szCs w:val="24"/>
        </w:rPr>
        <w:t>＊編製單位：臺南市</w:t>
      </w:r>
      <w:r w:rsidR="00956B02">
        <w:rPr>
          <w:rFonts w:hint="eastAsia"/>
          <w:szCs w:val="24"/>
        </w:rPr>
        <w:t>西港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14:paraId="664C72D2" w14:textId="6121DFFA" w:rsidR="0045143C" w:rsidRPr="004D4356" w:rsidRDefault="0045143C" w:rsidP="000A0075">
      <w:pPr>
        <w:spacing w:line="360" w:lineRule="exact"/>
        <w:ind w:left="720" w:hanging="426"/>
        <w:jc w:val="both"/>
        <w:rPr>
          <w:szCs w:val="24"/>
        </w:rPr>
      </w:pPr>
      <w:r w:rsidRPr="004D4356">
        <w:rPr>
          <w:rFonts w:hint="eastAsia"/>
          <w:szCs w:val="24"/>
        </w:rPr>
        <w:t>＊聯絡人：</w:t>
      </w:r>
      <w:r w:rsidR="00956B02" w:rsidRPr="00043F1B">
        <w:rPr>
          <w:rFonts w:hint="eastAsia"/>
          <w:szCs w:val="24"/>
        </w:rPr>
        <w:t>黃智慧</w:t>
      </w:r>
    </w:p>
    <w:p w14:paraId="1DDDBDDB" w14:textId="05A1B159" w:rsidR="0045143C" w:rsidRPr="000A0075" w:rsidRDefault="0045143C" w:rsidP="000A007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4D4356">
        <w:rPr>
          <w:rFonts w:hint="eastAsia"/>
          <w:szCs w:val="24"/>
        </w:rPr>
        <w:t>＊聯絡電話：</w:t>
      </w:r>
      <w:r w:rsidR="00956B02" w:rsidRPr="00043F1B">
        <w:rPr>
          <w:rFonts w:hint="eastAsia"/>
          <w:szCs w:val="24"/>
        </w:rPr>
        <w:t>06-7952601轉110</w:t>
      </w:r>
    </w:p>
    <w:p w14:paraId="5EC92CAF" w14:textId="0A3951B4" w:rsidR="0045143C" w:rsidRPr="000A0075" w:rsidRDefault="0045143C" w:rsidP="000A007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956B02" w:rsidRPr="00043F1B">
        <w:rPr>
          <w:color w:val="000000" w:themeColor="text1"/>
          <w:szCs w:val="24"/>
        </w:rPr>
        <w:t>06-7953274</w:t>
      </w:r>
    </w:p>
    <w:p w14:paraId="66C42344" w14:textId="5824939E" w:rsidR="000A4AED" w:rsidRDefault="0045143C" w:rsidP="000A4AED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956B02" w:rsidRPr="00043F1B">
        <w:rPr>
          <w:color w:val="000000" w:themeColor="text1"/>
          <w:szCs w:val="24"/>
        </w:rPr>
        <w:t>hch@mail.tainan.gov.tw</w:t>
      </w:r>
      <w:bookmarkStart w:id="0" w:name="_GoBack"/>
      <w:bookmarkEnd w:id="0"/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4C544F7B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E1310B">
        <w:rPr>
          <w:rFonts w:hint="eastAsia"/>
          <w:szCs w:val="24"/>
        </w:rPr>
        <w:t>6</w:t>
      </w:r>
      <w:r w:rsidR="00394D70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1AD4288B"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14:paraId="7A7561B8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F327" w14:textId="77777777" w:rsidR="00996DE1" w:rsidRDefault="00996DE1" w:rsidP="0057108B">
      <w:r>
        <w:separator/>
      </w:r>
    </w:p>
  </w:endnote>
  <w:endnote w:type="continuationSeparator" w:id="0">
    <w:p w14:paraId="51E61705" w14:textId="77777777" w:rsidR="00996DE1" w:rsidRDefault="00996DE1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B29A" w14:textId="77777777" w:rsidR="00996DE1" w:rsidRDefault="00996DE1" w:rsidP="0057108B">
      <w:r>
        <w:separator/>
      </w:r>
    </w:p>
  </w:footnote>
  <w:footnote w:type="continuationSeparator" w:id="0">
    <w:p w14:paraId="581BF937" w14:textId="77777777" w:rsidR="00996DE1" w:rsidRDefault="00996DE1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956B02"/>
    <w:rsid w:val="00996DE1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18</cp:revision>
  <dcterms:created xsi:type="dcterms:W3CDTF">2015-12-21T09:13:00Z</dcterms:created>
  <dcterms:modified xsi:type="dcterms:W3CDTF">2022-10-18T00:15:00Z</dcterms:modified>
</cp:coreProperties>
</file>