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5952B06C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資料項目：臺南市</w:t>
      </w:r>
      <w:r w:rsidR="0016645B">
        <w:rPr>
          <w:rFonts w:hint="eastAsia"/>
          <w:szCs w:val="24"/>
        </w:rPr>
        <w:t>西港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製冰冷藏及凍結概況</w:t>
      </w:r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36F08030" w14:textId="681C3C40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pacing w:val="-4"/>
          <w:szCs w:val="24"/>
        </w:rPr>
        <w:t>＊發布機關、單位：</w:t>
      </w:r>
      <w:r w:rsidRPr="001D7E63">
        <w:rPr>
          <w:rFonts w:hint="eastAsia"/>
        </w:rPr>
        <w:t>臺南市</w:t>
      </w:r>
      <w:r w:rsidR="0016645B">
        <w:rPr>
          <w:rFonts w:hint="eastAsia"/>
          <w:szCs w:val="24"/>
        </w:rPr>
        <w:t>西港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14:paraId="43727EEA" w14:textId="2628D6D7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zCs w:val="24"/>
        </w:rPr>
        <w:t>＊編製單位：</w:t>
      </w:r>
      <w:r w:rsidRPr="001D7E63">
        <w:rPr>
          <w:rFonts w:hint="eastAsia"/>
        </w:rPr>
        <w:t>臺南市</w:t>
      </w:r>
      <w:r w:rsidR="0016645B">
        <w:rPr>
          <w:rFonts w:hint="eastAsia"/>
          <w:szCs w:val="24"/>
        </w:rPr>
        <w:t>西港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14:paraId="19C423DB" w14:textId="77777777" w:rsidR="0016645B" w:rsidRPr="001D7E63" w:rsidRDefault="0016645B" w:rsidP="0016645B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7E63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黃瑋婷</w:t>
      </w:r>
    </w:p>
    <w:p w14:paraId="14A05596" w14:textId="77777777" w:rsidR="0016645B" w:rsidRPr="001D7E63" w:rsidRDefault="0016645B" w:rsidP="0016645B">
      <w:pPr>
        <w:spacing w:line="360" w:lineRule="exact"/>
        <w:ind w:left="720" w:hanging="426"/>
        <w:jc w:val="both"/>
        <w:rPr>
          <w:szCs w:val="24"/>
        </w:rPr>
      </w:pPr>
      <w:r w:rsidRPr="001D7E63">
        <w:rPr>
          <w:rFonts w:hint="eastAsia"/>
          <w:szCs w:val="24"/>
        </w:rPr>
        <w:t>＊聯絡電話：</w:t>
      </w:r>
      <w:r w:rsidRPr="00D62C89">
        <w:rPr>
          <w:rFonts w:hint="eastAsia"/>
          <w:szCs w:val="24"/>
        </w:rPr>
        <w:t>06-7952601轉140</w:t>
      </w:r>
    </w:p>
    <w:p w14:paraId="66002AD7" w14:textId="77777777" w:rsidR="0016645B" w:rsidRPr="00546E70" w:rsidRDefault="0016645B" w:rsidP="0016645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D62C89">
        <w:rPr>
          <w:color w:val="000000" w:themeColor="text1"/>
          <w:szCs w:val="24"/>
        </w:rPr>
        <w:t>06-7959931</w:t>
      </w:r>
    </w:p>
    <w:p w14:paraId="2F7861A8" w14:textId="77777777" w:rsidR="0016645B" w:rsidRPr="001D7E63" w:rsidRDefault="0016645B" w:rsidP="0016645B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E70973">
        <w:rPr>
          <w:color w:val="000000" w:themeColor="text1"/>
          <w:szCs w:val="24"/>
        </w:rPr>
        <w:t>evelyn52016</w:t>
      </w:r>
      <w:r w:rsidRPr="00D62C89">
        <w:t>@mail.tainan.gov.tw</w:t>
      </w:r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022BD24" w14:textId="77777777" w:rsidR="004B5295" w:rsidRPr="001D7E63" w:rsidRDefault="00295437" w:rsidP="00295437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在本區</w:t>
      </w:r>
      <w:r w:rsidRPr="001D7E63">
        <w:rPr>
          <w:rFonts w:hint="eastAsia"/>
          <w:szCs w:val="24"/>
        </w:rPr>
        <w:t>轄內經主管機關核准經營之製冰、冷藏或凍結工廠（場），均</w:t>
      </w:r>
    </w:p>
    <w:p w14:paraId="1FBEC288" w14:textId="77777777" w:rsidR="00295437" w:rsidRPr="00546E70" w:rsidRDefault="00295437" w:rsidP="004B5295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1D7E63">
        <w:rPr>
          <w:rFonts w:hint="eastAsia"/>
          <w:szCs w:val="24"/>
        </w:rPr>
        <w:t>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74399493" w14:textId="77777777" w:rsidR="004B5295" w:rsidRDefault="00295437" w:rsidP="0029543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F0465">
        <w:rPr>
          <w:rFonts w:hint="eastAsia"/>
          <w:color w:val="000000" w:themeColor="text1"/>
          <w:szCs w:val="24"/>
        </w:rPr>
        <w:t>靜態資料以每年12月底之事實為準，動態資料以每年1月1日至12月31日</w:t>
      </w:r>
    </w:p>
    <w:p w14:paraId="6005BBF1" w14:textId="77777777" w:rsidR="00295437" w:rsidRPr="00546E70" w:rsidRDefault="00295437" w:rsidP="004B5295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底之事實為準。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（一）公營：指政府機關或團體所投資經營者，包括農、漁會附設經營之製冰冷藏廠。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22347FEA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（五）全年銷售量：指一年中所銷售冰塊之總噸數，並應分別供漁業用之數量與非漁業用之數</w:t>
      </w:r>
    </w:p>
    <w:p w14:paraId="531C0980" w14:textId="77777777" w:rsidR="00295437" w:rsidRDefault="00295437" w:rsidP="004B5295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43000054" w14:textId="77777777" w:rsidR="004B5295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（九）全年冷藏數量：指所有冷藏室全年中所貯藏之總數量，並按水產物及非水產物分別以公</w:t>
      </w:r>
    </w:p>
    <w:p w14:paraId="72196437" w14:textId="77777777" w:rsidR="00295437" w:rsidRDefault="00295437" w:rsidP="004B5295">
      <w:pPr>
        <w:spacing w:line="360" w:lineRule="exact"/>
        <w:ind w:firstLineChars="1100" w:firstLine="264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噸填列。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（十三）全年凍結數量：指全年中凍結物品之總噸數，並按水產物及非水產物分別以公噸計列。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77777777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＊統計分類：</w:t>
      </w:r>
      <w:r w:rsidRPr="00B13BD6">
        <w:rPr>
          <w:rFonts w:hint="eastAsia"/>
          <w:color w:val="000000" w:themeColor="text1"/>
          <w:szCs w:val="24"/>
        </w:rPr>
        <w:t>按製冰、冷藏、凍結及公營、民營分。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1FAA0F53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42156" w:rsidRPr="00642156">
        <w:rPr>
          <w:rFonts w:hint="eastAsia"/>
          <w:szCs w:val="24"/>
        </w:rPr>
        <w:t>3</w:t>
      </w:r>
      <w:r w:rsidR="00CC7E27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5DF964E7" w:rsidR="00295437" w:rsidRPr="001D7E63" w:rsidRDefault="00295437" w:rsidP="00CC7E27">
      <w:pPr>
        <w:spacing w:line="320" w:lineRule="exact"/>
        <w:ind w:leftChars="150" w:left="4536" w:hangingChars="1740" w:hanging="4176"/>
      </w:pPr>
      <w:r>
        <w:rPr>
          <w:rFonts w:hint="eastAsia"/>
        </w:rPr>
        <w:t>＊預告發布日期（含預告方式及週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14:paraId="1E5FB393" w14:textId="7777777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＊同步發送單位（說明資料發布時同步發送之單位或可同步查得該資</w:t>
      </w:r>
      <w:r>
        <w:rPr>
          <w:rFonts w:hint="eastAsia"/>
        </w:rPr>
        <w:t>料之網址）：無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1AC62" w14:textId="77777777" w:rsidR="00FC0357" w:rsidRDefault="00FC0357" w:rsidP="00873F34">
      <w:r>
        <w:separator/>
      </w:r>
    </w:p>
  </w:endnote>
  <w:endnote w:type="continuationSeparator" w:id="0">
    <w:p w14:paraId="3FEEE4ED" w14:textId="77777777" w:rsidR="00FC0357" w:rsidRDefault="00FC0357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5B2F" w14:textId="77777777" w:rsidR="00FC0357" w:rsidRDefault="00FC0357" w:rsidP="00873F34">
      <w:r>
        <w:separator/>
      </w:r>
    </w:p>
  </w:footnote>
  <w:footnote w:type="continuationSeparator" w:id="0">
    <w:p w14:paraId="62BC2CD7" w14:textId="77777777" w:rsidR="00FC0357" w:rsidRDefault="00FC0357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70BD2"/>
    <w:rsid w:val="000A689A"/>
    <w:rsid w:val="000F6AA6"/>
    <w:rsid w:val="0016645B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42156"/>
    <w:rsid w:val="006542B9"/>
    <w:rsid w:val="0067607D"/>
    <w:rsid w:val="006A2322"/>
    <w:rsid w:val="006C5F2D"/>
    <w:rsid w:val="006D4D3E"/>
    <w:rsid w:val="006E0B2D"/>
    <w:rsid w:val="006F4CF8"/>
    <w:rsid w:val="007A1248"/>
    <w:rsid w:val="007E394B"/>
    <w:rsid w:val="00873F34"/>
    <w:rsid w:val="008F45DE"/>
    <w:rsid w:val="00942195"/>
    <w:rsid w:val="009F2A08"/>
    <w:rsid w:val="00A622ED"/>
    <w:rsid w:val="00A639B0"/>
    <w:rsid w:val="00A94ABA"/>
    <w:rsid w:val="00AA2092"/>
    <w:rsid w:val="00AE4F12"/>
    <w:rsid w:val="00AF3E92"/>
    <w:rsid w:val="00B44B71"/>
    <w:rsid w:val="00B8473E"/>
    <w:rsid w:val="00C31503"/>
    <w:rsid w:val="00CC7E27"/>
    <w:rsid w:val="00D26A13"/>
    <w:rsid w:val="00D620B6"/>
    <w:rsid w:val="00DD2531"/>
    <w:rsid w:val="00DD5C90"/>
    <w:rsid w:val="00E24307"/>
    <w:rsid w:val="00E702F5"/>
    <w:rsid w:val="00F104C2"/>
    <w:rsid w:val="00F11E52"/>
    <w:rsid w:val="00F15F48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1082</Characters>
  <Application>Microsoft Office Word</Application>
  <DocSecurity>0</DocSecurity>
  <Lines>9</Lines>
  <Paragraphs>2</Paragraphs>
  <ScaleCrop>false</ScaleCrop>
  <Company>C.M.T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15</cp:revision>
  <dcterms:created xsi:type="dcterms:W3CDTF">2015-12-21T10:19:00Z</dcterms:created>
  <dcterms:modified xsi:type="dcterms:W3CDTF">2022-10-18T01:14:00Z</dcterms:modified>
</cp:coreProperties>
</file>