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13" w:rsidRDefault="0033150F" w:rsidP="0021002E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bookmarkStart w:id="0" w:name="OLE_LINK2"/>
      <w:r w:rsidRPr="0021002E">
        <w:rPr>
          <w:rFonts w:eastAsia="標楷體" w:hint="eastAsia"/>
          <w:b/>
          <w:sz w:val="32"/>
          <w:szCs w:val="32"/>
        </w:rPr>
        <w:t>臺南市政府</w:t>
      </w:r>
      <w:r w:rsidR="0041764D" w:rsidRPr="0021002E">
        <w:rPr>
          <w:rFonts w:eastAsia="標楷體" w:hint="eastAsia"/>
          <w:b/>
          <w:sz w:val="32"/>
          <w:szCs w:val="32"/>
        </w:rPr>
        <w:t>及</w:t>
      </w:r>
      <w:r w:rsidR="00CA572A" w:rsidRPr="0021002E">
        <w:rPr>
          <w:rFonts w:eastAsia="標楷體" w:hint="eastAsia"/>
          <w:b/>
          <w:sz w:val="32"/>
          <w:szCs w:val="32"/>
        </w:rPr>
        <w:t>所屬機關學校</w:t>
      </w:r>
      <w:r w:rsidR="007E01EB">
        <w:rPr>
          <w:rFonts w:eastAsia="標楷體" w:hint="eastAsia"/>
          <w:b/>
          <w:sz w:val="32"/>
          <w:szCs w:val="32"/>
        </w:rPr>
        <w:t>約聘僱</w:t>
      </w:r>
      <w:r w:rsidR="0041764D" w:rsidRPr="0021002E">
        <w:rPr>
          <w:rFonts w:eastAsia="標楷體" w:hint="eastAsia"/>
          <w:b/>
          <w:sz w:val="32"/>
          <w:szCs w:val="32"/>
        </w:rPr>
        <w:t>人員</w:t>
      </w:r>
      <w:r w:rsidR="00CA572A" w:rsidRPr="0021002E">
        <w:rPr>
          <w:rFonts w:eastAsia="標楷體" w:hint="eastAsia"/>
          <w:b/>
          <w:sz w:val="32"/>
          <w:szCs w:val="32"/>
        </w:rPr>
        <w:t>考核要點</w:t>
      </w:r>
      <w:bookmarkEnd w:id="0"/>
    </w:p>
    <w:p w:rsidR="00CA572A" w:rsidRDefault="00756313" w:rsidP="0021002E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第</w:t>
      </w:r>
      <w:r w:rsidR="00E76C1B">
        <w:rPr>
          <w:rFonts w:eastAsia="標楷體" w:hint="eastAsia"/>
          <w:b/>
          <w:sz w:val="32"/>
          <w:szCs w:val="32"/>
        </w:rPr>
        <w:t>六點、第</w:t>
      </w:r>
      <w:r>
        <w:rPr>
          <w:rFonts w:eastAsia="標楷體" w:hint="eastAsia"/>
          <w:b/>
          <w:sz w:val="32"/>
          <w:szCs w:val="32"/>
        </w:rPr>
        <w:t>十</w:t>
      </w:r>
      <w:r w:rsidR="00A668F5">
        <w:rPr>
          <w:rFonts w:eastAsia="標楷體" w:hint="eastAsia"/>
          <w:b/>
          <w:sz w:val="32"/>
          <w:szCs w:val="32"/>
        </w:rPr>
        <w:t>二</w:t>
      </w:r>
      <w:r w:rsidR="00E76C1B">
        <w:rPr>
          <w:rFonts w:eastAsia="標楷體" w:hint="eastAsia"/>
          <w:b/>
          <w:sz w:val="32"/>
          <w:szCs w:val="32"/>
        </w:rPr>
        <w:t>點及第十三</w:t>
      </w:r>
      <w:r>
        <w:rPr>
          <w:rFonts w:eastAsia="標楷體" w:hint="eastAsia"/>
          <w:b/>
          <w:sz w:val="32"/>
          <w:szCs w:val="32"/>
        </w:rPr>
        <w:t>點修正</w:t>
      </w:r>
      <w:r w:rsidR="00F259C1">
        <w:rPr>
          <w:rFonts w:eastAsia="標楷體" w:hint="eastAsia"/>
          <w:b/>
          <w:sz w:val="32"/>
          <w:szCs w:val="32"/>
        </w:rPr>
        <w:t>規定</w:t>
      </w:r>
    </w:p>
    <w:p w:rsidR="00D4531B" w:rsidRPr="00FE215F" w:rsidRDefault="00D4531B" w:rsidP="00FE215F">
      <w:pPr>
        <w:spacing w:line="440" w:lineRule="exact"/>
        <w:jc w:val="right"/>
        <w:rPr>
          <w:rFonts w:eastAsia="標楷體"/>
          <w:sz w:val="20"/>
        </w:rPr>
      </w:pPr>
      <w:r w:rsidRPr="00FE215F">
        <w:rPr>
          <w:rFonts w:eastAsia="標楷體"/>
          <w:sz w:val="20"/>
        </w:rPr>
        <w:t>100</w:t>
      </w:r>
      <w:r w:rsidRPr="00FE215F">
        <w:rPr>
          <w:rFonts w:eastAsia="標楷體"/>
          <w:sz w:val="20"/>
        </w:rPr>
        <w:t>年</w:t>
      </w:r>
      <w:r w:rsidRPr="00FE215F">
        <w:rPr>
          <w:rFonts w:eastAsia="標楷體"/>
          <w:sz w:val="20"/>
        </w:rPr>
        <w:t xml:space="preserve"> 3</w:t>
      </w:r>
      <w:r w:rsidRPr="00FE215F">
        <w:rPr>
          <w:rFonts w:eastAsia="標楷體"/>
          <w:sz w:val="20"/>
        </w:rPr>
        <w:t>月</w:t>
      </w:r>
      <w:r w:rsidRPr="00FE215F">
        <w:rPr>
          <w:rFonts w:eastAsia="標楷體"/>
          <w:sz w:val="20"/>
        </w:rPr>
        <w:t>29</w:t>
      </w:r>
      <w:r w:rsidRPr="00FE215F">
        <w:rPr>
          <w:rFonts w:eastAsia="標楷體"/>
          <w:sz w:val="20"/>
        </w:rPr>
        <w:t>日府人力字第</w:t>
      </w:r>
      <w:r w:rsidRPr="00FE215F">
        <w:rPr>
          <w:rFonts w:eastAsia="標楷體"/>
          <w:sz w:val="20"/>
        </w:rPr>
        <w:t>1000111620</w:t>
      </w:r>
      <w:r w:rsidR="00FE215F">
        <w:rPr>
          <w:rFonts w:eastAsia="標楷體"/>
          <w:sz w:val="20"/>
        </w:rPr>
        <w:t>號函訂定</w:t>
      </w:r>
    </w:p>
    <w:p w:rsidR="00CA572A" w:rsidRDefault="00FE5909" w:rsidP="00FE5909">
      <w:pPr>
        <w:spacing w:line="440" w:lineRule="exact"/>
        <w:jc w:val="right"/>
        <w:rPr>
          <w:rFonts w:eastAsia="標楷體"/>
          <w:sz w:val="20"/>
        </w:rPr>
      </w:pPr>
      <w:r w:rsidRPr="00FE5909">
        <w:rPr>
          <w:rFonts w:eastAsia="標楷體" w:hint="eastAsia"/>
          <w:sz w:val="20"/>
        </w:rPr>
        <w:t>104</w:t>
      </w:r>
      <w:r w:rsidRPr="00FE5909">
        <w:rPr>
          <w:rFonts w:eastAsia="標楷體" w:hint="eastAsia"/>
          <w:sz w:val="20"/>
        </w:rPr>
        <w:t>年</w:t>
      </w:r>
      <w:r w:rsidR="000C6B77">
        <w:rPr>
          <w:rFonts w:eastAsia="標楷體" w:hint="eastAsia"/>
          <w:sz w:val="20"/>
        </w:rPr>
        <w:t>6</w:t>
      </w:r>
      <w:r w:rsidRPr="00FE5909">
        <w:rPr>
          <w:rFonts w:eastAsia="標楷體" w:hint="eastAsia"/>
          <w:sz w:val="20"/>
        </w:rPr>
        <w:t>月</w:t>
      </w:r>
      <w:r w:rsidR="000C6B77">
        <w:rPr>
          <w:rFonts w:eastAsia="標楷體" w:hint="eastAsia"/>
          <w:sz w:val="20"/>
        </w:rPr>
        <w:t>8</w:t>
      </w:r>
      <w:r w:rsidRPr="00FE5909">
        <w:rPr>
          <w:rFonts w:eastAsia="標楷體" w:hint="eastAsia"/>
          <w:sz w:val="20"/>
        </w:rPr>
        <w:t>日府人力字第</w:t>
      </w:r>
      <w:r>
        <w:rPr>
          <w:rFonts w:eastAsia="標楷體" w:hint="eastAsia"/>
          <w:sz w:val="20"/>
        </w:rPr>
        <w:t>1040276973</w:t>
      </w:r>
      <w:r>
        <w:rPr>
          <w:rFonts w:eastAsia="標楷體" w:hint="eastAsia"/>
          <w:sz w:val="20"/>
        </w:rPr>
        <w:t>號函修正</w:t>
      </w:r>
    </w:p>
    <w:p w:rsidR="00A668F5" w:rsidRPr="00A668F5" w:rsidRDefault="00A668F5" w:rsidP="00FE5909">
      <w:pPr>
        <w:spacing w:line="440" w:lineRule="exact"/>
        <w:jc w:val="right"/>
        <w:rPr>
          <w:rFonts w:eastAsia="標楷體"/>
          <w:color w:val="FF0000"/>
          <w:sz w:val="20"/>
        </w:rPr>
      </w:pPr>
      <w:r w:rsidRPr="00A668F5">
        <w:rPr>
          <w:rFonts w:eastAsia="標楷體" w:hint="eastAsia"/>
          <w:color w:val="FF0000"/>
          <w:sz w:val="20"/>
        </w:rPr>
        <w:t>105</w:t>
      </w:r>
      <w:r w:rsidRPr="00A668F5">
        <w:rPr>
          <w:rFonts w:eastAsia="標楷體" w:hint="eastAsia"/>
          <w:color w:val="FF0000"/>
          <w:sz w:val="20"/>
        </w:rPr>
        <w:t>年</w:t>
      </w:r>
      <w:r w:rsidR="00214750">
        <w:rPr>
          <w:rFonts w:eastAsia="標楷體" w:hint="eastAsia"/>
          <w:color w:val="FF0000"/>
          <w:sz w:val="20"/>
        </w:rPr>
        <w:t>3</w:t>
      </w:r>
      <w:r w:rsidRPr="00A668F5">
        <w:rPr>
          <w:rFonts w:eastAsia="標楷體" w:hint="eastAsia"/>
          <w:color w:val="FF0000"/>
          <w:sz w:val="20"/>
        </w:rPr>
        <w:t>月</w:t>
      </w:r>
      <w:r w:rsidR="00214750">
        <w:rPr>
          <w:rFonts w:eastAsia="標楷體" w:hint="eastAsia"/>
          <w:color w:val="FF0000"/>
          <w:sz w:val="20"/>
        </w:rPr>
        <w:t>1</w:t>
      </w:r>
      <w:r w:rsidRPr="00A668F5">
        <w:rPr>
          <w:rFonts w:eastAsia="標楷體" w:hint="eastAsia"/>
          <w:color w:val="FF0000"/>
          <w:sz w:val="20"/>
        </w:rPr>
        <w:t>日府人力字第</w:t>
      </w:r>
      <w:r w:rsidR="00214750">
        <w:rPr>
          <w:rFonts w:eastAsia="標楷體" w:hint="eastAsia"/>
          <w:color w:val="FF0000"/>
          <w:sz w:val="20"/>
        </w:rPr>
        <w:t>1050144192</w:t>
      </w:r>
      <w:r w:rsidRPr="00A668F5">
        <w:rPr>
          <w:rFonts w:eastAsia="標楷體" w:hint="eastAsia"/>
          <w:color w:val="FF0000"/>
          <w:sz w:val="20"/>
        </w:rPr>
        <w:t>號函修正</w:t>
      </w:r>
    </w:p>
    <w:p w:rsidR="00CA572A" w:rsidRPr="0014446A" w:rsidRDefault="0033150F" w:rsidP="008641DC">
      <w:pPr>
        <w:numPr>
          <w:ilvl w:val="0"/>
          <w:numId w:val="12"/>
        </w:numPr>
        <w:spacing w:line="440" w:lineRule="exact"/>
        <w:rPr>
          <w:rFonts w:eastAsia="標楷體"/>
          <w:sz w:val="28"/>
          <w:szCs w:val="28"/>
        </w:rPr>
      </w:pPr>
      <w:bookmarkStart w:id="1" w:name="OLE_LINK29"/>
      <w:r w:rsidRPr="0014446A">
        <w:rPr>
          <w:rFonts w:eastAsia="標楷體" w:hint="eastAsia"/>
          <w:sz w:val="28"/>
          <w:szCs w:val="28"/>
        </w:rPr>
        <w:t>臺南市政府</w:t>
      </w:r>
      <w:r w:rsidR="00CA572A" w:rsidRPr="0014446A">
        <w:rPr>
          <w:rFonts w:eastAsia="標楷體" w:hint="eastAsia"/>
          <w:sz w:val="28"/>
          <w:szCs w:val="28"/>
        </w:rPr>
        <w:t>（以下簡稱本府）</w:t>
      </w:r>
      <w:bookmarkStart w:id="2" w:name="OLE_LINK1"/>
      <w:r w:rsidR="00CA572A" w:rsidRPr="0014446A">
        <w:rPr>
          <w:rFonts w:eastAsia="標楷體" w:hint="eastAsia"/>
          <w:sz w:val="28"/>
          <w:szCs w:val="28"/>
        </w:rPr>
        <w:t>為</w:t>
      </w:r>
      <w:bookmarkStart w:id="3" w:name="OLE_LINK24"/>
      <w:r w:rsidR="00CA572A" w:rsidRPr="0014446A">
        <w:rPr>
          <w:rFonts w:eastAsia="標楷體" w:hint="eastAsia"/>
          <w:sz w:val="28"/>
          <w:szCs w:val="28"/>
        </w:rPr>
        <w:t>加強</w:t>
      </w:r>
      <w:r w:rsidR="0041764D">
        <w:rPr>
          <w:rFonts w:eastAsia="標楷體" w:hint="eastAsia"/>
          <w:sz w:val="28"/>
          <w:szCs w:val="28"/>
        </w:rPr>
        <w:t>約聘（僱）人員</w:t>
      </w:r>
      <w:r w:rsidR="00CA572A" w:rsidRPr="0014446A">
        <w:rPr>
          <w:rFonts w:eastAsia="標楷體" w:hint="eastAsia"/>
          <w:sz w:val="28"/>
          <w:szCs w:val="28"/>
        </w:rPr>
        <w:t>管理，提高工作效率</w:t>
      </w:r>
      <w:bookmarkEnd w:id="3"/>
      <w:r w:rsidR="00CA572A" w:rsidRPr="0014446A">
        <w:rPr>
          <w:rFonts w:eastAsia="標楷體" w:hint="eastAsia"/>
          <w:sz w:val="28"/>
          <w:szCs w:val="28"/>
        </w:rPr>
        <w:t>，特訂定本要點。</w:t>
      </w:r>
      <w:bookmarkEnd w:id="1"/>
      <w:bookmarkEnd w:id="2"/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>二、</w:t>
      </w:r>
      <w:bookmarkStart w:id="4" w:name="OLE_LINK32"/>
      <w:r w:rsidRPr="0014446A">
        <w:rPr>
          <w:rFonts w:eastAsia="標楷體" w:hint="eastAsia"/>
          <w:sz w:val="28"/>
          <w:szCs w:val="28"/>
        </w:rPr>
        <w:t>本要點考核對象：</w:t>
      </w:r>
    </w:p>
    <w:p w:rsidR="00040280" w:rsidRDefault="00CA572A" w:rsidP="00040280">
      <w:pPr>
        <w:numPr>
          <w:ilvl w:val="0"/>
          <w:numId w:val="13"/>
        </w:num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>約聘人員：依聘用人員聘用條例</w:t>
      </w:r>
      <w:r w:rsidR="0041764D">
        <w:rPr>
          <w:rFonts w:eastAsia="標楷體" w:hint="eastAsia"/>
          <w:sz w:val="28"/>
          <w:szCs w:val="28"/>
        </w:rPr>
        <w:t>聘用之人員。</w:t>
      </w:r>
    </w:p>
    <w:p w:rsidR="00040280" w:rsidRDefault="0041764D" w:rsidP="00040280">
      <w:pPr>
        <w:numPr>
          <w:ilvl w:val="0"/>
          <w:numId w:val="13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約僱人員：依行政院暨所屬機關約僱人員僱用辦法</w:t>
      </w:r>
      <w:r w:rsidR="00CA572A" w:rsidRPr="0014446A">
        <w:rPr>
          <w:rFonts w:eastAsia="標楷體" w:hint="eastAsia"/>
          <w:sz w:val="28"/>
          <w:szCs w:val="28"/>
        </w:rPr>
        <w:t>僱用之人員</w:t>
      </w:r>
      <w:bookmarkStart w:id="5" w:name="OLE_LINK57"/>
      <w:r>
        <w:rPr>
          <w:rFonts w:eastAsia="標楷體" w:hint="eastAsia"/>
          <w:sz w:val="28"/>
          <w:szCs w:val="28"/>
        </w:rPr>
        <w:t>。</w:t>
      </w:r>
    </w:p>
    <w:p w:rsidR="007E294C" w:rsidRPr="0014446A" w:rsidRDefault="00B937C1" w:rsidP="00040280">
      <w:pPr>
        <w:spacing w:line="440" w:lineRule="exact"/>
        <w:ind w:left="64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但</w:t>
      </w:r>
      <w:r w:rsidR="00E36D84" w:rsidRPr="0014446A">
        <w:rPr>
          <w:rFonts w:eastAsia="標楷體" w:hint="eastAsia"/>
          <w:sz w:val="28"/>
          <w:szCs w:val="28"/>
        </w:rPr>
        <w:t>不</w:t>
      </w:r>
      <w:r w:rsidR="009E1F2B" w:rsidRPr="0014446A">
        <w:rPr>
          <w:rFonts w:eastAsia="標楷體" w:hint="eastAsia"/>
          <w:sz w:val="28"/>
          <w:szCs w:val="28"/>
        </w:rPr>
        <w:t>含</w:t>
      </w:r>
      <w:r w:rsidR="00E36D84" w:rsidRPr="0014446A">
        <w:rPr>
          <w:rFonts w:eastAsia="標楷體" w:hint="eastAsia"/>
          <w:sz w:val="28"/>
          <w:szCs w:val="28"/>
        </w:rPr>
        <w:t>依</w:t>
      </w:r>
      <w:r w:rsidR="009E1F2B" w:rsidRPr="0014446A">
        <w:rPr>
          <w:rFonts w:eastAsia="標楷體" w:hint="eastAsia"/>
          <w:sz w:val="28"/>
          <w:szCs w:val="28"/>
        </w:rPr>
        <w:t>各機關</w:t>
      </w:r>
      <w:r w:rsidR="00E36D84" w:rsidRPr="0014446A">
        <w:rPr>
          <w:rFonts w:eastAsia="標楷體" w:hint="eastAsia"/>
          <w:sz w:val="28"/>
          <w:szCs w:val="28"/>
        </w:rPr>
        <w:t>職務代理應行注意事項僱用之約</w:t>
      </w:r>
      <w:r w:rsidR="00040280">
        <w:rPr>
          <w:rFonts w:eastAsia="標楷體" w:hint="eastAsia"/>
          <w:sz w:val="28"/>
          <w:szCs w:val="28"/>
        </w:rPr>
        <w:t>聘</w:t>
      </w:r>
      <w:r w:rsidR="0054068A">
        <w:rPr>
          <w:rFonts w:eastAsia="標楷體" w:hint="eastAsia"/>
          <w:sz w:val="28"/>
          <w:szCs w:val="28"/>
        </w:rPr>
        <w:t>（</w:t>
      </w:r>
      <w:r w:rsidR="00E36D84" w:rsidRPr="0014446A">
        <w:rPr>
          <w:rFonts w:eastAsia="標楷體" w:hint="eastAsia"/>
          <w:sz w:val="28"/>
          <w:szCs w:val="28"/>
        </w:rPr>
        <w:t>僱</w:t>
      </w:r>
      <w:r w:rsidR="0054068A">
        <w:rPr>
          <w:rFonts w:eastAsia="標楷體" w:hint="eastAsia"/>
          <w:sz w:val="28"/>
          <w:szCs w:val="28"/>
        </w:rPr>
        <w:t>）</w:t>
      </w:r>
      <w:r w:rsidR="00E36D84" w:rsidRPr="0014446A">
        <w:rPr>
          <w:rFonts w:eastAsia="標楷體" w:hint="eastAsia"/>
          <w:sz w:val="28"/>
          <w:szCs w:val="28"/>
        </w:rPr>
        <w:t>人員</w:t>
      </w:r>
      <w:r w:rsidR="00CA572A" w:rsidRPr="0014446A">
        <w:rPr>
          <w:rFonts w:eastAsia="標楷體" w:hint="eastAsia"/>
          <w:sz w:val="28"/>
          <w:szCs w:val="28"/>
        </w:rPr>
        <w:t>。</w:t>
      </w:r>
      <w:bookmarkEnd w:id="5"/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bookmarkStart w:id="6" w:name="OLE_LINK106"/>
      <w:bookmarkEnd w:id="4"/>
      <w:r w:rsidRPr="0014446A">
        <w:rPr>
          <w:rFonts w:eastAsia="標楷體" w:hint="eastAsia"/>
          <w:sz w:val="28"/>
          <w:szCs w:val="28"/>
        </w:rPr>
        <w:t>三</w:t>
      </w:r>
      <w:bookmarkEnd w:id="6"/>
      <w:r w:rsidRPr="0014446A">
        <w:rPr>
          <w:rFonts w:eastAsia="標楷體" w:hint="eastAsia"/>
          <w:sz w:val="28"/>
          <w:szCs w:val="28"/>
        </w:rPr>
        <w:t>、</w:t>
      </w:r>
      <w:bookmarkStart w:id="7" w:name="OLE_LINK4"/>
      <w:bookmarkStart w:id="8" w:name="OLE_LINK43"/>
      <w:bookmarkStart w:id="9" w:name="OLE_LINK33"/>
      <w:r w:rsidR="00895E71">
        <w:rPr>
          <w:rFonts w:eastAsia="標楷體" w:hint="eastAsia"/>
          <w:sz w:val="28"/>
          <w:szCs w:val="28"/>
        </w:rPr>
        <w:t>本要點分年度考核及</w:t>
      </w:r>
      <w:r w:rsidR="00386F6A" w:rsidRPr="0014446A">
        <w:rPr>
          <w:rFonts w:eastAsia="標楷體" w:hint="eastAsia"/>
          <w:sz w:val="28"/>
          <w:szCs w:val="28"/>
        </w:rPr>
        <w:t>平時考核</w:t>
      </w:r>
      <w:r w:rsidR="0000499B">
        <w:rPr>
          <w:rFonts w:eastAsia="標楷體" w:hint="eastAsia"/>
          <w:sz w:val="28"/>
          <w:szCs w:val="28"/>
        </w:rPr>
        <w:t>二</w:t>
      </w:r>
      <w:r w:rsidRPr="0014446A">
        <w:rPr>
          <w:rFonts w:eastAsia="標楷體" w:hint="eastAsia"/>
          <w:sz w:val="28"/>
          <w:szCs w:val="28"/>
        </w:rPr>
        <w:t>種</w:t>
      </w:r>
      <w:bookmarkEnd w:id="7"/>
      <w:r w:rsidRPr="0014446A">
        <w:rPr>
          <w:rFonts w:eastAsia="標楷體" w:hint="eastAsia"/>
          <w:sz w:val="28"/>
          <w:szCs w:val="28"/>
        </w:rPr>
        <w:t>：</w:t>
      </w:r>
      <w:bookmarkEnd w:id="8"/>
    </w:p>
    <w:p w:rsidR="00CA572A" w:rsidRPr="0014446A" w:rsidRDefault="00CA572A" w:rsidP="008641DC">
      <w:pPr>
        <w:numPr>
          <w:ilvl w:val="0"/>
          <w:numId w:val="14"/>
        </w:numPr>
        <w:spacing w:line="440" w:lineRule="exact"/>
        <w:rPr>
          <w:rFonts w:eastAsia="標楷體"/>
          <w:sz w:val="28"/>
          <w:szCs w:val="28"/>
        </w:rPr>
      </w:pPr>
      <w:bookmarkStart w:id="10" w:name="OLE_LINK25"/>
      <w:r w:rsidRPr="0014446A">
        <w:rPr>
          <w:rFonts w:eastAsia="標楷體" w:hint="eastAsia"/>
          <w:sz w:val="28"/>
          <w:szCs w:val="28"/>
        </w:rPr>
        <w:t>年度考核</w:t>
      </w:r>
      <w:bookmarkEnd w:id="10"/>
      <w:r w:rsidR="0041764D">
        <w:rPr>
          <w:rFonts w:eastAsia="標楷體" w:hint="eastAsia"/>
          <w:sz w:val="28"/>
          <w:szCs w:val="28"/>
        </w:rPr>
        <w:t>：</w:t>
      </w:r>
      <w:r w:rsidRPr="0014446A">
        <w:rPr>
          <w:rFonts w:eastAsia="標楷體" w:hint="eastAsia"/>
          <w:sz w:val="28"/>
          <w:szCs w:val="28"/>
        </w:rPr>
        <w:t>指一年一聘</w:t>
      </w:r>
      <w:r w:rsidR="001F17B8" w:rsidRPr="0014446A">
        <w:rPr>
          <w:rFonts w:eastAsia="標楷體" w:hint="eastAsia"/>
          <w:sz w:val="28"/>
          <w:szCs w:val="28"/>
        </w:rPr>
        <w:t>僱</w:t>
      </w:r>
      <w:r w:rsidRPr="0014446A">
        <w:rPr>
          <w:rFonts w:eastAsia="標楷體" w:hint="eastAsia"/>
          <w:sz w:val="28"/>
          <w:szCs w:val="28"/>
        </w:rPr>
        <w:t>之</w:t>
      </w:r>
      <w:r w:rsidR="0041764D">
        <w:rPr>
          <w:rFonts w:eastAsia="標楷體" w:hint="eastAsia"/>
          <w:sz w:val="28"/>
          <w:szCs w:val="28"/>
        </w:rPr>
        <w:t>約聘（僱</w:t>
      </w:r>
      <w:bookmarkStart w:id="11" w:name="OLE_LINK107"/>
      <w:r w:rsidR="0041764D">
        <w:rPr>
          <w:rFonts w:eastAsia="標楷體" w:hint="eastAsia"/>
          <w:sz w:val="28"/>
          <w:szCs w:val="28"/>
        </w:rPr>
        <w:t>）</w:t>
      </w:r>
      <w:r w:rsidRPr="0014446A">
        <w:rPr>
          <w:rFonts w:eastAsia="標楷體" w:hint="eastAsia"/>
          <w:sz w:val="28"/>
          <w:szCs w:val="28"/>
        </w:rPr>
        <w:t>人員</w:t>
      </w:r>
      <w:bookmarkEnd w:id="11"/>
      <w:r w:rsidR="0041764D">
        <w:rPr>
          <w:rFonts w:eastAsia="標楷體" w:hint="eastAsia"/>
          <w:sz w:val="28"/>
          <w:szCs w:val="28"/>
        </w:rPr>
        <w:t>，於每年度終了時考核其年度（即一月至十二月）任職期間之成績；</w:t>
      </w:r>
      <w:r w:rsidRPr="0014446A">
        <w:rPr>
          <w:rFonts w:eastAsia="標楷體" w:hint="eastAsia"/>
          <w:sz w:val="28"/>
          <w:szCs w:val="28"/>
        </w:rPr>
        <w:t>任職</w:t>
      </w:r>
      <w:r w:rsidR="0041764D" w:rsidRPr="0014446A">
        <w:rPr>
          <w:rFonts w:eastAsia="標楷體" w:hint="eastAsia"/>
          <w:sz w:val="28"/>
          <w:szCs w:val="28"/>
        </w:rPr>
        <w:t>六個月</w:t>
      </w:r>
      <w:r w:rsidR="0041764D">
        <w:rPr>
          <w:rFonts w:eastAsia="標楷體" w:hint="eastAsia"/>
          <w:sz w:val="28"/>
          <w:szCs w:val="28"/>
        </w:rPr>
        <w:t>以上未滿一年者</w:t>
      </w:r>
      <w:r w:rsidRPr="0014446A">
        <w:rPr>
          <w:rFonts w:eastAsia="標楷體" w:hint="eastAsia"/>
          <w:sz w:val="28"/>
          <w:szCs w:val="28"/>
        </w:rPr>
        <w:t>，另予考核。</w:t>
      </w:r>
    </w:p>
    <w:p w:rsidR="00CA572A" w:rsidRPr="0014446A" w:rsidRDefault="004F01E2" w:rsidP="008641DC">
      <w:pPr>
        <w:numPr>
          <w:ilvl w:val="0"/>
          <w:numId w:val="14"/>
        </w:numPr>
        <w:spacing w:line="440" w:lineRule="exact"/>
        <w:rPr>
          <w:rFonts w:eastAsia="標楷體"/>
          <w:sz w:val="28"/>
          <w:szCs w:val="28"/>
        </w:rPr>
      </w:pPr>
      <w:bookmarkStart w:id="12" w:name="OLE_LINK13"/>
      <w:bookmarkStart w:id="13" w:name="OLE_LINK15"/>
      <w:r w:rsidRPr="0014446A">
        <w:rPr>
          <w:rFonts w:eastAsia="標楷體" w:hint="eastAsia"/>
          <w:sz w:val="28"/>
          <w:szCs w:val="28"/>
        </w:rPr>
        <w:t>平時</w:t>
      </w:r>
      <w:r w:rsidR="00CA572A" w:rsidRPr="0014446A">
        <w:rPr>
          <w:rFonts w:eastAsia="標楷體" w:hint="eastAsia"/>
          <w:sz w:val="28"/>
          <w:szCs w:val="28"/>
        </w:rPr>
        <w:t>考核</w:t>
      </w:r>
      <w:bookmarkEnd w:id="12"/>
      <w:r w:rsidR="00CA572A" w:rsidRPr="0014446A">
        <w:rPr>
          <w:rFonts w:eastAsia="標楷體" w:hint="eastAsia"/>
          <w:sz w:val="28"/>
          <w:szCs w:val="28"/>
        </w:rPr>
        <w:t>：</w:t>
      </w:r>
      <w:bookmarkStart w:id="14" w:name="OLE_LINK18"/>
      <w:r w:rsidR="00CA572A" w:rsidRPr="0014446A">
        <w:rPr>
          <w:rFonts w:eastAsia="標楷體" w:hint="eastAsia"/>
          <w:sz w:val="28"/>
          <w:szCs w:val="28"/>
        </w:rPr>
        <w:t>每</w:t>
      </w:r>
      <w:r w:rsidRPr="0014446A">
        <w:rPr>
          <w:rFonts w:eastAsia="標楷體" w:hint="eastAsia"/>
          <w:sz w:val="28"/>
          <w:szCs w:val="28"/>
        </w:rPr>
        <w:t>四</w:t>
      </w:r>
      <w:r w:rsidR="00CA572A" w:rsidRPr="0014446A">
        <w:rPr>
          <w:rFonts w:eastAsia="標楷體" w:hint="eastAsia"/>
          <w:sz w:val="28"/>
          <w:szCs w:val="28"/>
        </w:rPr>
        <w:t>個月</w:t>
      </w:r>
      <w:r w:rsidR="00B41A0A">
        <w:rPr>
          <w:rFonts w:eastAsia="標楷體" w:hint="eastAsia"/>
          <w:sz w:val="28"/>
          <w:szCs w:val="28"/>
        </w:rPr>
        <w:t>考核</w:t>
      </w:r>
      <w:r w:rsidR="00CA572A" w:rsidRPr="0014446A">
        <w:rPr>
          <w:rFonts w:eastAsia="標楷體" w:hint="eastAsia"/>
          <w:sz w:val="28"/>
          <w:szCs w:val="28"/>
        </w:rPr>
        <w:t>一次，</w:t>
      </w:r>
      <w:r w:rsidR="0041764D">
        <w:rPr>
          <w:rFonts w:eastAsia="標楷體" w:hint="eastAsia"/>
          <w:sz w:val="28"/>
          <w:szCs w:val="28"/>
        </w:rPr>
        <w:t>並</w:t>
      </w:r>
      <w:r w:rsidR="00CA572A" w:rsidRPr="0014446A">
        <w:rPr>
          <w:rFonts w:eastAsia="標楷體" w:hint="eastAsia"/>
          <w:sz w:val="28"/>
          <w:szCs w:val="28"/>
        </w:rPr>
        <w:t>作為年度考核評分之依據。</w:t>
      </w:r>
      <w:bookmarkEnd w:id="13"/>
      <w:bookmarkEnd w:id="14"/>
    </w:p>
    <w:p w:rsidR="00565C51" w:rsidRDefault="007E534D" w:rsidP="00565C51">
      <w:pPr>
        <w:spacing w:line="440" w:lineRule="exact"/>
        <w:ind w:left="560" w:hangingChars="200" w:hanging="560"/>
        <w:rPr>
          <w:rFonts w:eastAsia="標楷體"/>
          <w:sz w:val="28"/>
          <w:szCs w:val="28"/>
        </w:rPr>
      </w:pPr>
      <w:bookmarkStart w:id="15" w:name="OLE_LINK19"/>
      <w:bookmarkStart w:id="16" w:name="OLE_LINK49"/>
      <w:bookmarkStart w:id="17" w:name="OLE_LINK41"/>
      <w:bookmarkEnd w:id="9"/>
      <w:r w:rsidRPr="00A129B0">
        <w:rPr>
          <w:rFonts w:eastAsia="標楷體" w:hAnsi="標楷體"/>
          <w:sz w:val="28"/>
          <w:szCs w:val="28"/>
        </w:rPr>
        <w:t>四、</w:t>
      </w:r>
      <w:bookmarkStart w:id="18" w:name="OLE_LINK73"/>
      <w:bookmarkEnd w:id="15"/>
      <w:bookmarkEnd w:id="16"/>
      <w:bookmarkEnd w:id="17"/>
      <w:r w:rsidR="00565C51" w:rsidRPr="00565C51">
        <w:rPr>
          <w:rFonts w:eastAsia="標楷體" w:hint="eastAsia"/>
          <w:sz w:val="28"/>
          <w:szCs w:val="28"/>
        </w:rPr>
        <w:t>約聘（僱）人員由其服務機關（單位）辦理年度考核</w:t>
      </w:r>
      <w:r w:rsidR="00565C51">
        <w:rPr>
          <w:rFonts w:eastAsia="標楷體" w:hint="eastAsia"/>
          <w:sz w:val="28"/>
          <w:szCs w:val="28"/>
        </w:rPr>
        <w:t>（年度考核表如附表一）</w:t>
      </w:r>
      <w:r w:rsidR="00565C51" w:rsidRPr="00565C51">
        <w:rPr>
          <w:rFonts w:eastAsia="標楷體" w:hint="eastAsia"/>
          <w:sz w:val="28"/>
          <w:szCs w:val="28"/>
        </w:rPr>
        <w:t>，並依下列規定辦理：</w:t>
      </w:r>
    </w:p>
    <w:p w:rsidR="00565C51" w:rsidRDefault="00565C51" w:rsidP="00565C51">
      <w:pPr>
        <w:spacing w:line="440" w:lineRule="exact"/>
        <w:ind w:leftChars="290" w:left="1536" w:hangingChars="300" w:hanging="840"/>
        <w:rPr>
          <w:rFonts w:eastAsia="標楷體"/>
          <w:sz w:val="28"/>
          <w:szCs w:val="28"/>
        </w:rPr>
      </w:pPr>
      <w:r w:rsidRPr="00565C51">
        <w:rPr>
          <w:rFonts w:eastAsia="標楷體" w:hint="eastAsia"/>
          <w:sz w:val="28"/>
          <w:szCs w:val="28"/>
        </w:rPr>
        <w:t>（一）由本府各單位辦理年度考核者，經該單位主管核定後，副知本府人事處。</w:t>
      </w:r>
    </w:p>
    <w:p w:rsidR="00565C51" w:rsidRDefault="00565C51" w:rsidP="00565C51">
      <w:pPr>
        <w:spacing w:line="440" w:lineRule="exact"/>
        <w:ind w:leftChars="290" w:left="1536" w:hangingChars="300" w:hanging="840"/>
        <w:rPr>
          <w:rFonts w:eastAsia="標楷體"/>
          <w:sz w:val="28"/>
          <w:szCs w:val="28"/>
        </w:rPr>
      </w:pPr>
      <w:r w:rsidRPr="00565C51">
        <w:rPr>
          <w:rFonts w:eastAsia="標楷體" w:hint="eastAsia"/>
          <w:sz w:val="28"/>
          <w:szCs w:val="28"/>
        </w:rPr>
        <w:t>（二）由本府所屬機關學校辦理年度考核者，若考核結果為不予續聘，應將考核結果檢附考核表副知本府。</w:t>
      </w:r>
    </w:p>
    <w:p w:rsidR="007E534D" w:rsidRPr="00565C51" w:rsidRDefault="007E534D" w:rsidP="00565C51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4446A">
        <w:rPr>
          <w:rFonts w:ascii="標楷體" w:eastAsia="標楷體" w:hAnsi="標楷體" w:hint="eastAsia"/>
          <w:sz w:val="28"/>
          <w:szCs w:val="28"/>
        </w:rPr>
        <w:t>五、</w:t>
      </w:r>
      <w:bookmarkStart w:id="19" w:name="OLE_LINK75"/>
      <w:r w:rsidRPr="0014446A">
        <w:rPr>
          <w:rFonts w:ascii="標楷體" w:eastAsia="標楷體" w:hAnsi="標楷體"/>
          <w:sz w:val="28"/>
          <w:szCs w:val="28"/>
        </w:rPr>
        <w:t>各機關</w:t>
      </w:r>
      <w:r w:rsidR="00E275D1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主管人員</w:t>
      </w:r>
      <w:r w:rsidR="00EB7F93">
        <w:rPr>
          <w:rFonts w:ascii="標楷體" w:eastAsia="標楷體" w:hAnsi="標楷體"/>
          <w:sz w:val="28"/>
          <w:szCs w:val="28"/>
        </w:rPr>
        <w:t>每年四月、八月應考核</w:t>
      </w:r>
      <w:r w:rsidR="00EB7F93">
        <w:rPr>
          <w:rFonts w:ascii="標楷體" w:eastAsia="標楷體" w:hAnsi="標楷體" w:hint="eastAsia"/>
          <w:sz w:val="28"/>
          <w:szCs w:val="28"/>
        </w:rPr>
        <w:t>受考人</w:t>
      </w:r>
      <w:r w:rsidRPr="0014446A">
        <w:rPr>
          <w:rFonts w:ascii="標楷體" w:eastAsia="標楷體" w:hAnsi="標楷體"/>
          <w:sz w:val="28"/>
          <w:szCs w:val="28"/>
        </w:rPr>
        <w:t>之平時成績，並將</w:t>
      </w:r>
      <w:r w:rsidR="00EB7F93">
        <w:rPr>
          <w:rFonts w:ascii="標楷體" w:eastAsia="標楷體" w:hAnsi="標楷體" w:hint="eastAsia"/>
          <w:sz w:val="28"/>
          <w:szCs w:val="28"/>
        </w:rPr>
        <w:t>受考人</w:t>
      </w:r>
      <w:r w:rsidRPr="0014446A">
        <w:rPr>
          <w:rFonts w:ascii="標楷體" w:eastAsia="標楷體" w:hAnsi="標楷體"/>
          <w:sz w:val="28"/>
          <w:szCs w:val="28"/>
        </w:rPr>
        <w:t>之優劣事蹟記錄於</w:t>
      </w:r>
      <w:bookmarkStart w:id="20" w:name="OLE_LINK65"/>
      <w:r w:rsidRPr="0014446A">
        <w:rPr>
          <w:rFonts w:ascii="標楷體" w:eastAsia="標楷體" w:hAnsi="標楷體"/>
          <w:sz w:val="28"/>
          <w:szCs w:val="28"/>
        </w:rPr>
        <w:t>平時考核紀錄表</w:t>
      </w:r>
      <w:bookmarkEnd w:id="20"/>
      <w:r w:rsidRPr="0014446A">
        <w:rPr>
          <w:rFonts w:ascii="標楷體" w:eastAsia="標楷體" w:hAnsi="標楷體" w:hint="eastAsia"/>
          <w:sz w:val="28"/>
          <w:szCs w:val="28"/>
        </w:rPr>
        <w:t>（</w:t>
      </w:r>
      <w:r w:rsidRPr="0014446A">
        <w:rPr>
          <w:rFonts w:ascii="標楷體" w:eastAsia="標楷體" w:hAnsi="標楷體"/>
          <w:sz w:val="28"/>
          <w:szCs w:val="28"/>
        </w:rPr>
        <w:t>平時考核紀錄表</w:t>
      </w:r>
      <w:r w:rsidR="00A129B0">
        <w:rPr>
          <w:rFonts w:ascii="標楷體" w:eastAsia="標楷體" w:hAnsi="標楷體" w:hint="eastAsia"/>
          <w:sz w:val="28"/>
          <w:szCs w:val="28"/>
        </w:rPr>
        <w:t>如</w:t>
      </w:r>
      <w:r w:rsidR="00A129B0" w:rsidRPr="0014446A">
        <w:rPr>
          <w:rFonts w:ascii="標楷體" w:eastAsia="標楷體" w:hAnsi="標楷體"/>
          <w:sz w:val="28"/>
          <w:szCs w:val="28"/>
        </w:rPr>
        <w:t>附表</w:t>
      </w:r>
      <w:r w:rsidR="00A129B0" w:rsidRPr="0014446A">
        <w:rPr>
          <w:rFonts w:ascii="標楷體" w:eastAsia="標楷體" w:hAnsi="標楷體" w:hint="eastAsia"/>
          <w:sz w:val="28"/>
          <w:szCs w:val="28"/>
        </w:rPr>
        <w:t>二</w:t>
      </w:r>
      <w:r w:rsidRPr="0014446A">
        <w:rPr>
          <w:rFonts w:ascii="標楷體" w:eastAsia="標楷體" w:hAnsi="標楷體" w:hint="eastAsia"/>
          <w:sz w:val="28"/>
          <w:szCs w:val="28"/>
        </w:rPr>
        <w:t>）</w:t>
      </w:r>
      <w:r w:rsidRPr="0014446A">
        <w:rPr>
          <w:rFonts w:ascii="標楷體" w:eastAsia="標楷體" w:hAnsi="標楷體"/>
          <w:sz w:val="28"/>
          <w:szCs w:val="28"/>
        </w:rPr>
        <w:t>。</w:t>
      </w:r>
      <w:bookmarkStart w:id="21" w:name="OLE_LINK23"/>
      <w:r w:rsidR="007929A9">
        <w:rPr>
          <w:rFonts w:ascii="標楷體" w:eastAsia="標楷體" w:hAnsi="標楷體" w:hint="eastAsia"/>
          <w:sz w:val="28"/>
          <w:szCs w:val="28"/>
        </w:rPr>
        <w:t>該表</w:t>
      </w:r>
      <w:r w:rsidRPr="0014446A">
        <w:rPr>
          <w:rFonts w:ascii="標楷體" w:eastAsia="標楷體" w:hAnsi="標楷體"/>
          <w:sz w:val="28"/>
          <w:szCs w:val="28"/>
        </w:rPr>
        <w:t>各機關</w:t>
      </w:r>
      <w:r w:rsidR="00EB7F93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得視業務需要自行訂定</w:t>
      </w:r>
      <w:r w:rsidRPr="0014446A">
        <w:rPr>
          <w:rFonts w:ascii="標楷體" w:eastAsia="標楷體" w:hAnsi="標楷體" w:hint="eastAsia"/>
          <w:sz w:val="28"/>
          <w:szCs w:val="28"/>
        </w:rPr>
        <w:t>。</w:t>
      </w:r>
      <w:bookmarkEnd w:id="21"/>
    </w:p>
    <w:p w:rsidR="007E534D" w:rsidRPr="0014446A" w:rsidRDefault="007E534D" w:rsidP="008641DC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14446A">
        <w:rPr>
          <w:rFonts w:ascii="標楷體" w:eastAsia="標楷體" w:hAnsi="標楷體"/>
          <w:sz w:val="28"/>
          <w:szCs w:val="28"/>
        </w:rPr>
        <w:t>主管人員應就前項</w:t>
      </w:r>
      <w:r w:rsidR="00B41A0A">
        <w:rPr>
          <w:rFonts w:ascii="標楷體" w:eastAsia="標楷體" w:hAnsi="標楷體"/>
          <w:sz w:val="28"/>
          <w:szCs w:val="28"/>
        </w:rPr>
        <w:t>考核</w:t>
      </w:r>
      <w:r w:rsidRPr="0014446A">
        <w:rPr>
          <w:rFonts w:ascii="標楷體" w:eastAsia="標楷體" w:hAnsi="標楷體"/>
          <w:sz w:val="28"/>
          <w:szCs w:val="28"/>
        </w:rPr>
        <w:t>結果，提出對受考人培訓或調整職務等具體建議，並將考核結果有待改進者，提醒受考人瞭解。</w:t>
      </w:r>
    </w:p>
    <w:p w:rsidR="007E534D" w:rsidRPr="0014446A" w:rsidRDefault="007E534D" w:rsidP="008641DC">
      <w:pPr>
        <w:spacing w:line="440" w:lineRule="exact"/>
        <w:ind w:leftChars="250" w:left="600"/>
        <w:rPr>
          <w:rFonts w:eastAsia="標楷體"/>
          <w:sz w:val="28"/>
          <w:szCs w:val="28"/>
        </w:rPr>
      </w:pPr>
      <w:r w:rsidRPr="0014446A">
        <w:rPr>
          <w:rFonts w:ascii="標楷體" w:eastAsia="標楷體" w:hAnsi="標楷體"/>
          <w:sz w:val="28"/>
          <w:szCs w:val="28"/>
        </w:rPr>
        <w:t>第一項平時考核紀錄表，</w:t>
      </w:r>
      <w:r w:rsidRPr="0014446A">
        <w:rPr>
          <w:rFonts w:ascii="標楷體" w:eastAsia="標楷體" w:hAnsi="標楷體" w:hint="eastAsia"/>
          <w:sz w:val="28"/>
          <w:szCs w:val="28"/>
        </w:rPr>
        <w:t>應</w:t>
      </w:r>
      <w:r w:rsidRPr="0014446A">
        <w:rPr>
          <w:rFonts w:ascii="標楷體" w:eastAsia="標楷體" w:hAnsi="標楷體"/>
          <w:sz w:val="28"/>
          <w:szCs w:val="28"/>
        </w:rPr>
        <w:t>至少每半年密陳機關</w:t>
      </w:r>
      <w:r w:rsidR="00EB7F93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首長</w:t>
      </w:r>
      <w:r w:rsidR="007929A9">
        <w:rPr>
          <w:rFonts w:ascii="標楷體" w:eastAsia="標楷體" w:hAnsi="標楷體" w:hint="eastAsia"/>
          <w:sz w:val="28"/>
          <w:szCs w:val="28"/>
        </w:rPr>
        <w:t>（處長、主任委員）</w:t>
      </w:r>
      <w:r w:rsidRPr="0014446A">
        <w:rPr>
          <w:rFonts w:ascii="標楷體" w:eastAsia="標楷體" w:hAnsi="標楷體"/>
          <w:sz w:val="28"/>
          <w:szCs w:val="28"/>
        </w:rPr>
        <w:t>核閱一次，上級主管或機關首長並得隨時查閱。如發現有考核紀錄不當或與事實不符者，得加註意見送請</w:t>
      </w:r>
      <w:r w:rsidR="00EB7F93">
        <w:rPr>
          <w:rFonts w:ascii="標楷體" w:eastAsia="標楷體" w:hAnsi="標楷體" w:hint="eastAsia"/>
          <w:sz w:val="28"/>
          <w:szCs w:val="28"/>
        </w:rPr>
        <w:t>主管人員</w:t>
      </w:r>
      <w:r w:rsidRPr="0014446A">
        <w:rPr>
          <w:rFonts w:ascii="標楷體" w:eastAsia="標楷體" w:hAnsi="標楷體"/>
          <w:sz w:val="28"/>
          <w:szCs w:val="28"/>
        </w:rPr>
        <w:t>覆考或逕予更正之。</w:t>
      </w:r>
      <w:bookmarkEnd w:id="19"/>
    </w:p>
    <w:p w:rsidR="00CA572A" w:rsidRPr="0014446A" w:rsidRDefault="00EB7F93" w:rsidP="008641DC">
      <w:pPr>
        <w:spacing w:line="440" w:lineRule="exact"/>
        <w:rPr>
          <w:rFonts w:eastAsia="標楷體"/>
          <w:sz w:val="28"/>
          <w:szCs w:val="28"/>
        </w:rPr>
      </w:pPr>
      <w:bookmarkStart w:id="22" w:name="OLE_LINK74"/>
      <w:bookmarkStart w:id="23" w:name="OLE_LINK9"/>
      <w:bookmarkStart w:id="24" w:name="OLE_LINK34"/>
      <w:bookmarkEnd w:id="18"/>
      <w:r>
        <w:rPr>
          <w:rFonts w:eastAsia="標楷體" w:hint="eastAsia"/>
          <w:sz w:val="28"/>
          <w:szCs w:val="28"/>
        </w:rPr>
        <w:t>六</w:t>
      </w:r>
      <w:r w:rsidR="00636AB2" w:rsidRPr="0014446A">
        <w:rPr>
          <w:rFonts w:eastAsia="標楷體" w:hint="eastAsia"/>
          <w:sz w:val="28"/>
          <w:szCs w:val="28"/>
        </w:rPr>
        <w:t>、</w:t>
      </w:r>
      <w:bookmarkStart w:id="25" w:name="OLE_LINK62"/>
      <w:bookmarkEnd w:id="22"/>
      <w:r w:rsidR="00562EFB" w:rsidRPr="0014446A">
        <w:rPr>
          <w:rFonts w:eastAsia="標楷體" w:hint="eastAsia"/>
          <w:sz w:val="28"/>
          <w:szCs w:val="28"/>
        </w:rPr>
        <w:t>年度</w:t>
      </w:r>
      <w:bookmarkEnd w:id="25"/>
      <w:r w:rsidR="00CA572A" w:rsidRPr="0014446A">
        <w:rPr>
          <w:rFonts w:eastAsia="標楷體" w:hint="eastAsia"/>
          <w:sz w:val="28"/>
          <w:szCs w:val="28"/>
        </w:rPr>
        <w:t>考核等次</w:t>
      </w:r>
      <w:bookmarkEnd w:id="23"/>
      <w:r w:rsidR="00CA572A" w:rsidRPr="0014446A">
        <w:rPr>
          <w:rFonts w:eastAsia="標楷體" w:hint="eastAsia"/>
          <w:sz w:val="28"/>
          <w:szCs w:val="28"/>
        </w:rPr>
        <w:t>如下：</w:t>
      </w:r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 xml:space="preserve">　　甲等：八十分以上。</w:t>
      </w:r>
    </w:p>
    <w:p w:rsidR="00CA572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lastRenderedPageBreak/>
        <w:t xml:space="preserve">　　乙等：</w:t>
      </w:r>
      <w:r w:rsidR="009D3706" w:rsidRPr="009D3706">
        <w:rPr>
          <w:rFonts w:eastAsia="標楷體" w:hint="eastAsia"/>
          <w:sz w:val="28"/>
          <w:szCs w:val="28"/>
        </w:rPr>
        <w:t>七</w:t>
      </w:r>
      <w:r w:rsidRPr="009D3706">
        <w:rPr>
          <w:rFonts w:eastAsia="標楷體" w:hint="eastAsia"/>
          <w:sz w:val="28"/>
          <w:szCs w:val="28"/>
        </w:rPr>
        <w:t>十分以</w:t>
      </w:r>
      <w:r w:rsidRPr="0014446A">
        <w:rPr>
          <w:rFonts w:eastAsia="標楷體" w:hint="eastAsia"/>
          <w:sz w:val="28"/>
          <w:szCs w:val="28"/>
        </w:rPr>
        <w:t>上未滿八十分。</w:t>
      </w:r>
    </w:p>
    <w:p w:rsidR="009D3706" w:rsidRPr="009D3706" w:rsidRDefault="009D3706" w:rsidP="009D3706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丙</w:t>
      </w:r>
      <w:r w:rsidRPr="0014446A">
        <w:rPr>
          <w:rFonts w:eastAsia="標楷體" w:hint="eastAsia"/>
          <w:sz w:val="28"/>
          <w:szCs w:val="28"/>
        </w:rPr>
        <w:t>等：</w:t>
      </w:r>
      <w:r w:rsidRPr="009D3706">
        <w:rPr>
          <w:rFonts w:eastAsia="標楷體" w:hint="eastAsia"/>
          <w:color w:val="FF0000"/>
          <w:sz w:val="28"/>
          <w:szCs w:val="28"/>
          <w:u w:val="single"/>
        </w:rPr>
        <w:t>六十分以上</w:t>
      </w:r>
      <w:r w:rsidRPr="0014446A">
        <w:rPr>
          <w:rFonts w:eastAsia="標楷體" w:hint="eastAsia"/>
          <w:sz w:val="28"/>
          <w:szCs w:val="28"/>
        </w:rPr>
        <w:t>未滿</w:t>
      </w:r>
      <w:r>
        <w:rPr>
          <w:rFonts w:eastAsia="標楷體" w:hint="eastAsia"/>
          <w:sz w:val="28"/>
          <w:szCs w:val="28"/>
        </w:rPr>
        <w:t>七</w:t>
      </w:r>
      <w:r w:rsidRPr="0014446A">
        <w:rPr>
          <w:rFonts w:eastAsia="標楷體" w:hint="eastAsia"/>
          <w:sz w:val="28"/>
          <w:szCs w:val="28"/>
        </w:rPr>
        <w:t>十分。</w:t>
      </w:r>
    </w:p>
    <w:p w:rsidR="00CA572A" w:rsidRPr="009D3706" w:rsidRDefault="00CA572A" w:rsidP="008641DC">
      <w:pPr>
        <w:spacing w:line="440" w:lineRule="exact"/>
        <w:rPr>
          <w:rFonts w:eastAsia="標楷體"/>
          <w:color w:val="FF0000"/>
          <w:sz w:val="28"/>
          <w:szCs w:val="28"/>
          <w:u w:val="single"/>
        </w:rPr>
      </w:pPr>
      <w:r w:rsidRPr="0014446A">
        <w:rPr>
          <w:rFonts w:eastAsia="標楷體" w:hint="eastAsia"/>
          <w:sz w:val="28"/>
          <w:szCs w:val="28"/>
        </w:rPr>
        <w:t xml:space="preserve">　　</w:t>
      </w:r>
      <w:r w:rsidR="009D3706" w:rsidRPr="009D3706">
        <w:rPr>
          <w:rFonts w:eastAsia="標楷體" w:hint="eastAsia"/>
          <w:color w:val="FF0000"/>
          <w:sz w:val="28"/>
          <w:szCs w:val="28"/>
          <w:u w:val="single"/>
        </w:rPr>
        <w:t>丁</w:t>
      </w:r>
      <w:r w:rsidRPr="009D3706">
        <w:rPr>
          <w:rFonts w:eastAsia="標楷體" w:hint="eastAsia"/>
          <w:color w:val="FF0000"/>
          <w:sz w:val="28"/>
          <w:szCs w:val="28"/>
          <w:u w:val="single"/>
        </w:rPr>
        <w:t>等：未滿</w:t>
      </w:r>
      <w:r w:rsidR="00464E7D" w:rsidRPr="009D3706">
        <w:rPr>
          <w:rFonts w:eastAsia="標楷體" w:hint="eastAsia"/>
          <w:color w:val="FF0000"/>
          <w:sz w:val="28"/>
          <w:szCs w:val="28"/>
          <w:u w:val="single"/>
        </w:rPr>
        <w:t>六十</w:t>
      </w:r>
      <w:r w:rsidRPr="009D3706">
        <w:rPr>
          <w:rFonts w:eastAsia="標楷體" w:hint="eastAsia"/>
          <w:color w:val="FF0000"/>
          <w:sz w:val="28"/>
          <w:szCs w:val="28"/>
          <w:u w:val="single"/>
        </w:rPr>
        <w:t>分。</w:t>
      </w:r>
      <w:bookmarkEnd w:id="24"/>
    </w:p>
    <w:p w:rsidR="00CA572A" w:rsidRPr="00574B49" w:rsidRDefault="00EB7F93" w:rsidP="008641DC">
      <w:pPr>
        <w:spacing w:line="440" w:lineRule="exact"/>
        <w:ind w:left="560" w:hangingChars="200" w:hanging="560"/>
        <w:rPr>
          <w:rFonts w:eastAsia="標楷體"/>
          <w:sz w:val="28"/>
          <w:szCs w:val="28"/>
        </w:rPr>
      </w:pPr>
      <w:bookmarkStart w:id="26" w:name="OLE_LINK11"/>
      <w:bookmarkStart w:id="27" w:name="OLE_LINK35"/>
      <w:r>
        <w:rPr>
          <w:rFonts w:eastAsia="標楷體" w:hint="eastAsia"/>
          <w:sz w:val="28"/>
          <w:szCs w:val="28"/>
        </w:rPr>
        <w:t>七</w:t>
      </w:r>
      <w:r w:rsidR="00636AB2" w:rsidRPr="00574B49">
        <w:rPr>
          <w:rFonts w:eastAsia="標楷體" w:hint="eastAsia"/>
          <w:sz w:val="28"/>
          <w:szCs w:val="28"/>
        </w:rPr>
        <w:t>、</w:t>
      </w:r>
      <w:bookmarkStart w:id="28" w:name="OLE_LINK16"/>
      <w:bookmarkStart w:id="29" w:name="OLE_LINK88"/>
      <w:r w:rsidR="00CA572A" w:rsidRPr="00574B49">
        <w:rPr>
          <w:rFonts w:eastAsia="標楷體" w:hint="eastAsia"/>
          <w:sz w:val="28"/>
          <w:szCs w:val="28"/>
        </w:rPr>
        <w:t>年度考核應由主管人員就其</w:t>
      </w:r>
      <w:bookmarkStart w:id="30" w:name="OLE_LINK80"/>
      <w:r w:rsidR="00CA572A" w:rsidRPr="00574B49">
        <w:rPr>
          <w:rFonts w:eastAsia="標楷體" w:hint="eastAsia"/>
          <w:sz w:val="28"/>
          <w:szCs w:val="28"/>
        </w:rPr>
        <w:t>工作</w:t>
      </w:r>
      <w:r w:rsidR="00574B49" w:rsidRPr="00574B49">
        <w:rPr>
          <w:rFonts w:eastAsia="標楷體" w:hint="eastAsia"/>
          <w:sz w:val="28"/>
          <w:szCs w:val="28"/>
        </w:rPr>
        <w:t>績效</w:t>
      </w:r>
      <w:bookmarkEnd w:id="30"/>
      <w:r w:rsidR="00CA572A" w:rsidRPr="00574B49">
        <w:rPr>
          <w:rFonts w:eastAsia="標楷體" w:hint="eastAsia"/>
          <w:sz w:val="28"/>
          <w:szCs w:val="28"/>
        </w:rPr>
        <w:t>、</w:t>
      </w:r>
      <w:bookmarkStart w:id="31" w:name="OLE_LINK86"/>
      <w:bookmarkStart w:id="32" w:name="OLE_LINK78"/>
      <w:r w:rsidR="00574B49" w:rsidRPr="00574B49">
        <w:rPr>
          <w:rFonts w:eastAsia="標楷體" w:hint="eastAsia"/>
          <w:sz w:val="28"/>
          <w:szCs w:val="28"/>
        </w:rPr>
        <w:t>工作態度</w:t>
      </w:r>
      <w:bookmarkEnd w:id="31"/>
      <w:r w:rsidR="00CA572A" w:rsidRPr="00574B49">
        <w:rPr>
          <w:rFonts w:eastAsia="標楷體" w:hint="eastAsia"/>
          <w:sz w:val="28"/>
          <w:szCs w:val="28"/>
        </w:rPr>
        <w:t>等</w:t>
      </w:r>
      <w:r w:rsidR="00574B49" w:rsidRPr="00574B49">
        <w:rPr>
          <w:rFonts w:eastAsia="標楷體" w:hint="eastAsia"/>
          <w:sz w:val="28"/>
          <w:szCs w:val="28"/>
        </w:rPr>
        <w:t>二</w:t>
      </w:r>
      <w:r w:rsidR="00CA572A" w:rsidRPr="00574B49">
        <w:rPr>
          <w:rFonts w:eastAsia="標楷體" w:hint="eastAsia"/>
          <w:sz w:val="28"/>
          <w:szCs w:val="28"/>
        </w:rPr>
        <w:t>項加以考核</w:t>
      </w:r>
      <w:bookmarkEnd w:id="26"/>
      <w:bookmarkEnd w:id="28"/>
      <w:bookmarkEnd w:id="32"/>
      <w:r w:rsidR="00CA572A" w:rsidRPr="00574B49">
        <w:rPr>
          <w:rFonts w:eastAsia="標楷體" w:hint="eastAsia"/>
          <w:sz w:val="28"/>
          <w:szCs w:val="28"/>
        </w:rPr>
        <w:t>。</w:t>
      </w:r>
    </w:p>
    <w:p w:rsidR="00CA572A" w:rsidRPr="00574B49" w:rsidRDefault="00574B49" w:rsidP="008641DC">
      <w:pPr>
        <w:numPr>
          <w:ilvl w:val="0"/>
          <w:numId w:val="15"/>
        </w:numPr>
        <w:spacing w:line="440" w:lineRule="exact"/>
        <w:rPr>
          <w:rFonts w:eastAsia="標楷體"/>
          <w:sz w:val="28"/>
          <w:szCs w:val="28"/>
        </w:rPr>
      </w:pPr>
      <w:r w:rsidRPr="00574B49">
        <w:rPr>
          <w:rFonts w:eastAsia="標楷體" w:hint="eastAsia"/>
          <w:sz w:val="28"/>
          <w:szCs w:val="28"/>
        </w:rPr>
        <w:t>工作績效</w:t>
      </w:r>
      <w:r w:rsidR="00CA572A" w:rsidRPr="00574B49">
        <w:rPr>
          <w:rFonts w:eastAsia="標楷體" w:hint="eastAsia"/>
          <w:sz w:val="28"/>
          <w:szCs w:val="28"/>
        </w:rPr>
        <w:t>：（占</w:t>
      </w:r>
      <w:r w:rsidRPr="00574B49">
        <w:rPr>
          <w:rFonts w:eastAsia="標楷體" w:hint="eastAsia"/>
          <w:sz w:val="28"/>
          <w:szCs w:val="28"/>
        </w:rPr>
        <w:t>七</w:t>
      </w:r>
      <w:r w:rsidR="00CA572A" w:rsidRPr="00574B49">
        <w:rPr>
          <w:rFonts w:eastAsia="標楷體" w:hint="eastAsia"/>
          <w:sz w:val="28"/>
          <w:szCs w:val="28"/>
        </w:rPr>
        <w:t>十分）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pacing w:val="-4"/>
          <w:sz w:val="28"/>
          <w:szCs w:val="28"/>
        </w:rPr>
        <w:t>處理業務是否精確妥善暨數量之多寡。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是否依限完成應辦之工作。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能否運用科學方法辦事執簡馭繁有條不紊。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能否不待督促</w:t>
      </w:r>
      <w:r w:rsidRPr="00574B49">
        <w:rPr>
          <w:rFonts w:eastAsia="標楷體" w:hAnsi="標楷體" w:hint="eastAsia"/>
          <w:sz w:val="28"/>
          <w:szCs w:val="28"/>
        </w:rPr>
        <w:t>，</w:t>
      </w:r>
      <w:r w:rsidRPr="00574B49">
        <w:rPr>
          <w:rFonts w:eastAsia="標楷體" w:hAnsi="標楷體"/>
          <w:sz w:val="28"/>
          <w:szCs w:val="28"/>
        </w:rPr>
        <w:t>自動自發積極辦理。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能否任勞任怨</w:t>
      </w:r>
      <w:r w:rsidRPr="00574B49">
        <w:rPr>
          <w:rFonts w:eastAsia="標楷體" w:hAnsi="標楷體" w:hint="eastAsia"/>
          <w:sz w:val="28"/>
          <w:szCs w:val="28"/>
        </w:rPr>
        <w:t>，</w:t>
      </w:r>
      <w:r w:rsidRPr="00574B49">
        <w:rPr>
          <w:rFonts w:eastAsia="標楷體" w:hAnsi="標楷體"/>
          <w:sz w:val="28"/>
          <w:szCs w:val="28"/>
        </w:rPr>
        <w:t>勇於負責。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noProof/>
          <w:sz w:val="28"/>
          <w:szCs w:val="28"/>
        </w:rPr>
        <w:t>與其他有關人員能否密切配合。</w:t>
      </w:r>
    </w:p>
    <w:p w:rsidR="00CA572A" w:rsidRPr="00574B49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對應辦業務能否不斷檢討虛心研究，力求改進。</w:t>
      </w:r>
    </w:p>
    <w:p w:rsidR="00CA572A" w:rsidRPr="00574B49" w:rsidRDefault="00574B49" w:rsidP="008641DC">
      <w:pPr>
        <w:numPr>
          <w:ilvl w:val="0"/>
          <w:numId w:val="15"/>
        </w:numPr>
        <w:spacing w:line="440" w:lineRule="exact"/>
        <w:rPr>
          <w:rFonts w:eastAsia="標楷體"/>
          <w:sz w:val="28"/>
          <w:szCs w:val="28"/>
        </w:rPr>
      </w:pPr>
      <w:r w:rsidRPr="00574B49">
        <w:rPr>
          <w:rFonts w:eastAsia="標楷體" w:hint="eastAsia"/>
          <w:sz w:val="28"/>
          <w:szCs w:val="28"/>
        </w:rPr>
        <w:t>工作態度</w:t>
      </w:r>
      <w:r w:rsidR="00CA572A" w:rsidRPr="00574B49">
        <w:rPr>
          <w:rFonts w:eastAsia="標楷體" w:hint="eastAsia"/>
          <w:sz w:val="28"/>
          <w:szCs w:val="28"/>
        </w:rPr>
        <w:t>：（占</w:t>
      </w:r>
      <w:r w:rsidRPr="00574B49">
        <w:rPr>
          <w:rFonts w:eastAsia="標楷體" w:hint="eastAsia"/>
          <w:sz w:val="28"/>
          <w:szCs w:val="28"/>
        </w:rPr>
        <w:t>三</w:t>
      </w:r>
      <w:r w:rsidR="00CA572A" w:rsidRPr="00574B49">
        <w:rPr>
          <w:rFonts w:eastAsia="標楷體" w:hint="eastAsia"/>
          <w:sz w:val="28"/>
          <w:szCs w:val="28"/>
        </w:rPr>
        <w:t>十分）</w:t>
      </w:r>
    </w:p>
    <w:p w:rsidR="00291A96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能否認真勤慎，熱誠任事，不遲到早退。</w:t>
      </w:r>
    </w:p>
    <w:p w:rsidR="00291A96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是否服從指揮調度。</w:t>
      </w:r>
    </w:p>
    <w:p w:rsidR="00574B49" w:rsidRPr="0014446A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是否具團隊精神，對</w:t>
      </w:r>
      <w:r w:rsidR="007B0D0B">
        <w:rPr>
          <w:rFonts w:ascii="標楷體" w:eastAsia="標楷體" w:hAnsi="標楷體" w:hint="eastAsia"/>
          <w:sz w:val="28"/>
          <w:szCs w:val="28"/>
        </w:rPr>
        <w:t>機關（</w:t>
      </w:r>
      <w:r w:rsidRPr="00574B49">
        <w:rPr>
          <w:rFonts w:ascii="標楷體" w:eastAsia="標楷體" w:hAnsi="標楷體" w:hint="eastAsia"/>
          <w:sz w:val="28"/>
          <w:szCs w:val="28"/>
        </w:rPr>
        <w:t>單位</w:t>
      </w:r>
      <w:r w:rsidR="007B0D0B">
        <w:rPr>
          <w:rFonts w:ascii="標楷體" w:eastAsia="標楷體" w:hAnsi="標楷體" w:hint="eastAsia"/>
          <w:sz w:val="28"/>
          <w:szCs w:val="28"/>
        </w:rPr>
        <w:t>）</w:t>
      </w:r>
      <w:r w:rsidRPr="00574B49">
        <w:rPr>
          <w:rFonts w:ascii="標楷體" w:eastAsia="標楷體" w:hAnsi="標楷體" w:hint="eastAsia"/>
          <w:sz w:val="28"/>
          <w:szCs w:val="28"/>
        </w:rPr>
        <w:t>有高度認同感，與同事相處融洽。</w:t>
      </w:r>
      <w:bookmarkEnd w:id="29"/>
    </w:p>
    <w:p w:rsidR="00574B49" w:rsidRPr="0014446A" w:rsidRDefault="007B0D0B" w:rsidP="008641DC">
      <w:pPr>
        <w:pStyle w:val="HTML"/>
        <w:spacing w:line="440" w:lineRule="exact"/>
        <w:ind w:left="479" w:hangingChars="171" w:hanging="479"/>
        <w:rPr>
          <w:rFonts w:ascii="標楷體" w:eastAsia="標楷體" w:hAnsi="標楷體"/>
          <w:sz w:val="28"/>
          <w:szCs w:val="28"/>
        </w:rPr>
      </w:pPr>
      <w:bookmarkStart w:id="33" w:name="OLE_LINK12"/>
      <w:bookmarkStart w:id="34" w:name="OLE_LINK39"/>
      <w:bookmarkEnd w:id="27"/>
      <w:r>
        <w:rPr>
          <w:rFonts w:ascii="標楷體" w:eastAsia="標楷體" w:hAnsi="標楷體" w:hint="eastAsia"/>
          <w:sz w:val="28"/>
          <w:szCs w:val="28"/>
        </w:rPr>
        <w:t>八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、</w:t>
      </w:r>
      <w:bookmarkStart w:id="35" w:name="OLE_LINK28"/>
      <w:bookmarkStart w:id="36" w:name="OLE_LINK90"/>
      <w:bookmarkStart w:id="37" w:name="OLE_LINK92"/>
      <w:r>
        <w:rPr>
          <w:rFonts w:ascii="標楷體" w:eastAsia="標楷體" w:hAnsi="標楷體" w:hint="eastAsia"/>
          <w:sz w:val="28"/>
          <w:szCs w:val="28"/>
        </w:rPr>
        <w:t>受考人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平時考核獎懲，</w:t>
      </w:r>
      <w:r w:rsidR="00E66348">
        <w:rPr>
          <w:rFonts w:ascii="標楷體" w:eastAsia="標楷體" w:hAnsi="標楷體" w:hint="eastAsia"/>
          <w:sz w:val="28"/>
          <w:szCs w:val="28"/>
        </w:rPr>
        <w:t>比照本府公務人員平時獎懲標準表辦理，其獎懲結果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應併入年終考核增減分數。</w:t>
      </w:r>
      <w:bookmarkEnd w:id="35"/>
      <w:r w:rsidR="00574B49" w:rsidRPr="0014446A">
        <w:rPr>
          <w:rFonts w:ascii="標楷體" w:eastAsia="標楷體" w:hAnsi="標楷體" w:hint="eastAsia"/>
          <w:sz w:val="28"/>
          <w:szCs w:val="28"/>
        </w:rPr>
        <w:t>嘉獎或申誡一次者，考核時增減其分數一分；記功或記過一次者，增減其分數三分；記一大功或一大過者，增減其分數九分。</w:t>
      </w:r>
    </w:p>
    <w:p w:rsidR="00574B49" w:rsidRPr="001D08E1" w:rsidRDefault="00574B49" w:rsidP="007B0D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00" w:left="480"/>
        <w:rPr>
          <w:rFonts w:eastAsia="標楷體"/>
          <w:sz w:val="28"/>
          <w:szCs w:val="28"/>
        </w:rPr>
      </w:pPr>
      <w:r w:rsidRPr="0014446A">
        <w:rPr>
          <w:rFonts w:ascii="標楷體" w:eastAsia="標楷體" w:hAnsi="標楷體" w:cs="細明體" w:hint="eastAsia"/>
          <w:kern w:val="0"/>
          <w:sz w:val="28"/>
          <w:szCs w:val="28"/>
        </w:rPr>
        <w:t>前項增分或減分，應於主管人員就考核表項目評擬時為之。獎懲之增減分</w:t>
      </w:r>
      <w:r w:rsidRPr="0014446A">
        <w:rPr>
          <w:rFonts w:ascii="標楷體" w:eastAsia="標楷體" w:hAnsi="標楷體" w:cs="新細明體" w:hint="eastAsia"/>
          <w:kern w:val="0"/>
          <w:sz w:val="28"/>
          <w:szCs w:val="28"/>
        </w:rPr>
        <w:t>數</w:t>
      </w:r>
      <w:r w:rsidRPr="001D08E1">
        <w:rPr>
          <w:rFonts w:eastAsia="標楷體" w:hAnsi="標楷體"/>
          <w:kern w:val="0"/>
          <w:sz w:val="28"/>
          <w:szCs w:val="28"/>
        </w:rPr>
        <w:t>應包含於評分之內。</w:t>
      </w:r>
      <w:bookmarkEnd w:id="36"/>
    </w:p>
    <w:p w:rsidR="0071707C" w:rsidRPr="001D08E1" w:rsidRDefault="007B0D0B" w:rsidP="00864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479" w:hangingChars="171" w:hanging="479"/>
        <w:rPr>
          <w:rFonts w:eastAsia="標楷體"/>
          <w:kern w:val="0"/>
          <w:sz w:val="28"/>
          <w:szCs w:val="28"/>
        </w:rPr>
      </w:pPr>
      <w:bookmarkStart w:id="38" w:name="OLE_LINK82"/>
      <w:bookmarkEnd w:id="37"/>
      <w:r>
        <w:rPr>
          <w:rFonts w:eastAsia="標楷體" w:hAnsi="標楷體" w:hint="eastAsia"/>
          <w:sz w:val="28"/>
          <w:szCs w:val="28"/>
        </w:rPr>
        <w:t>九</w:t>
      </w:r>
      <w:r w:rsidR="001D08E1" w:rsidRPr="001D08E1">
        <w:rPr>
          <w:rFonts w:eastAsia="標楷體" w:hAnsi="標楷體"/>
          <w:sz w:val="28"/>
          <w:szCs w:val="28"/>
        </w:rPr>
        <w:t>、</w:t>
      </w:r>
      <w:bookmarkStart w:id="39" w:name="OLE_LINK96"/>
      <w:r w:rsidR="0071707C" w:rsidRPr="001D08E1">
        <w:rPr>
          <w:rFonts w:eastAsia="標楷體" w:hAnsi="標楷體"/>
          <w:kern w:val="0"/>
          <w:sz w:val="28"/>
          <w:szCs w:val="28"/>
        </w:rPr>
        <w:t>平時考核之功過，曾記一大功人員，考</w:t>
      </w:r>
      <w:r w:rsidR="00CC6F04">
        <w:rPr>
          <w:rFonts w:eastAsia="標楷體" w:hAnsi="標楷體" w:hint="eastAsia"/>
          <w:kern w:val="0"/>
          <w:sz w:val="28"/>
          <w:szCs w:val="28"/>
        </w:rPr>
        <w:t>核</w:t>
      </w:r>
      <w:r w:rsidR="0071707C" w:rsidRPr="001D08E1">
        <w:rPr>
          <w:rFonts w:eastAsia="標楷體" w:hAnsi="標楷體"/>
          <w:kern w:val="0"/>
          <w:sz w:val="28"/>
          <w:szCs w:val="28"/>
        </w:rPr>
        <w:t>不得列</w:t>
      </w:r>
      <w:r w:rsidR="0071707C" w:rsidRPr="001F62E1">
        <w:rPr>
          <w:rFonts w:eastAsia="標楷體" w:hAnsi="標楷體"/>
          <w:color w:val="FF0000"/>
          <w:kern w:val="0"/>
          <w:sz w:val="28"/>
          <w:szCs w:val="28"/>
          <w:u w:val="single"/>
        </w:rPr>
        <w:t>丙等</w:t>
      </w:r>
      <w:r w:rsidR="0071707C" w:rsidRPr="001D08E1">
        <w:rPr>
          <w:rFonts w:eastAsia="標楷體" w:hAnsi="標楷體"/>
          <w:kern w:val="0"/>
          <w:sz w:val="28"/>
          <w:szCs w:val="28"/>
        </w:rPr>
        <w:t>；曾記一大過人員，考</w:t>
      </w:r>
      <w:r w:rsidR="00CC6F04">
        <w:rPr>
          <w:rFonts w:eastAsia="標楷體" w:hAnsi="標楷體" w:hint="eastAsia"/>
          <w:kern w:val="0"/>
          <w:sz w:val="28"/>
          <w:szCs w:val="28"/>
        </w:rPr>
        <w:t>核</w:t>
      </w:r>
      <w:r w:rsidR="0071707C" w:rsidRPr="001D08E1">
        <w:rPr>
          <w:rFonts w:eastAsia="標楷體" w:hAnsi="標楷體"/>
          <w:kern w:val="0"/>
          <w:sz w:val="28"/>
          <w:szCs w:val="28"/>
        </w:rPr>
        <w:t>不得列</w:t>
      </w:r>
      <w:r w:rsidR="001F62E1" w:rsidRPr="001F62E1">
        <w:rPr>
          <w:rFonts w:eastAsia="標楷體" w:hAnsi="標楷體" w:hint="eastAsia"/>
          <w:color w:val="FF0000"/>
          <w:kern w:val="0"/>
          <w:sz w:val="28"/>
          <w:szCs w:val="28"/>
          <w:u w:val="single"/>
        </w:rPr>
        <w:t>甲等</w:t>
      </w:r>
      <w:r w:rsidR="0071707C" w:rsidRPr="001D08E1">
        <w:rPr>
          <w:rFonts w:eastAsia="標楷體" w:hAnsi="標楷體"/>
          <w:kern w:val="0"/>
          <w:sz w:val="28"/>
          <w:szCs w:val="28"/>
        </w:rPr>
        <w:t>。</w:t>
      </w:r>
      <w:bookmarkEnd w:id="39"/>
    </w:p>
    <w:p w:rsidR="00F14FE0" w:rsidRPr="008641DC" w:rsidRDefault="00F14FE0" w:rsidP="008641DC">
      <w:pPr>
        <w:pStyle w:val="HTML"/>
        <w:spacing w:line="440" w:lineRule="exact"/>
        <w:ind w:left="840" w:hangingChars="300" w:hanging="840"/>
        <w:rPr>
          <w:rFonts w:ascii="標楷體" w:eastAsia="標楷體" w:hAnsi="標楷體" w:cs="夹发砰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十、</w:t>
      </w:r>
      <w:bookmarkStart w:id="40" w:name="OLE_LINK104"/>
      <w:bookmarkStart w:id="41" w:name="OLE_LINK108"/>
      <w:bookmarkStart w:id="42" w:name="OLE_LINK105"/>
      <w:r w:rsidR="0041764D">
        <w:rPr>
          <w:rFonts w:ascii="標楷體" w:eastAsia="標楷體" w:hAnsi="標楷體" w:hint="eastAsia"/>
          <w:sz w:val="28"/>
          <w:szCs w:val="28"/>
        </w:rPr>
        <w:t>約聘（僱）人員</w:t>
      </w:r>
      <w:r w:rsidR="000062DE" w:rsidRPr="008641DC">
        <w:rPr>
          <w:rFonts w:ascii="標楷體" w:eastAsia="標楷體" w:hAnsi="標楷體" w:cs="夹发砰" w:hint="eastAsia"/>
          <w:sz w:val="28"/>
          <w:szCs w:val="28"/>
        </w:rPr>
        <w:t>經一次記</w:t>
      </w:r>
      <w:r w:rsidR="00BA565E" w:rsidRPr="00A668F5">
        <w:rPr>
          <w:rFonts w:ascii="標楷體" w:eastAsia="標楷體" w:hAnsi="標楷體" w:cs="夹发砰" w:hint="eastAsia"/>
          <w:sz w:val="28"/>
          <w:szCs w:val="28"/>
        </w:rPr>
        <w:t>二</w:t>
      </w:r>
      <w:r w:rsidR="000062DE" w:rsidRPr="008641DC">
        <w:rPr>
          <w:rFonts w:ascii="標楷體" w:eastAsia="標楷體" w:hAnsi="標楷體" w:cs="夹发砰" w:hint="eastAsia"/>
          <w:sz w:val="28"/>
          <w:szCs w:val="28"/>
        </w:rPr>
        <w:t>大過</w:t>
      </w:r>
      <w:r w:rsidR="00272CC2" w:rsidRPr="008641DC">
        <w:rPr>
          <w:rFonts w:ascii="標楷體" w:eastAsia="標楷體" w:hAnsi="標楷體" w:cs="夹发砰" w:hint="eastAsia"/>
          <w:sz w:val="28"/>
          <w:szCs w:val="28"/>
        </w:rPr>
        <w:t>者，應立即解聘僱</w:t>
      </w:r>
      <w:bookmarkEnd w:id="40"/>
      <w:r w:rsidR="008641DC" w:rsidRPr="008641DC">
        <w:rPr>
          <w:rFonts w:ascii="標楷體" w:eastAsia="標楷體" w:hAnsi="標楷體" w:cs="夹发砰" w:hint="eastAsia"/>
          <w:sz w:val="28"/>
          <w:szCs w:val="28"/>
        </w:rPr>
        <w:t>。</w:t>
      </w:r>
      <w:bookmarkEnd w:id="41"/>
    </w:p>
    <w:p w:rsidR="008641DC" w:rsidRPr="008641DC" w:rsidRDefault="008641DC" w:rsidP="007B0D0B">
      <w:pPr>
        <w:pStyle w:val="HTML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非有下列情形之一者，不得為一次記二大過處分：</w:t>
      </w:r>
    </w:p>
    <w:p w:rsidR="00F14FE0" w:rsidRPr="008641DC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（一）</w:t>
      </w:r>
      <w:r w:rsidR="00272CC2" w:rsidRPr="008641DC">
        <w:rPr>
          <w:rFonts w:ascii="標楷體" w:eastAsia="標楷體" w:hAnsi="標楷體" w:hint="eastAsia"/>
          <w:sz w:val="28"/>
          <w:szCs w:val="28"/>
        </w:rPr>
        <w:t>執行公務不力，</w:t>
      </w:r>
      <w:r w:rsidR="00322EAC">
        <w:rPr>
          <w:rFonts w:ascii="標楷體" w:eastAsia="標楷體" w:hAnsi="標楷體" w:hint="eastAsia"/>
          <w:sz w:val="28"/>
          <w:szCs w:val="28"/>
        </w:rPr>
        <w:t>或怠忽職責，或洩漏職務上之機密，致本府遭受重大損害，有確實證據</w:t>
      </w:r>
      <w:r w:rsidR="00272CC2" w:rsidRPr="008641DC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</w:t>
      </w:r>
      <w:bookmarkStart w:id="43" w:name="OLE_LINK99"/>
      <w:r w:rsidRPr="00F14FE0">
        <w:rPr>
          <w:rFonts w:ascii="標楷體" w:eastAsia="標楷體" w:hAnsi="標楷體" w:hint="eastAsia"/>
          <w:sz w:val="28"/>
          <w:szCs w:val="28"/>
        </w:rPr>
        <w:t>二</w:t>
      </w:r>
      <w:bookmarkEnd w:id="43"/>
      <w:r w:rsidRPr="00F14FE0">
        <w:rPr>
          <w:rFonts w:ascii="標楷體" w:eastAsia="標楷體" w:hAnsi="標楷體" w:hint="eastAsia"/>
          <w:sz w:val="28"/>
          <w:szCs w:val="28"/>
        </w:rPr>
        <w:t>）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涉及貪污案件，</w:t>
      </w:r>
      <w:r w:rsidR="00322EAC">
        <w:rPr>
          <w:rFonts w:ascii="標楷體" w:eastAsia="標楷體" w:hAnsi="標楷體" w:hint="eastAsia"/>
          <w:sz w:val="28"/>
          <w:szCs w:val="28"/>
        </w:rPr>
        <w:t>經提起公訴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（三）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圖謀不法利益或言行不檢，致嚴重損害</w:t>
      </w:r>
      <w:r w:rsidR="00272CC2">
        <w:rPr>
          <w:rFonts w:ascii="標楷體" w:eastAsia="標楷體" w:hAnsi="標楷體" w:hint="eastAsia"/>
          <w:sz w:val="28"/>
          <w:szCs w:val="28"/>
        </w:rPr>
        <w:t>本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府或</w:t>
      </w:r>
      <w:r w:rsidR="00272CC2">
        <w:rPr>
          <w:rFonts w:ascii="標楷體" w:eastAsia="標楷體" w:hAnsi="標楷體" w:hint="eastAsia"/>
          <w:sz w:val="28"/>
          <w:szCs w:val="28"/>
        </w:rPr>
        <w:t>所屬</w:t>
      </w:r>
      <w:r w:rsidR="00322EAC">
        <w:rPr>
          <w:rFonts w:ascii="標楷體" w:eastAsia="標楷體" w:hAnsi="標楷體" w:hint="eastAsia"/>
          <w:sz w:val="28"/>
          <w:szCs w:val="28"/>
        </w:rPr>
        <w:t>人員聲譽，有確實證據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（四）</w:t>
      </w:r>
      <w:r w:rsidR="00322EAC">
        <w:rPr>
          <w:rFonts w:ascii="標楷體" w:eastAsia="標楷體" w:hAnsi="標楷體" w:hint="eastAsia"/>
          <w:sz w:val="28"/>
          <w:szCs w:val="28"/>
        </w:rPr>
        <w:t>脅迫、公然侮辱或誣告長官，情節重大，有確實證據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lastRenderedPageBreak/>
        <w:t>（五）</w:t>
      </w:r>
      <w:r w:rsidR="00322EAC">
        <w:rPr>
          <w:rFonts w:ascii="標楷體" w:eastAsia="標楷體" w:hAnsi="標楷體" w:hint="eastAsia"/>
          <w:sz w:val="28"/>
          <w:szCs w:val="28"/>
        </w:rPr>
        <w:t>挑撥離間或破壞紀律，情節重大，有確實證據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（六）</w:t>
      </w:r>
      <w:r w:rsidR="00322EAC">
        <w:rPr>
          <w:rFonts w:ascii="標楷體" w:eastAsia="標楷體" w:hAnsi="標楷體" w:hint="eastAsia"/>
          <w:sz w:val="28"/>
          <w:szCs w:val="28"/>
        </w:rPr>
        <w:t>繼續曠職四日，或一年內曠職達十日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  <w:bookmarkEnd w:id="42"/>
    </w:p>
    <w:p w:rsidR="00053E38" w:rsidRPr="001D08E1" w:rsidRDefault="00053E38" w:rsidP="008641DC">
      <w:pPr>
        <w:pStyle w:val="HTML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D08E1">
        <w:rPr>
          <w:rFonts w:ascii="Times New Roman" w:eastAsia="標楷體" w:hAnsi="標楷體" w:cs="Times New Roman"/>
          <w:sz w:val="28"/>
          <w:szCs w:val="28"/>
        </w:rPr>
        <w:t>十</w:t>
      </w:r>
      <w:r w:rsidR="00322EAC">
        <w:rPr>
          <w:rFonts w:ascii="標楷體" w:eastAsia="標楷體" w:hAnsi="標楷體" w:hint="eastAsia"/>
          <w:sz w:val="28"/>
          <w:szCs w:val="28"/>
        </w:rPr>
        <w:t>一</w:t>
      </w:r>
      <w:r w:rsidRPr="001D08E1">
        <w:rPr>
          <w:rFonts w:ascii="Times New Roman" w:eastAsia="標楷體" w:hAnsi="標楷體" w:cs="Times New Roman"/>
          <w:sz w:val="28"/>
          <w:szCs w:val="28"/>
        </w:rPr>
        <w:t>、</w:t>
      </w:r>
      <w:bookmarkStart w:id="44" w:name="OLE_LINK94"/>
      <w:bookmarkStart w:id="45" w:name="OLE_LINK97"/>
      <w:bookmarkStart w:id="46" w:name="OLE_LINK102"/>
      <w:r w:rsidRPr="001D08E1">
        <w:rPr>
          <w:rFonts w:ascii="Times New Roman" w:eastAsia="標楷體" w:hAnsi="標楷體" w:cs="Times New Roman"/>
          <w:sz w:val="28"/>
          <w:szCs w:val="28"/>
        </w:rPr>
        <w:t>在考</w:t>
      </w:r>
      <w:r>
        <w:rPr>
          <w:rFonts w:ascii="Times New Roman" w:eastAsia="標楷體" w:hAnsi="標楷體" w:cs="Times New Roman" w:hint="eastAsia"/>
          <w:sz w:val="28"/>
          <w:szCs w:val="28"/>
        </w:rPr>
        <w:t>核</w:t>
      </w:r>
      <w:r w:rsidRPr="001D08E1">
        <w:rPr>
          <w:rFonts w:ascii="Times New Roman" w:eastAsia="標楷體" w:hAnsi="標楷體" w:cs="Times New Roman"/>
          <w:sz w:val="28"/>
          <w:szCs w:val="28"/>
        </w:rPr>
        <w:t>年度內，</w:t>
      </w:r>
      <w:bookmarkEnd w:id="44"/>
      <w:r w:rsidRPr="001D08E1">
        <w:rPr>
          <w:rFonts w:ascii="Times New Roman" w:eastAsia="標楷體" w:hAnsi="標楷體" w:cs="Times New Roman"/>
          <w:sz w:val="28"/>
          <w:szCs w:val="28"/>
        </w:rPr>
        <w:t>有下列情事之一</w:t>
      </w:r>
      <w:r w:rsidR="005F2833">
        <w:rPr>
          <w:rFonts w:ascii="Times New Roman" w:eastAsia="標楷體" w:hAnsi="標楷體" w:cs="Times New Roman" w:hint="eastAsia"/>
          <w:sz w:val="28"/>
          <w:szCs w:val="28"/>
        </w:rPr>
        <w:t>者</w:t>
      </w:r>
      <w:r w:rsidRPr="001D08E1">
        <w:rPr>
          <w:rFonts w:ascii="Times New Roman" w:eastAsia="標楷體" w:hAnsi="標楷體" w:cs="Times New Roman"/>
          <w:sz w:val="28"/>
          <w:szCs w:val="28"/>
        </w:rPr>
        <w:t>，不得考列甲等</w:t>
      </w:r>
      <w:bookmarkEnd w:id="45"/>
      <w:r w:rsidRPr="001D08E1">
        <w:rPr>
          <w:rFonts w:ascii="Times New Roman" w:eastAsia="標楷體" w:hAnsi="標楷體" w:cs="Times New Roman"/>
          <w:sz w:val="28"/>
          <w:szCs w:val="28"/>
        </w:rPr>
        <w:t>：</w:t>
      </w:r>
    </w:p>
    <w:p w:rsidR="00053E38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（一）</w:t>
      </w:r>
      <w:r w:rsidRPr="001D08E1">
        <w:rPr>
          <w:rFonts w:ascii="Times New Roman" w:eastAsia="標楷體" w:hAnsi="標楷體" w:cs="Times New Roman"/>
          <w:sz w:val="28"/>
          <w:szCs w:val="28"/>
        </w:rPr>
        <w:t>平時考核</w:t>
      </w:r>
      <w:bookmarkStart w:id="47" w:name="OLE_LINK91"/>
      <w:r w:rsidRPr="001D08E1">
        <w:rPr>
          <w:rFonts w:ascii="Times New Roman" w:eastAsia="標楷體" w:hAnsi="標楷體" w:cs="Times New Roman"/>
          <w:sz w:val="28"/>
          <w:szCs w:val="28"/>
        </w:rPr>
        <w:t>獎懲</w:t>
      </w:r>
      <w:bookmarkEnd w:id="47"/>
      <w:r w:rsidR="00322EAC">
        <w:rPr>
          <w:rFonts w:ascii="Times New Roman" w:eastAsia="標楷體" w:hAnsi="標楷體" w:cs="Times New Roman"/>
          <w:sz w:val="28"/>
          <w:szCs w:val="28"/>
        </w:rPr>
        <w:t>抵銷後，累積達記過以上處分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Pr="001D08E1">
        <w:rPr>
          <w:rFonts w:ascii="Times New Roman" w:eastAsia="標楷體" w:hAnsi="標楷體" w:cs="Times New Roman"/>
          <w:sz w:val="28"/>
          <w:szCs w:val="28"/>
        </w:rPr>
        <w:t>二</w:t>
      </w:r>
      <w:r>
        <w:rPr>
          <w:rFonts w:ascii="Times New Roman" w:eastAsia="標楷體" w:hAnsi="標楷體" w:cs="Times New Roman" w:hint="eastAsia"/>
          <w:sz w:val="28"/>
          <w:szCs w:val="28"/>
        </w:rPr>
        <w:t>）</w:t>
      </w:r>
      <w:r w:rsidR="00322EAC">
        <w:rPr>
          <w:rFonts w:ascii="Times New Roman" w:eastAsia="標楷體" w:hAnsi="標楷體" w:cs="Times New Roman"/>
          <w:sz w:val="28"/>
          <w:szCs w:val="28"/>
        </w:rPr>
        <w:t>曠職一日或累積達二日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  <w:bookmarkStart w:id="48" w:name="OLE_LINK89"/>
    </w:p>
    <w:p w:rsidR="00053E38" w:rsidRDefault="00053E38" w:rsidP="008641DC">
      <w:pPr>
        <w:pStyle w:val="HTML"/>
        <w:spacing w:line="440" w:lineRule="exact"/>
        <w:ind w:leftChars="299" w:left="1558" w:hangingChars="300" w:hanging="84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（三）</w:t>
      </w:r>
      <w:bookmarkEnd w:id="48"/>
      <w:r w:rsidR="00322EAC">
        <w:rPr>
          <w:rFonts w:ascii="Times New Roman" w:eastAsia="標楷體" w:hAnsi="標楷體" w:cs="Times New Roman"/>
          <w:sz w:val="28"/>
          <w:szCs w:val="28"/>
        </w:rPr>
        <w:t>事、病假合計超過十四日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Pr="001D08E1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（四）</w:t>
      </w:r>
      <w:r w:rsidRPr="001D08E1">
        <w:rPr>
          <w:rFonts w:ascii="Times New Roman" w:eastAsia="標楷體" w:hAnsi="標楷體" w:cs="Times New Roman"/>
          <w:sz w:val="28"/>
          <w:szCs w:val="28"/>
        </w:rPr>
        <w:t>辦理為民服務業務，態度惡劣，影響</w:t>
      </w:r>
      <w:r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322EAC">
        <w:rPr>
          <w:rFonts w:ascii="Times New Roman" w:eastAsia="標楷體" w:hAnsi="標楷體" w:cs="Times New Roman"/>
          <w:sz w:val="28"/>
          <w:szCs w:val="28"/>
        </w:rPr>
        <w:t>府聲譽，有具體事實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Pr="00A668F5" w:rsidRDefault="00322EAC" w:rsidP="008641DC">
      <w:pPr>
        <w:pStyle w:val="HTML"/>
        <w:spacing w:line="440" w:lineRule="exact"/>
        <w:ind w:leftChars="350" w:left="840"/>
        <w:rPr>
          <w:rFonts w:ascii="Times New Roman" w:eastAsia="標楷體" w:hAnsi="標楷體" w:cs="Times New Roman"/>
          <w:sz w:val="28"/>
          <w:szCs w:val="28"/>
        </w:rPr>
      </w:pPr>
      <w:r w:rsidRPr="00A668F5">
        <w:rPr>
          <w:rFonts w:ascii="Times New Roman" w:eastAsia="標楷體" w:hAnsi="標楷體" w:cs="Times New Roman"/>
          <w:sz w:val="28"/>
          <w:szCs w:val="28"/>
        </w:rPr>
        <w:t>前項第三款有關事、病假合計之日數，應扣除</w:t>
      </w:r>
      <w:r w:rsidR="00E93984" w:rsidRPr="00A668F5">
        <w:rPr>
          <w:rFonts w:ascii="Times New Roman" w:eastAsia="標楷體" w:hAnsi="標楷體" w:cs="Times New Roman" w:hint="eastAsia"/>
          <w:sz w:val="28"/>
          <w:szCs w:val="28"/>
        </w:rPr>
        <w:t>因安胎事由</w:t>
      </w:r>
      <w:r w:rsidR="007F4435" w:rsidRPr="00A668F5">
        <w:rPr>
          <w:rFonts w:ascii="Times New Roman" w:eastAsia="標楷體" w:hAnsi="標楷體" w:cs="Times New Roman" w:hint="eastAsia"/>
          <w:sz w:val="28"/>
          <w:szCs w:val="28"/>
        </w:rPr>
        <w:t>所請之事、病假（含延長病假）</w:t>
      </w:r>
      <w:r w:rsidR="00E93984" w:rsidRPr="00A668F5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053E38" w:rsidRPr="00A668F5">
        <w:rPr>
          <w:rFonts w:ascii="Times New Roman" w:eastAsia="標楷體" w:hAnsi="標楷體" w:cs="Times New Roman"/>
          <w:sz w:val="28"/>
          <w:szCs w:val="28"/>
        </w:rPr>
        <w:t>家庭照顧假及生理假之日數。</w:t>
      </w:r>
      <w:bookmarkEnd w:id="46"/>
    </w:p>
    <w:p w:rsidR="00B84D6D" w:rsidRPr="00A668F5" w:rsidRDefault="00E93984" w:rsidP="008641DC">
      <w:pPr>
        <w:pStyle w:val="HTML"/>
        <w:spacing w:line="440" w:lineRule="exact"/>
        <w:ind w:leftChars="350" w:left="840"/>
        <w:rPr>
          <w:rFonts w:ascii="Times New Roman" w:eastAsia="標楷體" w:hAnsi="Times New Roman" w:cs="Times New Roman"/>
          <w:sz w:val="28"/>
          <w:szCs w:val="28"/>
        </w:rPr>
      </w:pPr>
      <w:r w:rsidRPr="00A668F5">
        <w:rPr>
          <w:rFonts w:ascii="Times New Roman" w:eastAsia="標楷體" w:hAnsi="Times New Roman" w:cs="Times New Roman" w:hint="eastAsia"/>
          <w:sz w:val="28"/>
          <w:szCs w:val="28"/>
        </w:rPr>
        <w:t>各機關辦理考核，不得以下列情形，作為考核等次之考量因素：</w:t>
      </w:r>
    </w:p>
    <w:p w:rsidR="00B84D6D" w:rsidRPr="00A668F5" w:rsidRDefault="00E93984" w:rsidP="005547A2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A668F5">
        <w:rPr>
          <w:rFonts w:ascii="標楷體" w:eastAsia="標楷體" w:hAnsi="標楷體" w:hint="eastAsia"/>
          <w:sz w:val="28"/>
          <w:szCs w:val="28"/>
        </w:rPr>
        <w:t>（一）依法令規定日數所核給之家庭照顧假、生理假、婚假、產前假、娩假、流產假或陪產假</w:t>
      </w:r>
      <w:r w:rsidR="007F4435" w:rsidRPr="00A668F5">
        <w:rPr>
          <w:rFonts w:ascii="標楷體" w:eastAsia="標楷體" w:hAnsi="標楷體" w:hint="eastAsia"/>
          <w:sz w:val="28"/>
          <w:szCs w:val="28"/>
        </w:rPr>
        <w:t>或因安胎事由所請之事、病假（含延長病假）</w:t>
      </w:r>
      <w:r w:rsidRPr="00A668F5">
        <w:rPr>
          <w:rFonts w:ascii="標楷體" w:eastAsia="標楷體" w:hAnsi="標楷體" w:hint="eastAsia"/>
          <w:sz w:val="28"/>
          <w:szCs w:val="28"/>
        </w:rPr>
        <w:t>。</w:t>
      </w:r>
    </w:p>
    <w:p w:rsidR="00E93984" w:rsidRPr="00A668F5" w:rsidRDefault="00E93984" w:rsidP="005547A2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A668F5">
        <w:rPr>
          <w:rFonts w:ascii="標楷體" w:eastAsia="標楷體" w:hAnsi="標楷體" w:hint="eastAsia"/>
          <w:sz w:val="28"/>
          <w:szCs w:val="28"/>
        </w:rPr>
        <w:t>（二）依法令規定給予之哺乳時間或因育嬰減少之工作時間。</w:t>
      </w:r>
    </w:p>
    <w:p w:rsidR="00574B49" w:rsidRPr="00A668F5" w:rsidRDefault="00574B49" w:rsidP="008641DC">
      <w:pPr>
        <w:spacing w:line="440" w:lineRule="exact"/>
        <w:rPr>
          <w:rFonts w:eastAsia="標楷體"/>
          <w:sz w:val="28"/>
          <w:szCs w:val="28"/>
        </w:rPr>
      </w:pPr>
      <w:r w:rsidRPr="00A668F5">
        <w:rPr>
          <w:rFonts w:eastAsia="標楷體" w:hAnsi="標楷體"/>
          <w:sz w:val="28"/>
          <w:szCs w:val="28"/>
        </w:rPr>
        <w:t>十</w:t>
      </w:r>
      <w:r w:rsidR="005F2833" w:rsidRPr="00A668F5">
        <w:rPr>
          <w:rFonts w:eastAsia="標楷體" w:hAnsi="標楷體" w:hint="eastAsia"/>
          <w:sz w:val="28"/>
          <w:szCs w:val="28"/>
        </w:rPr>
        <w:t>二</w:t>
      </w:r>
      <w:r w:rsidRPr="00A668F5">
        <w:rPr>
          <w:rFonts w:eastAsia="標楷體" w:hAnsi="標楷體"/>
          <w:sz w:val="28"/>
          <w:szCs w:val="28"/>
        </w:rPr>
        <w:t>、</w:t>
      </w:r>
      <w:bookmarkStart w:id="49" w:name="OLE_LINK17"/>
      <w:bookmarkStart w:id="50" w:name="OLE_LINK72"/>
      <w:bookmarkStart w:id="51" w:name="OLE_LINK93"/>
      <w:bookmarkEnd w:id="38"/>
      <w:r w:rsidRPr="00A668F5">
        <w:rPr>
          <w:rFonts w:eastAsia="標楷體" w:hAnsi="標楷體"/>
          <w:sz w:val="28"/>
          <w:szCs w:val="28"/>
        </w:rPr>
        <w:t>年度考核之獎懲</w:t>
      </w:r>
      <w:bookmarkEnd w:id="33"/>
      <w:bookmarkEnd w:id="49"/>
      <w:r w:rsidRPr="00A668F5">
        <w:rPr>
          <w:rFonts w:eastAsia="標楷體" w:hAnsi="標楷體"/>
          <w:sz w:val="28"/>
          <w:szCs w:val="28"/>
        </w:rPr>
        <w:t>如下：</w:t>
      </w:r>
    </w:p>
    <w:p w:rsidR="00A668F5" w:rsidRPr="00A668F5" w:rsidRDefault="00A668F5" w:rsidP="00A668F5">
      <w:pPr>
        <w:numPr>
          <w:ilvl w:val="0"/>
          <w:numId w:val="21"/>
        </w:numPr>
        <w:spacing w:line="440" w:lineRule="exact"/>
        <w:rPr>
          <w:rFonts w:eastAsia="標楷體" w:hAnsi="標楷體"/>
          <w:sz w:val="28"/>
          <w:szCs w:val="28"/>
        </w:rPr>
      </w:pPr>
      <w:bookmarkStart w:id="52" w:name="OLE_LINK84"/>
      <w:bookmarkStart w:id="53" w:name="OLE_LINK14"/>
      <w:bookmarkStart w:id="54" w:name="OLE_LINK44"/>
      <w:bookmarkEnd w:id="34"/>
      <w:bookmarkEnd w:id="50"/>
      <w:bookmarkEnd w:id="51"/>
      <w:r w:rsidRPr="00A668F5">
        <w:rPr>
          <w:rFonts w:eastAsia="標楷體" w:hAnsi="標楷體"/>
          <w:sz w:val="28"/>
          <w:szCs w:val="28"/>
        </w:rPr>
        <w:t>考列甲</w:t>
      </w:r>
      <w:r w:rsidR="009D3706">
        <w:rPr>
          <w:rFonts w:eastAsia="標楷體" w:hAnsi="標楷體" w:hint="eastAsia"/>
          <w:sz w:val="28"/>
          <w:szCs w:val="28"/>
        </w:rPr>
        <w:t>、</w:t>
      </w:r>
      <w:r w:rsidR="009D3706" w:rsidRPr="009D3706">
        <w:rPr>
          <w:rFonts w:eastAsia="標楷體" w:hAnsi="標楷體" w:hint="eastAsia"/>
          <w:color w:val="FF0000"/>
          <w:sz w:val="28"/>
          <w:szCs w:val="28"/>
          <w:u w:val="single"/>
        </w:rPr>
        <w:t>乙</w:t>
      </w:r>
      <w:r w:rsidRPr="00A668F5">
        <w:rPr>
          <w:rFonts w:eastAsia="標楷體" w:hAnsi="標楷體"/>
          <w:sz w:val="28"/>
          <w:szCs w:val="28"/>
        </w:rPr>
        <w:t>等人員：如因機關業務需要繼續聘僱者，依計畫核定之等級續聘僱。</w:t>
      </w:r>
    </w:p>
    <w:p w:rsidR="00A668F5" w:rsidRPr="00A668F5" w:rsidRDefault="00A668F5" w:rsidP="00A668F5">
      <w:pPr>
        <w:numPr>
          <w:ilvl w:val="0"/>
          <w:numId w:val="21"/>
        </w:numPr>
        <w:spacing w:line="440" w:lineRule="exact"/>
        <w:rPr>
          <w:rFonts w:eastAsia="標楷體" w:hAnsi="標楷體"/>
          <w:sz w:val="28"/>
          <w:szCs w:val="28"/>
        </w:rPr>
      </w:pPr>
      <w:r w:rsidRPr="00A668F5">
        <w:rPr>
          <w:rFonts w:eastAsia="標楷體" w:hAnsi="標楷體"/>
          <w:sz w:val="28"/>
          <w:szCs w:val="28"/>
        </w:rPr>
        <w:t>考列</w:t>
      </w:r>
      <w:r w:rsidR="009D3706" w:rsidRPr="009D3706">
        <w:rPr>
          <w:rFonts w:eastAsia="標楷體" w:hAnsi="標楷體" w:hint="eastAsia"/>
          <w:color w:val="FF0000"/>
          <w:sz w:val="28"/>
          <w:szCs w:val="28"/>
          <w:u w:val="single"/>
        </w:rPr>
        <w:t>丙</w:t>
      </w:r>
      <w:r w:rsidRPr="00A668F5">
        <w:rPr>
          <w:rFonts w:eastAsia="標楷體" w:hAnsi="標楷體"/>
          <w:sz w:val="28"/>
          <w:szCs w:val="28"/>
        </w:rPr>
        <w:t>等人員：如因機關業務需要繼續聘僱者，依計畫核定之等級續聘僱</w:t>
      </w:r>
      <w:r w:rsidRPr="00A668F5">
        <w:rPr>
          <w:rFonts w:eastAsia="標楷體" w:hAnsi="標楷體" w:hint="eastAsia"/>
          <w:sz w:val="28"/>
          <w:szCs w:val="28"/>
        </w:rPr>
        <w:t>，</w:t>
      </w:r>
      <w:r w:rsidRPr="00A668F5">
        <w:rPr>
          <w:rFonts w:eastAsia="標楷體" w:hAnsi="標楷體" w:hint="eastAsia"/>
          <w:color w:val="FF0000"/>
          <w:sz w:val="28"/>
          <w:szCs w:val="28"/>
          <w:u w:val="single"/>
        </w:rPr>
        <w:t>各單位主管應加強督導</w:t>
      </w:r>
      <w:r w:rsidRPr="00A668F5">
        <w:rPr>
          <w:rFonts w:eastAsia="標楷體" w:hAnsi="標楷體" w:hint="eastAsia"/>
          <w:sz w:val="28"/>
          <w:szCs w:val="28"/>
        </w:rPr>
        <w:t>。</w:t>
      </w:r>
    </w:p>
    <w:p w:rsidR="00A668F5" w:rsidRPr="00A668F5" w:rsidRDefault="00A668F5" w:rsidP="00A668F5">
      <w:pPr>
        <w:numPr>
          <w:ilvl w:val="0"/>
          <w:numId w:val="21"/>
        </w:numPr>
        <w:spacing w:line="440" w:lineRule="exact"/>
        <w:rPr>
          <w:rFonts w:eastAsia="標楷體" w:hAnsi="標楷體"/>
          <w:sz w:val="28"/>
          <w:szCs w:val="28"/>
        </w:rPr>
      </w:pPr>
      <w:r w:rsidRPr="00A668F5">
        <w:rPr>
          <w:rFonts w:eastAsia="標楷體" w:hAnsi="標楷體" w:hint="eastAsia"/>
          <w:sz w:val="28"/>
          <w:szCs w:val="28"/>
        </w:rPr>
        <w:t>考列</w:t>
      </w:r>
      <w:r w:rsidR="009D3706" w:rsidRPr="009D3706">
        <w:rPr>
          <w:rFonts w:eastAsia="標楷體" w:hAnsi="標楷體" w:hint="eastAsia"/>
          <w:color w:val="FF0000"/>
          <w:sz w:val="28"/>
          <w:szCs w:val="28"/>
          <w:u w:val="single"/>
        </w:rPr>
        <w:t>丁</w:t>
      </w:r>
      <w:r w:rsidRPr="00A668F5">
        <w:rPr>
          <w:rFonts w:eastAsia="標楷體" w:hAnsi="標楷體" w:hint="eastAsia"/>
          <w:sz w:val="28"/>
          <w:szCs w:val="28"/>
        </w:rPr>
        <w:t>等人員：</w:t>
      </w:r>
      <w:r w:rsidR="00464E7D" w:rsidRPr="00A668F5">
        <w:rPr>
          <w:rFonts w:eastAsia="標楷體" w:hAnsi="標楷體" w:hint="eastAsia"/>
          <w:color w:val="FF0000"/>
          <w:sz w:val="28"/>
          <w:szCs w:val="28"/>
          <w:u w:val="single"/>
        </w:rPr>
        <w:t>終止契約</w:t>
      </w:r>
      <w:r w:rsidR="00464E7D">
        <w:rPr>
          <w:rFonts w:eastAsia="標楷體" w:hAnsi="標楷體" w:hint="eastAsia"/>
          <w:color w:val="FF0000"/>
          <w:sz w:val="28"/>
          <w:szCs w:val="28"/>
          <w:u w:val="single"/>
        </w:rPr>
        <w:t>或</w:t>
      </w:r>
      <w:r w:rsidRPr="00A668F5">
        <w:rPr>
          <w:rFonts w:eastAsia="標楷體" w:hAnsi="標楷體" w:hint="eastAsia"/>
          <w:sz w:val="28"/>
          <w:szCs w:val="28"/>
        </w:rPr>
        <w:t>不予續聘僱。</w:t>
      </w:r>
    </w:p>
    <w:p w:rsidR="00574B49" w:rsidRPr="0014446A" w:rsidRDefault="00574B49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>十</w:t>
      </w:r>
      <w:bookmarkEnd w:id="52"/>
      <w:r w:rsidR="005F2833">
        <w:rPr>
          <w:rFonts w:eastAsia="標楷體" w:hint="eastAsia"/>
          <w:sz w:val="28"/>
          <w:szCs w:val="28"/>
        </w:rPr>
        <w:t>三</w:t>
      </w:r>
      <w:r w:rsidRPr="0014446A">
        <w:rPr>
          <w:rFonts w:eastAsia="標楷體" w:hint="eastAsia"/>
          <w:sz w:val="28"/>
          <w:szCs w:val="28"/>
        </w:rPr>
        <w:t>、</w:t>
      </w:r>
      <w:bookmarkStart w:id="55" w:name="OLE_LINK46"/>
      <w:r w:rsidRPr="0014446A">
        <w:rPr>
          <w:rFonts w:eastAsia="標楷體" w:hint="eastAsia"/>
          <w:sz w:val="28"/>
          <w:szCs w:val="28"/>
        </w:rPr>
        <w:t>另予考核之獎懲</w:t>
      </w:r>
      <w:bookmarkEnd w:id="53"/>
      <w:bookmarkEnd w:id="55"/>
      <w:r w:rsidRPr="0014446A">
        <w:rPr>
          <w:rFonts w:eastAsia="標楷體" w:hint="eastAsia"/>
          <w:sz w:val="28"/>
          <w:szCs w:val="28"/>
        </w:rPr>
        <w:t>如</w:t>
      </w:r>
      <w:r>
        <w:rPr>
          <w:rFonts w:eastAsia="標楷體" w:hint="eastAsia"/>
          <w:sz w:val="28"/>
          <w:szCs w:val="28"/>
        </w:rPr>
        <w:t>下</w:t>
      </w:r>
      <w:r w:rsidRPr="0014446A">
        <w:rPr>
          <w:rFonts w:eastAsia="標楷體" w:hint="eastAsia"/>
          <w:sz w:val="28"/>
          <w:szCs w:val="28"/>
        </w:rPr>
        <w:t>：</w:t>
      </w:r>
    </w:p>
    <w:p w:rsidR="00574B49" w:rsidRPr="0014446A" w:rsidRDefault="00574B49" w:rsidP="008641DC">
      <w:pPr>
        <w:numPr>
          <w:ilvl w:val="0"/>
          <w:numId w:val="22"/>
        </w:numPr>
        <w:spacing w:line="440" w:lineRule="exact"/>
        <w:rPr>
          <w:rFonts w:eastAsia="標楷體"/>
          <w:sz w:val="28"/>
          <w:szCs w:val="28"/>
        </w:rPr>
      </w:pPr>
      <w:bookmarkStart w:id="56" w:name="OLE_LINK85"/>
      <w:r w:rsidRPr="0014446A">
        <w:rPr>
          <w:rFonts w:eastAsia="標楷體" w:hint="eastAsia"/>
          <w:sz w:val="28"/>
          <w:szCs w:val="28"/>
        </w:rPr>
        <w:t>考列甲</w:t>
      </w:r>
      <w:r>
        <w:rPr>
          <w:rFonts w:eastAsia="標楷體" w:hint="eastAsia"/>
          <w:sz w:val="28"/>
          <w:szCs w:val="28"/>
        </w:rPr>
        <w:t>、乙</w:t>
      </w:r>
      <w:r w:rsidR="009D3706">
        <w:rPr>
          <w:rFonts w:eastAsia="標楷體" w:hint="eastAsia"/>
          <w:sz w:val="28"/>
          <w:szCs w:val="28"/>
        </w:rPr>
        <w:t>、</w:t>
      </w:r>
      <w:r w:rsidR="009D3706" w:rsidRPr="009D3706">
        <w:rPr>
          <w:rFonts w:eastAsia="標楷體" w:hint="eastAsia"/>
          <w:color w:val="FF0000"/>
          <w:sz w:val="28"/>
          <w:szCs w:val="28"/>
          <w:u w:val="single"/>
        </w:rPr>
        <w:t>丙</w:t>
      </w:r>
      <w:r w:rsidRPr="0014446A">
        <w:rPr>
          <w:rFonts w:eastAsia="標楷體" w:hint="eastAsia"/>
          <w:sz w:val="28"/>
          <w:szCs w:val="28"/>
        </w:rPr>
        <w:t>等人員：原薪點續聘僱。</w:t>
      </w:r>
      <w:bookmarkEnd w:id="56"/>
    </w:p>
    <w:p w:rsidR="00CA572A" w:rsidRPr="0014446A" w:rsidRDefault="00574B49" w:rsidP="008641DC">
      <w:pPr>
        <w:numPr>
          <w:ilvl w:val="0"/>
          <w:numId w:val="22"/>
        </w:numPr>
        <w:spacing w:line="440" w:lineRule="exact"/>
        <w:rPr>
          <w:rFonts w:eastAsia="標楷體"/>
          <w:sz w:val="28"/>
          <w:szCs w:val="28"/>
        </w:rPr>
      </w:pPr>
      <w:bookmarkStart w:id="57" w:name="OLE_LINK48"/>
      <w:r w:rsidRPr="0014446A">
        <w:rPr>
          <w:rFonts w:eastAsia="標楷體" w:hint="eastAsia"/>
          <w:sz w:val="28"/>
          <w:szCs w:val="28"/>
        </w:rPr>
        <w:t>考列</w:t>
      </w:r>
      <w:r w:rsidR="009D3706" w:rsidRPr="009D3706">
        <w:rPr>
          <w:rFonts w:eastAsia="標楷體" w:hint="eastAsia"/>
          <w:color w:val="FF0000"/>
          <w:sz w:val="28"/>
          <w:szCs w:val="28"/>
          <w:u w:val="single"/>
        </w:rPr>
        <w:t>丁</w:t>
      </w:r>
      <w:r w:rsidRPr="0014446A">
        <w:rPr>
          <w:rFonts w:eastAsia="標楷體" w:hint="eastAsia"/>
          <w:sz w:val="28"/>
          <w:szCs w:val="28"/>
        </w:rPr>
        <w:t>等人員：</w:t>
      </w:r>
      <w:bookmarkEnd w:id="57"/>
      <w:r w:rsidR="00464E7D" w:rsidRPr="00A668F5">
        <w:rPr>
          <w:rFonts w:eastAsia="標楷體" w:hAnsi="標楷體" w:hint="eastAsia"/>
          <w:color w:val="FF0000"/>
          <w:sz w:val="28"/>
          <w:szCs w:val="28"/>
          <w:u w:val="single"/>
        </w:rPr>
        <w:t>終止契約</w:t>
      </w:r>
      <w:r w:rsidR="00464E7D">
        <w:rPr>
          <w:rFonts w:eastAsia="標楷體" w:hAnsi="標楷體" w:hint="eastAsia"/>
          <w:color w:val="FF0000"/>
          <w:sz w:val="28"/>
          <w:szCs w:val="28"/>
          <w:u w:val="single"/>
        </w:rPr>
        <w:t>或</w:t>
      </w:r>
      <w:r w:rsidR="00464E7D" w:rsidRPr="00A668F5">
        <w:rPr>
          <w:rFonts w:eastAsia="標楷體" w:hAnsi="標楷體" w:hint="eastAsia"/>
          <w:sz w:val="28"/>
          <w:szCs w:val="28"/>
        </w:rPr>
        <w:t>不予續聘僱</w:t>
      </w:r>
      <w:r w:rsidRPr="0014446A">
        <w:rPr>
          <w:rFonts w:eastAsia="標楷體" w:hint="eastAsia"/>
          <w:sz w:val="28"/>
          <w:szCs w:val="28"/>
        </w:rPr>
        <w:t>。</w:t>
      </w:r>
      <w:bookmarkEnd w:id="54"/>
    </w:p>
    <w:p w:rsidR="00AE6864" w:rsidRPr="0014446A" w:rsidRDefault="00636AB2" w:rsidP="005F2833">
      <w:pPr>
        <w:spacing w:line="440" w:lineRule="exact"/>
        <w:ind w:left="804" w:hangingChars="287" w:hanging="804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bookmarkStart w:id="58" w:name="OLE_LINK22"/>
      <w:bookmarkStart w:id="59" w:name="OLE_LINK50"/>
      <w:r w:rsidRPr="0014446A">
        <w:rPr>
          <w:rFonts w:eastAsia="標楷體" w:hint="eastAsia"/>
          <w:sz w:val="28"/>
          <w:szCs w:val="28"/>
        </w:rPr>
        <w:t>十</w:t>
      </w:r>
      <w:r w:rsidR="005F2833">
        <w:rPr>
          <w:rFonts w:eastAsia="標楷體" w:hint="eastAsia"/>
          <w:sz w:val="28"/>
          <w:szCs w:val="28"/>
        </w:rPr>
        <w:t>四</w:t>
      </w:r>
      <w:r w:rsidRPr="0014446A">
        <w:rPr>
          <w:rFonts w:eastAsia="標楷體" w:hint="eastAsia"/>
          <w:sz w:val="28"/>
          <w:szCs w:val="28"/>
        </w:rPr>
        <w:t>、</w:t>
      </w:r>
      <w:bookmarkStart w:id="60" w:name="OLE_LINK60"/>
      <w:bookmarkStart w:id="61" w:name="OLE_LINK61"/>
      <w:r w:rsidR="0041764D">
        <w:rPr>
          <w:rFonts w:eastAsia="標楷體" w:hint="eastAsia"/>
          <w:sz w:val="28"/>
          <w:szCs w:val="28"/>
        </w:rPr>
        <w:t>約聘（僱）人員</w:t>
      </w:r>
      <w:r w:rsidR="00701E35" w:rsidRPr="0014446A">
        <w:rPr>
          <w:rFonts w:eastAsia="標楷體" w:hint="eastAsia"/>
          <w:sz w:val="28"/>
          <w:szCs w:val="28"/>
        </w:rPr>
        <w:t>之</w:t>
      </w:r>
      <w:r w:rsidR="00AE6864" w:rsidRPr="0014446A">
        <w:rPr>
          <w:rFonts w:eastAsia="標楷體" w:hint="eastAsia"/>
          <w:sz w:val="28"/>
          <w:szCs w:val="28"/>
        </w:rPr>
        <w:t>經費來源為中央補助款，</w:t>
      </w:r>
      <w:r w:rsidR="00701E35" w:rsidRPr="0014446A">
        <w:rPr>
          <w:rFonts w:eastAsia="標楷體" w:hint="eastAsia"/>
          <w:sz w:val="28"/>
          <w:szCs w:val="28"/>
        </w:rPr>
        <w:t>其年度考核</w:t>
      </w:r>
      <w:r w:rsidR="00AE6864" w:rsidRPr="0014446A">
        <w:rPr>
          <w:rFonts w:eastAsia="標楷體" w:hint="eastAsia"/>
          <w:sz w:val="28"/>
          <w:szCs w:val="28"/>
        </w:rPr>
        <w:t>中央另有規定者</w:t>
      </w:r>
      <w:r w:rsidR="00AE6864" w:rsidRPr="0014446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，從其規定</w:t>
      </w:r>
      <w:bookmarkEnd w:id="58"/>
      <w:r w:rsidR="00AE6864" w:rsidRPr="0014446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  <w:bookmarkEnd w:id="59"/>
      <w:bookmarkEnd w:id="60"/>
      <w:bookmarkEnd w:id="61"/>
    </w:p>
    <w:sectPr w:rsidR="00AE6864" w:rsidRPr="0014446A" w:rsidSect="003A33ED">
      <w:footerReference w:type="even" r:id="rId7"/>
      <w:footerReference w:type="default" r:id="rId8"/>
      <w:pgSz w:w="11907" w:h="16840" w:code="9"/>
      <w:pgMar w:top="1258" w:right="987" w:bottom="1079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CE3" w:rsidRDefault="00201CE3" w:rsidP="009E69E2">
      <w:r>
        <w:separator/>
      </w:r>
    </w:p>
  </w:endnote>
  <w:endnote w:type="continuationSeparator" w:id="0">
    <w:p w:rsidR="00201CE3" w:rsidRDefault="00201CE3" w:rsidP="009E6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夹发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F" w:rsidRDefault="00901FA1" w:rsidP="00892A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5F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5F4F" w:rsidRDefault="00A55F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F" w:rsidRDefault="00901FA1" w:rsidP="00892A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5F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4750">
      <w:rPr>
        <w:rStyle w:val="a7"/>
        <w:noProof/>
      </w:rPr>
      <w:t>1</w:t>
    </w:r>
    <w:r>
      <w:rPr>
        <w:rStyle w:val="a7"/>
      </w:rPr>
      <w:fldChar w:fldCharType="end"/>
    </w:r>
  </w:p>
  <w:p w:rsidR="00A55F4F" w:rsidRDefault="00A55F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CE3" w:rsidRDefault="00201CE3" w:rsidP="009E69E2">
      <w:r>
        <w:separator/>
      </w:r>
    </w:p>
  </w:footnote>
  <w:footnote w:type="continuationSeparator" w:id="0">
    <w:p w:rsidR="00201CE3" w:rsidRDefault="00201CE3" w:rsidP="009E6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8EE"/>
    <w:multiLevelType w:val="hybridMultilevel"/>
    <w:tmpl w:val="3D0E8DE8"/>
    <w:lvl w:ilvl="0" w:tplc="04090003">
      <w:start w:val="1"/>
      <w:numFmt w:val="bullet"/>
      <w:lvlText w:val=""/>
      <w:lvlJc w:val="left"/>
      <w:pPr>
        <w:tabs>
          <w:tab w:val="num" w:pos="1128"/>
        </w:tabs>
        <w:ind w:left="11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8"/>
        </w:tabs>
        <w:ind w:left="16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</w:abstractNum>
  <w:abstractNum w:abstractNumId="1">
    <w:nsid w:val="0414107A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2">
    <w:nsid w:val="04F30544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3">
    <w:nsid w:val="05AB1BFD"/>
    <w:multiLevelType w:val="singleLevel"/>
    <w:tmpl w:val="C76AD4B6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4">
    <w:nsid w:val="07BE45E1"/>
    <w:multiLevelType w:val="hybridMultilevel"/>
    <w:tmpl w:val="AFE2E10A"/>
    <w:lvl w:ilvl="0" w:tplc="662E4F4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1D619C"/>
    <w:multiLevelType w:val="singleLevel"/>
    <w:tmpl w:val="ADAC25A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6">
    <w:nsid w:val="14693945"/>
    <w:multiLevelType w:val="singleLevel"/>
    <w:tmpl w:val="8D8CAD22"/>
    <w:lvl w:ilvl="0">
      <w:start w:val="1"/>
      <w:numFmt w:val="taiwaneseCountingThousand"/>
      <w:lvlText w:val="第%1條"/>
      <w:lvlJc w:val="left"/>
      <w:pPr>
        <w:tabs>
          <w:tab w:val="num" w:pos="1284"/>
        </w:tabs>
        <w:ind w:left="1284" w:hanging="1284"/>
      </w:pPr>
      <w:rPr>
        <w:rFonts w:hint="eastAsia"/>
      </w:rPr>
    </w:lvl>
  </w:abstractNum>
  <w:abstractNum w:abstractNumId="7">
    <w:nsid w:val="16AA3E9A"/>
    <w:multiLevelType w:val="singleLevel"/>
    <w:tmpl w:val="C74C31D6"/>
    <w:lvl w:ilvl="0">
      <w:start w:val="1"/>
      <w:numFmt w:val="taiwaneseCountingThousand"/>
      <w:lvlText w:val="（%1）"/>
      <w:lvlJc w:val="left"/>
      <w:pPr>
        <w:tabs>
          <w:tab w:val="num" w:pos="1596"/>
        </w:tabs>
        <w:ind w:left="1596" w:hanging="948"/>
      </w:pPr>
      <w:rPr>
        <w:rFonts w:hint="eastAsia"/>
      </w:rPr>
    </w:lvl>
  </w:abstractNum>
  <w:abstractNum w:abstractNumId="8">
    <w:nsid w:val="271D3C42"/>
    <w:multiLevelType w:val="singleLevel"/>
    <w:tmpl w:val="CA387B52"/>
    <w:lvl w:ilvl="0">
      <w:start w:val="1"/>
      <w:numFmt w:val="decimalFullWidth"/>
      <w:lvlText w:val="（%1）"/>
      <w:lvlJc w:val="left"/>
      <w:pPr>
        <w:tabs>
          <w:tab w:val="num" w:pos="2580"/>
        </w:tabs>
        <w:ind w:left="2580" w:hanging="960"/>
      </w:pPr>
      <w:rPr>
        <w:rFonts w:hint="eastAsia"/>
      </w:rPr>
    </w:lvl>
  </w:abstractNum>
  <w:abstractNum w:abstractNumId="9">
    <w:nsid w:val="334D5717"/>
    <w:multiLevelType w:val="singleLevel"/>
    <w:tmpl w:val="CE2E2FAA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35B34FBE"/>
    <w:multiLevelType w:val="singleLevel"/>
    <w:tmpl w:val="E7485B4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1">
    <w:nsid w:val="3B4B7AA7"/>
    <w:multiLevelType w:val="singleLevel"/>
    <w:tmpl w:val="651EC5E6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12">
    <w:nsid w:val="40117CF8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13">
    <w:nsid w:val="447B6697"/>
    <w:multiLevelType w:val="hybridMultilevel"/>
    <w:tmpl w:val="F99C5CB4"/>
    <w:lvl w:ilvl="0" w:tplc="6D26EBBA">
      <w:start w:val="1"/>
      <w:numFmt w:val="decimal"/>
      <w:lvlText w:val="%1、"/>
      <w:lvlJc w:val="left"/>
      <w:pPr>
        <w:tabs>
          <w:tab w:val="num" w:pos="2328"/>
        </w:tabs>
        <w:ind w:left="2328" w:hanging="720"/>
      </w:pPr>
      <w:rPr>
        <w:rFonts w:ascii="標楷體" w:hAnsi="標楷體" w:hint="default"/>
      </w:rPr>
    </w:lvl>
    <w:lvl w:ilvl="1" w:tplc="BB0C69BA">
      <w:start w:val="1"/>
      <w:numFmt w:val="decimal"/>
      <w:lvlText w:val="%2."/>
      <w:lvlJc w:val="left"/>
      <w:pPr>
        <w:tabs>
          <w:tab w:val="num" w:pos="2448"/>
        </w:tabs>
        <w:ind w:left="2448" w:hanging="360"/>
      </w:pPr>
      <w:rPr>
        <w:rFonts w:ascii="標楷體" w:hAnsi="標楷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8"/>
        </w:tabs>
        <w:ind w:left="54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8"/>
        </w:tabs>
        <w:ind w:left="5928" w:hanging="480"/>
      </w:pPr>
      <w:rPr>
        <w:rFonts w:ascii="Wingdings" w:hAnsi="Wingdings" w:hint="default"/>
      </w:rPr>
    </w:lvl>
  </w:abstractNum>
  <w:abstractNum w:abstractNumId="14">
    <w:nsid w:val="46043ABA"/>
    <w:multiLevelType w:val="singleLevel"/>
    <w:tmpl w:val="77FA44B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5">
    <w:nsid w:val="46C127BC"/>
    <w:multiLevelType w:val="hybridMultilevel"/>
    <w:tmpl w:val="2840AA54"/>
    <w:lvl w:ilvl="0" w:tplc="C76AD4B6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8"/>
        </w:tabs>
        <w:ind w:left="16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</w:abstractNum>
  <w:abstractNum w:abstractNumId="16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7">
    <w:nsid w:val="51974269"/>
    <w:multiLevelType w:val="hybridMultilevel"/>
    <w:tmpl w:val="E8BCF796"/>
    <w:lvl w:ilvl="0" w:tplc="3AA090AE">
      <w:start w:val="1"/>
      <w:numFmt w:val="decimal"/>
      <w:lvlText w:val="%1."/>
      <w:lvlJc w:val="left"/>
      <w:pPr>
        <w:tabs>
          <w:tab w:val="num" w:pos="2448"/>
        </w:tabs>
        <w:ind w:left="2448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8"/>
        </w:tabs>
        <w:ind w:left="30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8"/>
        </w:tabs>
        <w:ind w:left="40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8"/>
        </w:tabs>
        <w:ind w:left="44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8"/>
        </w:tabs>
        <w:ind w:left="54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8"/>
        </w:tabs>
        <w:ind w:left="59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480"/>
      </w:pPr>
    </w:lvl>
  </w:abstractNum>
  <w:abstractNum w:abstractNumId="18">
    <w:nsid w:val="5A3916A4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19">
    <w:nsid w:val="5D6F2BD1"/>
    <w:multiLevelType w:val="singleLevel"/>
    <w:tmpl w:val="4DF084E6"/>
    <w:lvl w:ilvl="0">
      <w:start w:val="1"/>
      <w:numFmt w:val="decimalFullWidth"/>
      <w:lvlText w:val="（%1）"/>
      <w:lvlJc w:val="left"/>
      <w:pPr>
        <w:tabs>
          <w:tab w:val="num" w:pos="2580"/>
        </w:tabs>
        <w:ind w:left="2580" w:hanging="960"/>
      </w:pPr>
      <w:rPr>
        <w:rFonts w:hint="eastAsia"/>
      </w:rPr>
    </w:lvl>
  </w:abstractNum>
  <w:abstractNum w:abstractNumId="20">
    <w:nsid w:val="5DB47B5E"/>
    <w:multiLevelType w:val="hybridMultilevel"/>
    <w:tmpl w:val="EA7AC7AC"/>
    <w:lvl w:ilvl="0" w:tplc="6D26EBBA">
      <w:start w:val="1"/>
      <w:numFmt w:val="decimal"/>
      <w:lvlText w:val="%1、"/>
      <w:lvlJc w:val="left"/>
      <w:pPr>
        <w:tabs>
          <w:tab w:val="num" w:pos="2328"/>
        </w:tabs>
        <w:ind w:left="2328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8"/>
        </w:tabs>
        <w:ind w:left="25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8"/>
        </w:tabs>
        <w:ind w:left="40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8"/>
        </w:tabs>
        <w:ind w:left="54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8"/>
        </w:tabs>
        <w:ind w:left="5928" w:hanging="480"/>
      </w:pPr>
    </w:lvl>
  </w:abstractNum>
  <w:abstractNum w:abstractNumId="21">
    <w:nsid w:val="60001A75"/>
    <w:multiLevelType w:val="singleLevel"/>
    <w:tmpl w:val="852C7BDE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22">
    <w:nsid w:val="64C3506C"/>
    <w:multiLevelType w:val="hybridMultilevel"/>
    <w:tmpl w:val="F5F6A192"/>
    <w:lvl w:ilvl="0" w:tplc="C5280DA4">
      <w:start w:val="1"/>
      <w:numFmt w:val="taiwaneseCountingThousand"/>
      <w:lvlText w:val="（%1）"/>
      <w:lvlJc w:val="left"/>
      <w:pPr>
        <w:tabs>
          <w:tab w:val="num" w:pos="1928"/>
        </w:tabs>
        <w:ind w:left="2041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A0C0D01"/>
    <w:multiLevelType w:val="hybridMultilevel"/>
    <w:tmpl w:val="05169E1A"/>
    <w:lvl w:ilvl="0" w:tplc="04090003">
      <w:start w:val="1"/>
      <w:numFmt w:val="bullet"/>
      <w:lvlText w:val="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8"/>
        </w:tabs>
        <w:ind w:left="54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8"/>
        </w:tabs>
        <w:ind w:left="5928" w:hanging="480"/>
      </w:pPr>
      <w:rPr>
        <w:rFonts w:ascii="Wingdings" w:hAnsi="Wingdings" w:hint="default"/>
      </w:rPr>
    </w:lvl>
  </w:abstractNum>
  <w:abstractNum w:abstractNumId="24">
    <w:nsid w:val="6AEE0463"/>
    <w:multiLevelType w:val="singleLevel"/>
    <w:tmpl w:val="ED6E4A16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25">
    <w:nsid w:val="70DA22CE"/>
    <w:multiLevelType w:val="singleLevel"/>
    <w:tmpl w:val="C4D0EE62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26">
    <w:nsid w:val="710231B0"/>
    <w:multiLevelType w:val="singleLevel"/>
    <w:tmpl w:val="F9E8D1F8"/>
    <w:lvl w:ilvl="0">
      <w:start w:val="1"/>
      <w:numFmt w:val="taiwaneseCountingThousand"/>
      <w:lvlText w:val="（%1）"/>
      <w:lvlJc w:val="left"/>
      <w:pPr>
        <w:tabs>
          <w:tab w:val="num" w:pos="1584"/>
        </w:tabs>
        <w:ind w:left="1584" w:hanging="936"/>
      </w:pPr>
      <w:rPr>
        <w:rFonts w:hint="eastAsia"/>
      </w:rPr>
    </w:lvl>
  </w:abstractNum>
  <w:abstractNum w:abstractNumId="27">
    <w:nsid w:val="729756D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>
    <w:nsid w:val="767D68D2"/>
    <w:multiLevelType w:val="singleLevel"/>
    <w:tmpl w:val="41A02CD4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29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27"/>
  </w:num>
  <w:num w:numId="6">
    <w:abstractNumId w:val="12"/>
  </w:num>
  <w:num w:numId="7">
    <w:abstractNumId w:val="1"/>
  </w:num>
  <w:num w:numId="8">
    <w:abstractNumId w:val="18"/>
  </w:num>
  <w:num w:numId="9">
    <w:abstractNumId w:val="26"/>
  </w:num>
  <w:num w:numId="10">
    <w:abstractNumId w:val="7"/>
  </w:num>
  <w:num w:numId="11">
    <w:abstractNumId w:val="9"/>
  </w:num>
  <w:num w:numId="12">
    <w:abstractNumId w:val="25"/>
  </w:num>
  <w:num w:numId="13">
    <w:abstractNumId w:val="24"/>
  </w:num>
  <w:num w:numId="14">
    <w:abstractNumId w:val="14"/>
  </w:num>
  <w:num w:numId="15">
    <w:abstractNumId w:val="3"/>
  </w:num>
  <w:num w:numId="16">
    <w:abstractNumId w:val="21"/>
  </w:num>
  <w:num w:numId="17">
    <w:abstractNumId w:val="11"/>
  </w:num>
  <w:num w:numId="18">
    <w:abstractNumId w:val="19"/>
  </w:num>
  <w:num w:numId="19">
    <w:abstractNumId w:val="28"/>
  </w:num>
  <w:num w:numId="20">
    <w:abstractNumId w:val="8"/>
  </w:num>
  <w:num w:numId="21">
    <w:abstractNumId w:val="16"/>
  </w:num>
  <w:num w:numId="22">
    <w:abstractNumId w:val="29"/>
  </w:num>
  <w:num w:numId="23">
    <w:abstractNumId w:val="22"/>
  </w:num>
  <w:num w:numId="24">
    <w:abstractNumId w:val="4"/>
  </w:num>
  <w:num w:numId="25">
    <w:abstractNumId w:val="23"/>
  </w:num>
  <w:num w:numId="26">
    <w:abstractNumId w:val="20"/>
  </w:num>
  <w:num w:numId="27">
    <w:abstractNumId w:val="13"/>
  </w:num>
  <w:num w:numId="28">
    <w:abstractNumId w:val="0"/>
  </w:num>
  <w:num w:numId="29">
    <w:abstractNumId w:val="15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B4A1B"/>
    <w:rsid w:val="0000499B"/>
    <w:rsid w:val="000062DE"/>
    <w:rsid w:val="00024546"/>
    <w:rsid w:val="00040280"/>
    <w:rsid w:val="000454B8"/>
    <w:rsid w:val="00050DD0"/>
    <w:rsid w:val="00053E38"/>
    <w:rsid w:val="000B30F9"/>
    <w:rsid w:val="000C6B77"/>
    <w:rsid w:val="000C779D"/>
    <w:rsid w:val="000D4585"/>
    <w:rsid w:val="000E2542"/>
    <w:rsid w:val="000F0409"/>
    <w:rsid w:val="000F12CA"/>
    <w:rsid w:val="00101E61"/>
    <w:rsid w:val="001250CE"/>
    <w:rsid w:val="0014446A"/>
    <w:rsid w:val="00153358"/>
    <w:rsid w:val="0015467B"/>
    <w:rsid w:val="00166A50"/>
    <w:rsid w:val="00166DD0"/>
    <w:rsid w:val="001836A2"/>
    <w:rsid w:val="001A399C"/>
    <w:rsid w:val="001C5830"/>
    <w:rsid w:val="001C7282"/>
    <w:rsid w:val="001D08E1"/>
    <w:rsid w:val="001D3A7B"/>
    <w:rsid w:val="001F17B8"/>
    <w:rsid w:val="001F62E1"/>
    <w:rsid w:val="00201CE3"/>
    <w:rsid w:val="0021002E"/>
    <w:rsid w:val="002111A2"/>
    <w:rsid w:val="00214750"/>
    <w:rsid w:val="00272CC2"/>
    <w:rsid w:val="00291A96"/>
    <w:rsid w:val="002A3056"/>
    <w:rsid w:val="002B4A1B"/>
    <w:rsid w:val="002E7E2A"/>
    <w:rsid w:val="00304AA2"/>
    <w:rsid w:val="00317045"/>
    <w:rsid w:val="0032260E"/>
    <w:rsid w:val="00322EAC"/>
    <w:rsid w:val="003244A6"/>
    <w:rsid w:val="00326BD9"/>
    <w:rsid w:val="0033150F"/>
    <w:rsid w:val="00344015"/>
    <w:rsid w:val="0035377F"/>
    <w:rsid w:val="003540DA"/>
    <w:rsid w:val="003700B0"/>
    <w:rsid w:val="0037354D"/>
    <w:rsid w:val="00382B02"/>
    <w:rsid w:val="00386F6A"/>
    <w:rsid w:val="003A33ED"/>
    <w:rsid w:val="003B11DC"/>
    <w:rsid w:val="003B2B70"/>
    <w:rsid w:val="003B5539"/>
    <w:rsid w:val="003E227D"/>
    <w:rsid w:val="0041764D"/>
    <w:rsid w:val="00433821"/>
    <w:rsid w:val="0046267C"/>
    <w:rsid w:val="00464E7D"/>
    <w:rsid w:val="00477139"/>
    <w:rsid w:val="004A04D0"/>
    <w:rsid w:val="004B1A49"/>
    <w:rsid w:val="004C24FA"/>
    <w:rsid w:val="004F01E2"/>
    <w:rsid w:val="00501FA6"/>
    <w:rsid w:val="00517A55"/>
    <w:rsid w:val="005202DC"/>
    <w:rsid w:val="0054068A"/>
    <w:rsid w:val="00541D72"/>
    <w:rsid w:val="005453FF"/>
    <w:rsid w:val="005547A2"/>
    <w:rsid w:val="00562EFB"/>
    <w:rsid w:val="00565C51"/>
    <w:rsid w:val="00574B49"/>
    <w:rsid w:val="00581248"/>
    <w:rsid w:val="005E019D"/>
    <w:rsid w:val="005F2833"/>
    <w:rsid w:val="005F3E5A"/>
    <w:rsid w:val="005F7C7B"/>
    <w:rsid w:val="00622C15"/>
    <w:rsid w:val="00636AB2"/>
    <w:rsid w:val="0064350E"/>
    <w:rsid w:val="00643C28"/>
    <w:rsid w:val="0065257F"/>
    <w:rsid w:val="00674A86"/>
    <w:rsid w:val="00681313"/>
    <w:rsid w:val="00693A4B"/>
    <w:rsid w:val="006A40AD"/>
    <w:rsid w:val="006B3614"/>
    <w:rsid w:val="006B596F"/>
    <w:rsid w:val="006D0E0E"/>
    <w:rsid w:val="006D6320"/>
    <w:rsid w:val="006E0DC1"/>
    <w:rsid w:val="00701E35"/>
    <w:rsid w:val="00716A55"/>
    <w:rsid w:val="0071707C"/>
    <w:rsid w:val="00732348"/>
    <w:rsid w:val="00732BD9"/>
    <w:rsid w:val="007554F4"/>
    <w:rsid w:val="00756313"/>
    <w:rsid w:val="00760D65"/>
    <w:rsid w:val="007728DA"/>
    <w:rsid w:val="0077420F"/>
    <w:rsid w:val="007929A9"/>
    <w:rsid w:val="00794E40"/>
    <w:rsid w:val="007B0D0B"/>
    <w:rsid w:val="007B5CAD"/>
    <w:rsid w:val="007B720C"/>
    <w:rsid w:val="007D0B36"/>
    <w:rsid w:val="007E01EB"/>
    <w:rsid w:val="007E294C"/>
    <w:rsid w:val="007E534D"/>
    <w:rsid w:val="007F4435"/>
    <w:rsid w:val="008056EE"/>
    <w:rsid w:val="008079A5"/>
    <w:rsid w:val="00811E18"/>
    <w:rsid w:val="008216CA"/>
    <w:rsid w:val="00833476"/>
    <w:rsid w:val="00854A72"/>
    <w:rsid w:val="008641DC"/>
    <w:rsid w:val="008705CF"/>
    <w:rsid w:val="00881638"/>
    <w:rsid w:val="00892A02"/>
    <w:rsid w:val="00892E8A"/>
    <w:rsid w:val="00895E71"/>
    <w:rsid w:val="008A4191"/>
    <w:rsid w:val="008C7AB8"/>
    <w:rsid w:val="008D378B"/>
    <w:rsid w:val="008E3616"/>
    <w:rsid w:val="00901FA1"/>
    <w:rsid w:val="00916EC8"/>
    <w:rsid w:val="009354E4"/>
    <w:rsid w:val="00945457"/>
    <w:rsid w:val="00952A82"/>
    <w:rsid w:val="00973310"/>
    <w:rsid w:val="009C2245"/>
    <w:rsid w:val="009D3706"/>
    <w:rsid w:val="009D5B81"/>
    <w:rsid w:val="009E1F2B"/>
    <w:rsid w:val="009E23A9"/>
    <w:rsid w:val="009E3116"/>
    <w:rsid w:val="009E69E2"/>
    <w:rsid w:val="00A129B0"/>
    <w:rsid w:val="00A2225F"/>
    <w:rsid w:val="00A3622A"/>
    <w:rsid w:val="00A55F4F"/>
    <w:rsid w:val="00A668F5"/>
    <w:rsid w:val="00A83E45"/>
    <w:rsid w:val="00A9761D"/>
    <w:rsid w:val="00AA38B3"/>
    <w:rsid w:val="00AE2339"/>
    <w:rsid w:val="00AE6864"/>
    <w:rsid w:val="00B079D2"/>
    <w:rsid w:val="00B10B8D"/>
    <w:rsid w:val="00B15619"/>
    <w:rsid w:val="00B36A03"/>
    <w:rsid w:val="00B41A0A"/>
    <w:rsid w:val="00B54754"/>
    <w:rsid w:val="00B625AE"/>
    <w:rsid w:val="00B6397A"/>
    <w:rsid w:val="00B84D6D"/>
    <w:rsid w:val="00B869CE"/>
    <w:rsid w:val="00B937C1"/>
    <w:rsid w:val="00BA4F42"/>
    <w:rsid w:val="00BA565E"/>
    <w:rsid w:val="00BB7C8A"/>
    <w:rsid w:val="00BC4060"/>
    <w:rsid w:val="00BC4AEB"/>
    <w:rsid w:val="00BD429A"/>
    <w:rsid w:val="00BE24F4"/>
    <w:rsid w:val="00BF7F57"/>
    <w:rsid w:val="00C20205"/>
    <w:rsid w:val="00C24094"/>
    <w:rsid w:val="00C50D5D"/>
    <w:rsid w:val="00C60E8B"/>
    <w:rsid w:val="00C754E2"/>
    <w:rsid w:val="00C81C9D"/>
    <w:rsid w:val="00CA572A"/>
    <w:rsid w:val="00CC6F04"/>
    <w:rsid w:val="00CE6494"/>
    <w:rsid w:val="00D10D8B"/>
    <w:rsid w:val="00D11246"/>
    <w:rsid w:val="00D4531B"/>
    <w:rsid w:val="00D54E00"/>
    <w:rsid w:val="00D87F3B"/>
    <w:rsid w:val="00D9496F"/>
    <w:rsid w:val="00DB477B"/>
    <w:rsid w:val="00DD5ABD"/>
    <w:rsid w:val="00E04AD0"/>
    <w:rsid w:val="00E1313C"/>
    <w:rsid w:val="00E132C9"/>
    <w:rsid w:val="00E275D1"/>
    <w:rsid w:val="00E36D84"/>
    <w:rsid w:val="00E41F4D"/>
    <w:rsid w:val="00E66348"/>
    <w:rsid w:val="00E76C1B"/>
    <w:rsid w:val="00E843AF"/>
    <w:rsid w:val="00E84882"/>
    <w:rsid w:val="00E86844"/>
    <w:rsid w:val="00E931C2"/>
    <w:rsid w:val="00E93984"/>
    <w:rsid w:val="00E95ECF"/>
    <w:rsid w:val="00EB4A6D"/>
    <w:rsid w:val="00EB7F93"/>
    <w:rsid w:val="00ED39C7"/>
    <w:rsid w:val="00EF602E"/>
    <w:rsid w:val="00F10539"/>
    <w:rsid w:val="00F14FE0"/>
    <w:rsid w:val="00F21477"/>
    <w:rsid w:val="00F259C1"/>
    <w:rsid w:val="00F26A30"/>
    <w:rsid w:val="00F42FFF"/>
    <w:rsid w:val="00F436D3"/>
    <w:rsid w:val="00F52F38"/>
    <w:rsid w:val="00F67F5E"/>
    <w:rsid w:val="00F747FE"/>
    <w:rsid w:val="00F757CD"/>
    <w:rsid w:val="00F765A1"/>
    <w:rsid w:val="00F9070F"/>
    <w:rsid w:val="00F96E0A"/>
    <w:rsid w:val="00F96E90"/>
    <w:rsid w:val="00FA492D"/>
    <w:rsid w:val="00FE215F"/>
    <w:rsid w:val="00FE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CA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9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E69E2"/>
    <w:rPr>
      <w:kern w:val="2"/>
    </w:rPr>
  </w:style>
  <w:style w:type="paragraph" w:styleId="a5">
    <w:name w:val="footer"/>
    <w:basedOn w:val="a"/>
    <w:link w:val="a6"/>
    <w:rsid w:val="009E69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9E69E2"/>
    <w:rPr>
      <w:kern w:val="2"/>
    </w:rPr>
  </w:style>
  <w:style w:type="character" w:styleId="a7">
    <w:name w:val="page number"/>
    <w:basedOn w:val="a0"/>
    <w:rsid w:val="007E294C"/>
  </w:style>
  <w:style w:type="paragraph" w:styleId="a8">
    <w:name w:val="Balloon Text"/>
    <w:basedOn w:val="a"/>
    <w:semiHidden/>
    <w:rsid w:val="002A3056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EF60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290</Words>
  <Characters>1658</Characters>
  <Application>Microsoft Office Word</Application>
  <DocSecurity>0</DocSecurity>
  <Lines>13</Lines>
  <Paragraphs>3</Paragraphs>
  <ScaleCrop>false</ScaleCrop>
  <Company>abc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台南縣政府約聘僱人員服務成績考核要點</dc:title>
  <dc:creator>台南縣政府</dc:creator>
  <cp:lastModifiedBy>user</cp:lastModifiedBy>
  <cp:revision>11</cp:revision>
  <cp:lastPrinted>2016-02-17T05:41:00Z</cp:lastPrinted>
  <dcterms:created xsi:type="dcterms:W3CDTF">2015-06-05T03:15:00Z</dcterms:created>
  <dcterms:modified xsi:type="dcterms:W3CDTF">2016-02-26T01:03:00Z</dcterms:modified>
</cp:coreProperties>
</file>