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BDB" w:rsidRDefault="008F1BDB" w:rsidP="00645FF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3479B">
        <w:rPr>
          <w:rFonts w:ascii="標楷體" w:eastAsia="標楷體" w:hAnsi="標楷體" w:hint="eastAsia"/>
          <w:b/>
          <w:sz w:val="28"/>
          <w:szCs w:val="28"/>
        </w:rPr>
        <w:t>住院醫師</w:t>
      </w:r>
      <w:r>
        <w:rPr>
          <w:rFonts w:ascii="標楷體" w:eastAsia="標楷體" w:hAnsi="標楷體" w:hint="eastAsia"/>
          <w:b/>
          <w:sz w:val="28"/>
          <w:szCs w:val="28"/>
        </w:rPr>
        <w:t>適用勞動基準法第84條之1</w:t>
      </w:r>
      <w:r w:rsidRPr="00477AB2">
        <w:rPr>
          <w:rFonts w:ascii="標楷體" w:eastAsia="標楷體" w:hAnsi="標楷體" w:hint="eastAsia"/>
          <w:b/>
          <w:sz w:val="28"/>
          <w:szCs w:val="28"/>
        </w:rPr>
        <w:t>約定書</w:t>
      </w:r>
    </w:p>
    <w:p w:rsidR="008F1BDB" w:rsidRDefault="008F1BDB" w:rsidP="00645FFA">
      <w:pPr>
        <w:spacing w:beforeLines="100" w:before="360" w:line="500" w:lineRule="exact"/>
        <w:jc w:val="both"/>
        <w:rPr>
          <w:rFonts w:ascii="標楷體" w:eastAsia="標楷體" w:hAnsi="標楷體"/>
          <w:szCs w:val="24"/>
        </w:rPr>
      </w:pPr>
      <w:proofErr w:type="gramStart"/>
      <w:r w:rsidRPr="0026795D">
        <w:rPr>
          <w:rFonts w:ascii="標楷體" w:eastAsia="標楷體" w:hAnsi="標楷體" w:hint="eastAsia"/>
          <w:szCs w:val="24"/>
        </w:rPr>
        <w:t>立約定書人</w:t>
      </w:r>
      <w:proofErr w:type="gramEnd"/>
      <w:r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>
        <w:rPr>
          <w:rFonts w:ascii="標楷體" w:eastAsia="標楷體" w:hAnsi="標楷體" w:hint="eastAsia"/>
          <w:szCs w:val="24"/>
        </w:rPr>
        <w:t>（</w:t>
      </w:r>
      <w:r w:rsidRPr="0026795D">
        <w:rPr>
          <w:rFonts w:ascii="標楷體" w:eastAsia="標楷體" w:hAnsi="標楷體" w:hint="eastAsia"/>
          <w:szCs w:val="24"/>
        </w:rPr>
        <w:t>以下簡稱甲方</w:t>
      </w:r>
      <w:r>
        <w:rPr>
          <w:rFonts w:ascii="標楷體" w:eastAsia="標楷體" w:hAnsi="標楷體" w:hint="eastAsia"/>
          <w:szCs w:val="24"/>
        </w:rPr>
        <w:t>）與住院醫師</w:t>
      </w:r>
      <w:r w:rsidRPr="00F65DFB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AD1CEA">
        <w:rPr>
          <w:rFonts w:ascii="標楷體" w:eastAsia="標楷體" w:hAnsi="標楷體" w:hint="eastAsia"/>
          <w:szCs w:val="24"/>
        </w:rPr>
        <w:t>（</w:t>
      </w:r>
      <w:r w:rsidRPr="00F65DFB">
        <w:rPr>
          <w:rFonts w:ascii="標楷體" w:eastAsia="標楷體" w:hAnsi="標楷體" w:hint="eastAsia"/>
          <w:szCs w:val="24"/>
        </w:rPr>
        <w:t>以下簡稱乙方</w:t>
      </w:r>
      <w:r>
        <w:rPr>
          <w:rFonts w:ascii="標楷體" w:eastAsia="標楷體" w:hAnsi="標楷體" w:hint="eastAsia"/>
          <w:szCs w:val="24"/>
        </w:rPr>
        <w:t>）</w:t>
      </w:r>
      <w:r w:rsidRPr="0026795D">
        <w:rPr>
          <w:rFonts w:ascii="標楷體" w:eastAsia="標楷體" w:hAnsi="標楷體" w:hint="eastAsia"/>
          <w:szCs w:val="24"/>
        </w:rPr>
        <w:t>經雙方依</w:t>
      </w:r>
      <w:r w:rsidRPr="002A74D8">
        <w:rPr>
          <w:rFonts w:ascii="標楷體" w:eastAsia="標楷體" w:hAnsi="標楷體" w:hint="eastAsia"/>
          <w:szCs w:val="24"/>
        </w:rPr>
        <w:t>勞動基準法</w:t>
      </w:r>
      <w:r>
        <w:rPr>
          <w:rFonts w:ascii="標楷體" w:eastAsia="標楷體" w:hAnsi="標楷體" w:hint="eastAsia"/>
          <w:szCs w:val="24"/>
        </w:rPr>
        <w:t>（</w:t>
      </w:r>
      <w:r w:rsidRPr="002A74D8">
        <w:rPr>
          <w:rFonts w:ascii="標楷體" w:eastAsia="標楷體" w:hAnsi="標楷體" w:hint="eastAsia"/>
          <w:szCs w:val="24"/>
        </w:rPr>
        <w:t>以下簡稱勞基法</w:t>
      </w:r>
      <w:r>
        <w:rPr>
          <w:rFonts w:ascii="標楷體" w:eastAsia="標楷體" w:hAnsi="標楷體" w:hint="eastAsia"/>
          <w:szCs w:val="24"/>
        </w:rPr>
        <w:t>）</w:t>
      </w:r>
      <w:r w:rsidRPr="002A74D8">
        <w:rPr>
          <w:rFonts w:ascii="標楷體" w:eastAsia="標楷體" w:hAnsi="標楷體" w:hint="eastAsia"/>
          <w:szCs w:val="24"/>
        </w:rPr>
        <w:t>第84條之1規定，</w:t>
      </w:r>
      <w:r>
        <w:rPr>
          <w:rFonts w:ascii="標楷體" w:eastAsia="標楷體" w:hAnsi="標楷體" w:hint="eastAsia"/>
          <w:szCs w:val="24"/>
        </w:rPr>
        <w:t>排除</w:t>
      </w:r>
      <w:r w:rsidRPr="002A74D8">
        <w:rPr>
          <w:rFonts w:ascii="標楷體" w:eastAsia="標楷體" w:hAnsi="標楷體" w:hint="eastAsia"/>
          <w:szCs w:val="24"/>
        </w:rPr>
        <w:t>勞基法第30條及第32條工作時間、第36條例假、第37條休假、第49條女性夜間工作等限制規定；另</w:t>
      </w:r>
      <w:r w:rsidRPr="00296360">
        <w:rPr>
          <w:rFonts w:ascii="標楷體" w:eastAsia="標楷體" w:hAnsi="標楷體" w:hint="eastAsia"/>
          <w:szCs w:val="24"/>
        </w:rPr>
        <w:t>行約定下列條款以資共同遵循</w:t>
      </w:r>
      <w:r w:rsidRPr="0026795D">
        <w:rPr>
          <w:rFonts w:ascii="標楷體" w:eastAsia="標楷體" w:hAnsi="標楷體" w:hint="eastAsia"/>
          <w:szCs w:val="24"/>
        </w:rPr>
        <w:t>。</w:t>
      </w:r>
    </w:p>
    <w:p w:rsidR="008F1BDB" w:rsidRDefault="008F1BDB" w:rsidP="00645FFA">
      <w:pPr>
        <w:spacing w:beforeLines="100" w:before="360" w:line="500" w:lineRule="exact"/>
        <w:jc w:val="both"/>
        <w:rPr>
          <w:rFonts w:ascii="標楷體" w:eastAsia="標楷體" w:hAnsi="標楷體"/>
          <w:szCs w:val="24"/>
        </w:rPr>
      </w:pPr>
    </w:p>
    <w:p w:rsidR="008F1BDB" w:rsidRPr="008F1BDB" w:rsidRDefault="008F1BDB" w:rsidP="00645FFA">
      <w:pPr>
        <w:spacing w:line="500" w:lineRule="exac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8F1BDB">
        <w:rPr>
          <w:rFonts w:ascii="標楷體" w:eastAsia="標楷體" w:hAnsi="標楷體" w:hint="eastAsia"/>
          <w:szCs w:val="24"/>
        </w:rPr>
        <w:t>依據：勞動部</w:t>
      </w:r>
      <w:r w:rsidR="00882018">
        <w:rPr>
          <w:rFonts w:ascii="標楷體" w:eastAsia="標楷體" w:hAnsi="標楷體" w:hint="eastAsia"/>
          <w:szCs w:val="24"/>
        </w:rPr>
        <w:t>108</w:t>
      </w:r>
      <w:r w:rsidRPr="008F1BDB">
        <w:rPr>
          <w:rFonts w:ascii="標楷體" w:eastAsia="標楷體" w:hAnsi="標楷體" w:hint="eastAsia"/>
          <w:szCs w:val="24"/>
        </w:rPr>
        <w:t>年</w:t>
      </w:r>
      <w:r w:rsidR="00882018">
        <w:rPr>
          <w:rFonts w:ascii="標楷體" w:eastAsia="標楷體" w:hAnsi="標楷體" w:hint="eastAsia"/>
          <w:szCs w:val="24"/>
        </w:rPr>
        <w:t>8</w:t>
      </w:r>
      <w:r w:rsidRPr="008F1BDB">
        <w:rPr>
          <w:rFonts w:ascii="標楷體" w:eastAsia="標楷體" w:hAnsi="標楷體" w:hint="eastAsia"/>
          <w:szCs w:val="24"/>
        </w:rPr>
        <w:t>月</w:t>
      </w:r>
      <w:r w:rsidR="00882018">
        <w:rPr>
          <w:rFonts w:ascii="標楷體" w:eastAsia="標楷體" w:hAnsi="標楷體" w:hint="eastAsia"/>
          <w:szCs w:val="24"/>
        </w:rPr>
        <w:t>6</w:t>
      </w:r>
      <w:r w:rsidRPr="008F1BDB">
        <w:rPr>
          <w:rFonts w:ascii="標楷體" w:eastAsia="標楷體" w:hAnsi="標楷體" w:hint="eastAsia"/>
          <w:szCs w:val="24"/>
        </w:rPr>
        <w:t>日公告核定醫療保健服務業僱用之住院醫師（不包括公立醫療院所依公務人員法制進用者）。</w:t>
      </w:r>
    </w:p>
    <w:p w:rsidR="008F1BDB" w:rsidRPr="008F1BDB" w:rsidRDefault="008F1BDB" w:rsidP="00645FFA">
      <w:pPr>
        <w:spacing w:line="500" w:lineRule="exact"/>
        <w:rPr>
          <w:rFonts w:ascii="標楷體" w:eastAsia="標楷體" w:hAnsi="標楷體"/>
          <w:szCs w:val="24"/>
        </w:rPr>
      </w:pPr>
    </w:p>
    <w:p w:rsidR="008F1BDB" w:rsidRDefault="008F1BDB" w:rsidP="00645FFA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8F1BDB">
        <w:rPr>
          <w:rFonts w:ascii="標楷體" w:eastAsia="標楷體" w:hAnsi="標楷體" w:hint="eastAsia"/>
          <w:szCs w:val="24"/>
        </w:rPr>
        <w:t>職稱：住院醫師</w:t>
      </w:r>
      <w:r w:rsidRPr="008F1BDB">
        <w:rPr>
          <w:rFonts w:ascii="標楷體" w:eastAsia="標楷體" w:hAnsi="標楷體" w:hint="eastAsia"/>
          <w:b/>
          <w:szCs w:val="24"/>
        </w:rPr>
        <w:t>。</w:t>
      </w:r>
    </w:p>
    <w:p w:rsidR="008F1BDB" w:rsidRDefault="008F1BDB" w:rsidP="00645FFA">
      <w:pPr>
        <w:spacing w:line="500" w:lineRule="exact"/>
        <w:rPr>
          <w:rFonts w:ascii="標楷體" w:eastAsia="標楷體" w:hAnsi="標楷體"/>
          <w:b/>
          <w:szCs w:val="24"/>
        </w:rPr>
      </w:pPr>
    </w:p>
    <w:p w:rsidR="008F1BDB" w:rsidRDefault="008F1BDB" w:rsidP="00645FFA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Pr="004F3584">
        <w:rPr>
          <w:rFonts w:ascii="標楷體" w:eastAsia="標楷體" w:hAnsi="標楷體" w:hint="eastAsia"/>
        </w:rPr>
        <w:t>工作項目：</w:t>
      </w:r>
      <w:r w:rsidRPr="009803C4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9803C4">
        <w:rPr>
          <w:rFonts w:ascii="標楷體" w:eastAsia="標楷體" w:hAnsi="標楷體" w:hint="eastAsia"/>
          <w:u w:val="single"/>
        </w:rPr>
        <w:t xml:space="preserve">         </w:t>
      </w:r>
      <w:proofErr w:type="gramStart"/>
      <w:r w:rsidRPr="00B861ED">
        <w:rPr>
          <w:rFonts w:ascii="標楷體" w:eastAsia="標楷體" w:hAnsi="標楷體" w:hint="eastAsia"/>
          <w:b/>
        </w:rPr>
        <w:t>（</w:t>
      </w:r>
      <w:proofErr w:type="gramEnd"/>
      <w:r w:rsidRPr="00B861ED">
        <w:rPr>
          <w:rFonts w:ascii="標楷體" w:eastAsia="標楷體" w:hAnsi="標楷體" w:hint="eastAsia"/>
          <w:b/>
        </w:rPr>
        <w:t>請</w:t>
      </w:r>
      <w:r>
        <w:rPr>
          <w:rFonts w:ascii="標楷體" w:eastAsia="標楷體" w:hAnsi="標楷體" w:hint="eastAsia"/>
          <w:b/>
        </w:rPr>
        <w:t>依</w:t>
      </w:r>
      <w:r w:rsidRPr="00B861ED">
        <w:rPr>
          <w:rFonts w:ascii="標楷體" w:eastAsia="標楷體" w:hAnsi="標楷體" w:hint="eastAsia"/>
          <w:b/>
        </w:rPr>
        <w:t>實際工作項目填寫。）</w:t>
      </w:r>
    </w:p>
    <w:p w:rsidR="008F1BDB" w:rsidRDefault="008F1BDB" w:rsidP="00645FFA">
      <w:pPr>
        <w:spacing w:line="500" w:lineRule="exact"/>
        <w:rPr>
          <w:rFonts w:ascii="標楷體" w:eastAsia="標楷體" w:hAnsi="標楷體"/>
          <w:b/>
          <w:szCs w:val="24"/>
        </w:rPr>
      </w:pPr>
    </w:p>
    <w:p w:rsidR="008F1BDB" w:rsidRDefault="008F1BDB" w:rsidP="00645FFA">
      <w:pPr>
        <w:spacing w:line="500" w:lineRule="exact"/>
        <w:rPr>
          <w:rFonts w:ascii="標楷體" w:eastAsia="標楷體" w:hAnsi="標楷體"/>
        </w:rPr>
      </w:pPr>
      <w:r w:rsidRPr="008F1BDB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Pr="004F3584">
        <w:rPr>
          <w:rFonts w:ascii="標楷體" w:eastAsia="標楷體" w:hAnsi="標楷體" w:hint="eastAsia"/>
        </w:rPr>
        <w:t>工作</w:t>
      </w:r>
      <w:r>
        <w:rPr>
          <w:rFonts w:ascii="標楷體" w:eastAsia="標楷體" w:hAnsi="標楷體" w:hint="eastAsia"/>
        </w:rPr>
        <w:t>職責</w:t>
      </w:r>
      <w:r w:rsidRPr="004F3584">
        <w:rPr>
          <w:rFonts w:ascii="標楷體" w:eastAsia="標楷體" w:hAnsi="標楷體" w:hint="eastAsia"/>
        </w:rPr>
        <w:t>：</w:t>
      </w:r>
    </w:p>
    <w:p w:rsidR="008F1BDB" w:rsidRDefault="008F1BDB" w:rsidP="00645FF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（一）應接受甲方之指揮監督與調度。</w:t>
      </w:r>
    </w:p>
    <w:p w:rsidR="008F1BDB" w:rsidRDefault="008F1BDB" w:rsidP="00645FF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（二）</w:t>
      </w:r>
      <w:r w:rsidRPr="009803C4">
        <w:rPr>
          <w:rFonts w:ascii="標楷體" w:eastAsia="標楷體" w:hAnsi="標楷體" w:hint="eastAsia"/>
        </w:rPr>
        <w:t>應遵守工作規則所定之規定。</w:t>
      </w:r>
    </w:p>
    <w:p w:rsidR="008F1BDB" w:rsidRPr="008F1BDB" w:rsidRDefault="008F1BDB" w:rsidP="00645FFA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（三）應確實履行甲方所賦予之前述工作項目。</w:t>
      </w:r>
    </w:p>
    <w:p w:rsidR="008F1BDB" w:rsidRDefault="008F1BDB" w:rsidP="00645FFA">
      <w:pPr>
        <w:spacing w:line="500" w:lineRule="exact"/>
        <w:rPr>
          <w:rFonts w:ascii="標楷體" w:eastAsia="標楷體" w:hAnsi="標楷體"/>
          <w:b/>
          <w:szCs w:val="24"/>
        </w:rPr>
      </w:pPr>
    </w:p>
    <w:p w:rsidR="00645FFA" w:rsidRDefault="008F1BDB" w:rsidP="00645FFA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9F4483">
        <w:rPr>
          <w:rFonts w:ascii="標楷體" w:eastAsia="標楷體" w:hAnsi="標楷體" w:hint="eastAsia"/>
          <w:szCs w:val="24"/>
        </w:rPr>
        <w:t>五</w:t>
      </w:r>
      <w:r w:rsidR="009F4483">
        <w:rPr>
          <w:rFonts w:ascii="標楷體" w:eastAsia="標楷體" w:hAnsi="標楷體" w:hint="eastAsia"/>
          <w:szCs w:val="24"/>
        </w:rPr>
        <w:t>、</w:t>
      </w:r>
      <w:r w:rsidR="009F4483" w:rsidRPr="008F0E1C">
        <w:rPr>
          <w:rFonts w:ascii="標楷體" w:eastAsia="標楷體" w:hAnsi="標楷體" w:hint="eastAsia"/>
          <w:szCs w:val="24"/>
        </w:rPr>
        <w:t>工作時間：（參考住院醫師工時指引）</w:t>
      </w:r>
    </w:p>
    <w:p w:rsidR="00645FFA" w:rsidRDefault="009F4483" w:rsidP="00645FFA">
      <w:pPr>
        <w:spacing w:line="5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8F0E1C">
        <w:rPr>
          <w:rFonts w:ascii="標楷體" w:eastAsia="標楷體" w:hAnsi="標楷體" w:hint="eastAsia"/>
          <w:szCs w:val="24"/>
        </w:rPr>
        <w:t>□輪班制：</w:t>
      </w:r>
    </w:p>
    <w:p w:rsidR="00882018" w:rsidRDefault="009F4483" w:rsidP="00645FFA">
      <w:pPr>
        <w:spacing w:line="500" w:lineRule="exact"/>
        <w:ind w:leftChars="200" w:left="1200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  <w:szCs w:val="24"/>
        </w:rPr>
        <w:t>每日</w:t>
      </w:r>
      <w:r w:rsidRPr="008F0E1C">
        <w:rPr>
          <w:rFonts w:ascii="標楷體" w:eastAsia="標楷體" w:hAnsi="標楷體" w:hint="eastAsia"/>
          <w:szCs w:val="24"/>
        </w:rPr>
        <w:t>正常工作時間</w:t>
      </w:r>
      <w:r>
        <w:rPr>
          <w:rFonts w:ascii="標楷體" w:eastAsia="標楷體" w:hAnsi="標楷體" w:hint="eastAsia"/>
          <w:szCs w:val="24"/>
        </w:rPr>
        <w:t>不得超過13小時，正常工作時間加延長工作時間不得超過16小時。</w:t>
      </w:r>
    </w:p>
    <w:p w:rsidR="00645FFA" w:rsidRDefault="009F4483" w:rsidP="00645FFA">
      <w:pPr>
        <w:spacing w:line="500" w:lineRule="exact"/>
        <w:ind w:leftChars="200" w:left="1200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（二）</w:t>
      </w:r>
      <w:r w:rsidRPr="008F0E1C">
        <w:rPr>
          <w:rFonts w:ascii="標楷體" w:eastAsia="標楷體" w:hAnsi="標楷體" w:hint="eastAsia"/>
          <w:szCs w:val="24"/>
        </w:rPr>
        <w:t>每4</w:t>
      </w:r>
      <w:proofErr w:type="gramStart"/>
      <w:r w:rsidRPr="008F0E1C"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正常工作時間加延長工作時間不得超過320小時，其中正常工作時間不得超過 234小時。</w:t>
      </w:r>
    </w:p>
    <w:p w:rsidR="00882018" w:rsidRDefault="009F4483" w:rsidP="00645FFA">
      <w:pPr>
        <w:spacing w:line="5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8F0E1C">
        <w:rPr>
          <w:rFonts w:ascii="標楷體" w:eastAsia="標楷體" w:hAnsi="標楷體" w:hint="eastAsia"/>
          <w:szCs w:val="24"/>
        </w:rPr>
        <w:t>□非輪班制：</w:t>
      </w:r>
    </w:p>
    <w:p w:rsidR="00882018" w:rsidRDefault="009F4483" w:rsidP="00645FFA">
      <w:pPr>
        <w:spacing w:line="500" w:lineRule="exact"/>
        <w:ind w:leftChars="200" w:left="2400" w:hangingChars="800" w:hanging="19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（一）</w:t>
      </w:r>
      <w:r w:rsidRPr="008F0E1C">
        <w:rPr>
          <w:rFonts w:ascii="標楷體" w:eastAsia="標楷體" w:hAnsi="標楷體" w:hint="eastAsia"/>
          <w:szCs w:val="24"/>
        </w:rPr>
        <w:t>非值班日：</w:t>
      </w:r>
      <w:r>
        <w:rPr>
          <w:rFonts w:ascii="標楷體" w:eastAsia="標楷體" w:hAnsi="標楷體" w:hint="eastAsia"/>
          <w:szCs w:val="24"/>
        </w:rPr>
        <w:t>每日</w:t>
      </w:r>
      <w:r w:rsidRPr="008F0E1C">
        <w:rPr>
          <w:rFonts w:ascii="標楷體" w:eastAsia="標楷體" w:hAnsi="標楷體" w:hint="eastAsia"/>
          <w:szCs w:val="24"/>
        </w:rPr>
        <w:t>正常工作時間</w:t>
      </w:r>
      <w:r>
        <w:rPr>
          <w:rFonts w:ascii="標楷體" w:eastAsia="標楷體" w:hAnsi="標楷體" w:hint="eastAsia"/>
          <w:szCs w:val="24"/>
        </w:rPr>
        <w:t>不得超過10小時，正常工作時間加延長工作時間不得超過12小時。</w:t>
      </w:r>
    </w:p>
    <w:p w:rsidR="00882018" w:rsidRDefault="009F4483" w:rsidP="00645FFA">
      <w:pPr>
        <w:spacing w:line="500" w:lineRule="exact"/>
        <w:ind w:leftChars="200" w:left="2160" w:hangingChars="700" w:hanging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lastRenderedPageBreak/>
        <w:t>（二）</w:t>
      </w:r>
      <w:r w:rsidRPr="002A74D8">
        <w:rPr>
          <w:rFonts w:ascii="標楷體" w:eastAsia="標楷體" w:hAnsi="標楷體" w:hint="eastAsia"/>
          <w:szCs w:val="24"/>
        </w:rPr>
        <w:t>值班日：</w:t>
      </w:r>
      <w:r>
        <w:rPr>
          <w:rFonts w:ascii="標楷體" w:eastAsia="標楷體" w:hAnsi="標楷體" w:hint="eastAsia"/>
          <w:szCs w:val="24"/>
        </w:rPr>
        <w:t>每次勤務</w:t>
      </w:r>
      <w:r w:rsidRPr="008F0E1C">
        <w:rPr>
          <w:rFonts w:ascii="標楷體" w:eastAsia="標楷體" w:hAnsi="標楷體" w:hint="eastAsia"/>
          <w:szCs w:val="24"/>
        </w:rPr>
        <w:t>正常工作時間</w:t>
      </w:r>
      <w:r>
        <w:rPr>
          <w:rFonts w:ascii="標楷體" w:eastAsia="標楷體" w:hAnsi="標楷體" w:hint="eastAsia"/>
          <w:szCs w:val="24"/>
        </w:rPr>
        <w:t>不得超過25小時，正常工作時間加延長工作時間不得超過28小時。</w:t>
      </w:r>
    </w:p>
    <w:p w:rsidR="008F1BDB" w:rsidRPr="009F4483" w:rsidRDefault="009F4483" w:rsidP="00645FFA">
      <w:pPr>
        <w:spacing w:line="50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（三）</w:t>
      </w:r>
      <w:r w:rsidRPr="00AD1CEA">
        <w:rPr>
          <w:rFonts w:ascii="標楷體" w:eastAsia="標楷體" w:hAnsi="標楷體" w:hint="eastAsia"/>
          <w:szCs w:val="24"/>
        </w:rPr>
        <w:t>每4</w:t>
      </w:r>
      <w:proofErr w:type="gramStart"/>
      <w:r w:rsidRPr="00AD1CEA">
        <w:rPr>
          <w:rFonts w:ascii="標楷體" w:eastAsia="標楷體" w:hAnsi="標楷體" w:hint="eastAsia"/>
          <w:szCs w:val="24"/>
        </w:rPr>
        <w:t>週</w:t>
      </w:r>
      <w:proofErr w:type="gramEnd"/>
      <w:r w:rsidRPr="00AD1CEA">
        <w:rPr>
          <w:rFonts w:ascii="標楷體" w:eastAsia="標楷體" w:hAnsi="標楷體" w:hint="eastAsia"/>
          <w:szCs w:val="24"/>
        </w:rPr>
        <w:t>正常</w:t>
      </w:r>
      <w:r>
        <w:rPr>
          <w:rFonts w:ascii="標楷體" w:eastAsia="標楷體" w:hAnsi="標楷體" w:hint="eastAsia"/>
          <w:szCs w:val="24"/>
        </w:rPr>
        <w:t>工作時間</w:t>
      </w:r>
      <w:r w:rsidRPr="00AD1CEA">
        <w:rPr>
          <w:rFonts w:ascii="標楷體" w:eastAsia="標楷體" w:hAnsi="標楷體" w:hint="eastAsia"/>
          <w:szCs w:val="24"/>
        </w:rPr>
        <w:t>加延長</w:t>
      </w:r>
      <w:r>
        <w:rPr>
          <w:rFonts w:ascii="標楷體" w:eastAsia="標楷體" w:hAnsi="標楷體" w:hint="eastAsia"/>
          <w:szCs w:val="24"/>
        </w:rPr>
        <w:t>工作時間</w:t>
      </w:r>
      <w:r w:rsidRPr="00AD1CEA">
        <w:rPr>
          <w:rFonts w:ascii="標楷體" w:eastAsia="標楷體" w:hAnsi="標楷體" w:hint="eastAsia"/>
          <w:szCs w:val="24"/>
        </w:rPr>
        <w:t>不得超過320小時，其中正常</w:t>
      </w:r>
      <w:r>
        <w:rPr>
          <w:rFonts w:ascii="標楷體" w:eastAsia="標楷體" w:hAnsi="標楷體" w:hint="eastAsia"/>
          <w:szCs w:val="24"/>
        </w:rPr>
        <w:t>工作時間</w:t>
      </w:r>
      <w:r w:rsidRPr="00AD1CEA">
        <w:rPr>
          <w:rFonts w:ascii="標楷體" w:eastAsia="標楷體" w:hAnsi="標楷體" w:hint="eastAsia"/>
          <w:szCs w:val="24"/>
        </w:rPr>
        <w:t xml:space="preserve">不得超過 </w:t>
      </w:r>
      <w:r>
        <w:rPr>
          <w:rFonts w:ascii="標楷體" w:eastAsia="標楷體" w:hAnsi="標楷體" w:hint="eastAsia"/>
          <w:szCs w:val="24"/>
        </w:rPr>
        <w:t>283</w:t>
      </w:r>
      <w:r w:rsidRPr="00AD1CEA">
        <w:rPr>
          <w:rFonts w:ascii="標楷體" w:eastAsia="標楷體" w:hAnsi="標楷體" w:hint="eastAsia"/>
          <w:szCs w:val="24"/>
        </w:rPr>
        <w:t>小時。</w:t>
      </w:r>
    </w:p>
    <w:p w:rsidR="008F1BDB" w:rsidRPr="009F4483" w:rsidRDefault="008F1BDB" w:rsidP="00645FFA">
      <w:pPr>
        <w:spacing w:line="500" w:lineRule="exact"/>
        <w:rPr>
          <w:rFonts w:ascii="標楷體" w:eastAsia="標楷體" w:hAnsi="標楷體"/>
          <w:szCs w:val="24"/>
        </w:rPr>
      </w:pPr>
    </w:p>
    <w:p w:rsidR="009F4483" w:rsidRPr="00AD1CEA" w:rsidRDefault="009F4483" w:rsidP="00645FFA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六、</w:t>
      </w:r>
      <w:r w:rsidRPr="00AD1CEA">
        <w:rPr>
          <w:rFonts w:ascii="標楷體" w:eastAsia="標楷體" w:hAnsi="標楷體" w:hint="eastAsia"/>
        </w:rPr>
        <w:t>例假及休假：</w:t>
      </w:r>
    </w:p>
    <w:p w:rsidR="00882018" w:rsidRDefault="009F4483" w:rsidP="00645FFA">
      <w:pPr>
        <w:spacing w:line="50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AD1CEA">
        <w:rPr>
          <w:rFonts w:ascii="標楷體" w:eastAsia="標楷體" w:hAnsi="標楷體" w:hint="eastAsia"/>
        </w:rPr>
        <w:t>乙方每7日中至少應有１日之休息，作為例假。經由彈性約定，得於2</w:t>
      </w:r>
      <w:proofErr w:type="gramStart"/>
      <w:r w:rsidRPr="00AD1CEA">
        <w:rPr>
          <w:rFonts w:ascii="標楷體" w:eastAsia="標楷體" w:hAnsi="標楷體" w:hint="eastAsia"/>
        </w:rPr>
        <w:t>週</w:t>
      </w:r>
      <w:proofErr w:type="gramEnd"/>
      <w:r w:rsidRPr="00AD1CEA">
        <w:rPr>
          <w:rFonts w:ascii="標楷體" w:eastAsia="標楷體" w:hAnsi="標楷體" w:hint="eastAsia"/>
        </w:rPr>
        <w:t>內安排乙方2日之休息，作為例假（非因勞基法第40條所列天災、事變或突發事件等法定原因，縱經乙方同意，亦不得使其在該例假日工作），甲方</w:t>
      </w:r>
      <w:proofErr w:type="gramStart"/>
      <w:r w:rsidRPr="00AD1CEA">
        <w:rPr>
          <w:rFonts w:ascii="標楷體" w:eastAsia="標楷體" w:hAnsi="標楷體" w:hint="eastAsia"/>
        </w:rPr>
        <w:t>不得使乙</w:t>
      </w:r>
      <w:proofErr w:type="gramEnd"/>
      <w:r w:rsidRPr="00AD1CEA">
        <w:rPr>
          <w:rFonts w:ascii="標楷體" w:eastAsia="標楷體" w:hAnsi="標楷體" w:hint="eastAsia"/>
        </w:rPr>
        <w:t>方連續工作超過12日；乙方同意甲方以排班方式將例假日及國定假日排訂於輪值表中。</w:t>
      </w:r>
    </w:p>
    <w:p w:rsidR="00882018" w:rsidRDefault="009F4483" w:rsidP="00645FFA">
      <w:pPr>
        <w:spacing w:line="50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0964DE">
        <w:rPr>
          <w:rFonts w:ascii="標楷體" w:eastAsia="標楷體" w:hAnsi="標楷體" w:hint="eastAsia"/>
        </w:rPr>
        <w:t>乙方為配合甲方公務需要，在不影響個人健康及福祉之前提下，同意於輪值表排定之例假日以外之國定假日出勤。</w:t>
      </w:r>
    </w:p>
    <w:p w:rsidR="00882018" w:rsidRDefault="009F4483" w:rsidP="00645FFA">
      <w:pPr>
        <w:spacing w:line="50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0964DE">
        <w:rPr>
          <w:rFonts w:ascii="標楷體" w:eastAsia="標楷體" w:hAnsi="標楷體" w:hint="eastAsia"/>
        </w:rPr>
        <w:t>乙方於輪值表排定之國定假日(含內政部所定應放假之紀念日、節日、勞動節及其他中央主管機關指定應放假之日)出勤者，工資加倍發給。</w:t>
      </w:r>
    </w:p>
    <w:p w:rsidR="008F1BDB" w:rsidRPr="009F4483" w:rsidRDefault="009F4483" w:rsidP="00645FFA">
      <w:pPr>
        <w:spacing w:line="50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（四）</w:t>
      </w:r>
      <w:r w:rsidRPr="000964DE">
        <w:rPr>
          <w:rFonts w:ascii="標楷體" w:eastAsia="標楷體" w:hAnsi="標楷體" w:hint="eastAsia"/>
        </w:rPr>
        <w:t>甲方依勞基法第40條規定之天災、事變或突發事件等法定原因辦理時，</w:t>
      </w:r>
      <w:proofErr w:type="gramStart"/>
      <w:r w:rsidRPr="000964DE">
        <w:rPr>
          <w:rFonts w:ascii="標楷體" w:eastAsia="標楷體" w:hAnsi="標楷體" w:hint="eastAsia"/>
        </w:rPr>
        <w:t>可使乙方</w:t>
      </w:r>
      <w:proofErr w:type="gramEnd"/>
      <w:r w:rsidRPr="000964DE">
        <w:rPr>
          <w:rFonts w:ascii="標楷體" w:eastAsia="標楷體" w:hAnsi="標楷體" w:hint="eastAsia"/>
        </w:rPr>
        <w:t>於例假日出勤。但停止假期之工資，應加倍發給，並應於事後補假休息。</w:t>
      </w:r>
    </w:p>
    <w:p w:rsidR="008F1BDB" w:rsidRPr="009F4483" w:rsidRDefault="008F1BDB" w:rsidP="00645FFA">
      <w:pPr>
        <w:spacing w:line="500" w:lineRule="exact"/>
        <w:rPr>
          <w:rFonts w:ascii="標楷體" w:eastAsia="標楷體" w:hAnsi="標楷體"/>
          <w:szCs w:val="24"/>
        </w:rPr>
      </w:pPr>
    </w:p>
    <w:p w:rsidR="008F1BDB" w:rsidRPr="009F4483" w:rsidRDefault="009F4483" w:rsidP="00645FFA">
      <w:pPr>
        <w:spacing w:line="500" w:lineRule="exact"/>
        <w:ind w:left="2160" w:hangingChars="900" w:hanging="21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>
        <w:rPr>
          <w:rFonts w:ascii="標楷體" w:eastAsia="標楷體" w:hAnsi="標楷體" w:hint="eastAsia"/>
        </w:rPr>
        <w:t>女性夜間工作：</w:t>
      </w:r>
      <w:r w:rsidRPr="00732BC0">
        <w:rPr>
          <w:rFonts w:ascii="標楷體" w:eastAsia="標楷體" w:hAnsi="標楷體" w:hint="eastAsia"/>
        </w:rPr>
        <w:t>乙方為配合甲方需要，</w:t>
      </w:r>
      <w:r w:rsidRPr="00AD1CEA">
        <w:rPr>
          <w:rFonts w:ascii="標楷體" w:eastAsia="標楷體" w:hAnsi="標楷體" w:hint="eastAsia"/>
        </w:rPr>
        <w:t>同意於</w:t>
      </w:r>
      <w:r w:rsidRPr="00732BC0">
        <w:rPr>
          <w:rFonts w:ascii="標楷體" w:eastAsia="標楷體" w:hAnsi="標楷體" w:hint="eastAsia"/>
        </w:rPr>
        <w:t>午後10時至翌晨6時內出勤工作。甲方依法提供必要之安全衛生設施，且如無大眾運輸工具可資運用時，將提供交通工具或安排宿舍。但乙方因健康或其他正當理由，甲方不強制其工作。</w:t>
      </w:r>
    </w:p>
    <w:p w:rsidR="008F1BDB" w:rsidRPr="009F4483" w:rsidRDefault="008F1BDB" w:rsidP="00645FFA">
      <w:pPr>
        <w:spacing w:line="500" w:lineRule="exact"/>
        <w:rPr>
          <w:rFonts w:ascii="標楷體" w:eastAsia="標楷體" w:hAnsi="標楷體"/>
          <w:szCs w:val="24"/>
        </w:rPr>
      </w:pPr>
    </w:p>
    <w:p w:rsidR="008F1BDB" w:rsidRPr="009F4483" w:rsidRDefault="009F4483" w:rsidP="00645FFA">
      <w:pPr>
        <w:spacing w:line="5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AD1CEA">
        <w:rPr>
          <w:rFonts w:eastAsia="標楷體" w:hint="eastAsia"/>
        </w:rPr>
        <w:t>乙方依勞工一般體格</w:t>
      </w:r>
      <w:r w:rsidRPr="00AD1CEA">
        <w:rPr>
          <w:rFonts w:ascii="標楷體" w:eastAsia="標楷體" w:hAnsi="標楷體" w:hint="eastAsia"/>
        </w:rPr>
        <w:t>(或一般健康)檢查紀錄內容顯示，</w:t>
      </w:r>
      <w:r w:rsidRPr="00AD1CEA">
        <w:rPr>
          <w:rFonts w:eastAsia="標楷體" w:hint="eastAsia"/>
        </w:rPr>
        <w:t>確無醫師建議須調整或縮短工作時間及更換工作內容，</w:t>
      </w:r>
      <w:r w:rsidRPr="00AD1CEA">
        <w:rPr>
          <w:rFonts w:ascii="標楷體" w:eastAsia="標楷體" w:hAnsi="標楷體" w:hint="eastAsia"/>
        </w:rPr>
        <w:t>且無領取勞工保險</w:t>
      </w:r>
      <w:proofErr w:type="gramStart"/>
      <w:r w:rsidRPr="00AD1CEA">
        <w:rPr>
          <w:rFonts w:ascii="標楷體" w:eastAsia="標楷體" w:hAnsi="標楷體" w:hint="eastAsia"/>
        </w:rPr>
        <w:t>職業病腦心血管</w:t>
      </w:r>
      <w:proofErr w:type="gramEnd"/>
      <w:r w:rsidRPr="00AD1CEA">
        <w:rPr>
          <w:rFonts w:ascii="標楷體" w:eastAsia="標楷體" w:hAnsi="標楷體" w:hint="eastAsia"/>
        </w:rPr>
        <w:t>疾病給付等情況</w:t>
      </w:r>
      <w:r w:rsidRPr="00AD1CEA">
        <w:rPr>
          <w:rFonts w:eastAsia="標楷體" w:hint="eastAsia"/>
        </w:rPr>
        <w:t>，業經雙方確認後簽署本約定書</w:t>
      </w:r>
      <w:r w:rsidRPr="00AD1CEA">
        <w:rPr>
          <w:rFonts w:ascii="標楷體" w:eastAsia="標楷體" w:hAnsi="標楷體" w:hint="eastAsia"/>
        </w:rPr>
        <w:t>。</w:t>
      </w:r>
    </w:p>
    <w:p w:rsidR="008F1BDB" w:rsidRPr="009F4483" w:rsidRDefault="008F1BDB" w:rsidP="00645FFA">
      <w:pPr>
        <w:spacing w:line="500" w:lineRule="exact"/>
        <w:rPr>
          <w:rFonts w:ascii="標楷體" w:eastAsia="標楷體" w:hAnsi="標楷體"/>
          <w:szCs w:val="24"/>
        </w:rPr>
      </w:pPr>
    </w:p>
    <w:p w:rsidR="008F1BDB" w:rsidRPr="009F4483" w:rsidRDefault="009F4483" w:rsidP="00645FFA">
      <w:pPr>
        <w:spacing w:line="5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九、本約定書一式</w:t>
      </w:r>
      <w:r w:rsidRPr="00AD1CEA">
        <w:rPr>
          <w:rFonts w:eastAsia="標楷體" w:hint="eastAsia"/>
        </w:rPr>
        <w:t>三</w:t>
      </w:r>
      <w:r>
        <w:rPr>
          <w:rFonts w:eastAsia="標楷體" w:hint="eastAsia"/>
        </w:rPr>
        <w:t>份，甲、乙雙方各執正本一份外，一份送</w:t>
      </w:r>
      <w:proofErr w:type="gramStart"/>
      <w:r w:rsidR="00645FFA">
        <w:rPr>
          <w:rFonts w:eastAsia="標楷體" w:hint="eastAsia"/>
        </w:rPr>
        <w:t>臺</w:t>
      </w:r>
      <w:proofErr w:type="gramEnd"/>
      <w:r w:rsidR="00645FFA">
        <w:rPr>
          <w:rFonts w:eastAsia="標楷體" w:hint="eastAsia"/>
        </w:rPr>
        <w:t>南市</w:t>
      </w:r>
      <w:r>
        <w:rPr>
          <w:rFonts w:eastAsia="標楷體" w:hint="eastAsia"/>
        </w:rPr>
        <w:t>政府核備。</w:t>
      </w:r>
      <w:r w:rsidRPr="000176CA">
        <w:rPr>
          <w:rFonts w:eastAsia="標楷體" w:hint="eastAsia"/>
        </w:rPr>
        <w:t>經核備後</w:t>
      </w:r>
      <w:r w:rsidRPr="000176CA">
        <w:rPr>
          <w:rFonts w:ascii="標楷體" w:eastAsia="標楷體" w:hAnsi="標楷體" w:hint="eastAsia"/>
        </w:rPr>
        <w:t>，將核備公文影印乙</w:t>
      </w:r>
      <w:proofErr w:type="gramStart"/>
      <w:r w:rsidRPr="000176CA">
        <w:rPr>
          <w:rFonts w:ascii="標楷體" w:eastAsia="標楷體" w:hAnsi="標楷體" w:hint="eastAsia"/>
        </w:rPr>
        <w:t>份予乙</w:t>
      </w:r>
      <w:proofErr w:type="gramEnd"/>
      <w:r w:rsidRPr="000176CA">
        <w:rPr>
          <w:rFonts w:ascii="標楷體" w:eastAsia="標楷體" w:hAnsi="標楷體" w:hint="eastAsia"/>
        </w:rPr>
        <w:t>方以為憑證</w:t>
      </w:r>
      <w:r w:rsidRPr="000176CA">
        <w:rPr>
          <w:rFonts w:ascii="新細明體" w:hAnsi="新細明體" w:hint="eastAsia"/>
        </w:rPr>
        <w:t>。</w:t>
      </w:r>
    </w:p>
    <w:p w:rsidR="008F1BDB" w:rsidRPr="009F4483" w:rsidRDefault="008F1BDB" w:rsidP="00645FFA">
      <w:pPr>
        <w:spacing w:line="500" w:lineRule="exact"/>
        <w:rPr>
          <w:rFonts w:ascii="標楷體" w:eastAsia="標楷體" w:hAnsi="標楷體"/>
          <w:szCs w:val="24"/>
        </w:rPr>
      </w:pPr>
    </w:p>
    <w:p w:rsidR="008F1BDB" w:rsidRPr="009F4483" w:rsidRDefault="009F4483" w:rsidP="00645FFA">
      <w:pPr>
        <w:spacing w:line="5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十、</w:t>
      </w:r>
      <w:r>
        <w:rPr>
          <w:rFonts w:eastAsia="標楷體" w:hint="eastAsia"/>
        </w:rPr>
        <w:t>本約定書自</w:t>
      </w:r>
      <w:proofErr w:type="gramStart"/>
      <w:r w:rsidR="00645FFA">
        <w:rPr>
          <w:rFonts w:eastAsia="標楷體" w:hint="eastAsia"/>
        </w:rPr>
        <w:t>臺</w:t>
      </w:r>
      <w:proofErr w:type="gramEnd"/>
      <w:r w:rsidR="00645FFA">
        <w:rPr>
          <w:rFonts w:eastAsia="標楷體" w:hint="eastAsia"/>
        </w:rPr>
        <w:t>南市</w:t>
      </w:r>
      <w:r w:rsidRPr="008F0E1C">
        <w:rPr>
          <w:rFonts w:eastAsia="標楷體" w:hint="eastAsia"/>
        </w:rPr>
        <w:t>政府</w:t>
      </w:r>
      <w:proofErr w:type="gramStart"/>
      <w:r>
        <w:rPr>
          <w:rFonts w:eastAsia="標楷體" w:hint="eastAsia"/>
        </w:rPr>
        <w:t>核備日</w:t>
      </w:r>
      <w:proofErr w:type="gramEnd"/>
      <w:r>
        <w:rPr>
          <w:rFonts w:eastAsia="標楷體" w:hint="eastAsia"/>
        </w:rPr>
        <w:t>起生效，但乙方經甲方改派其他工作項目，本約定書自動失效。</w:t>
      </w:r>
    </w:p>
    <w:p w:rsidR="008F1BDB" w:rsidRPr="009F4483" w:rsidRDefault="008F1BDB" w:rsidP="00645FFA">
      <w:pPr>
        <w:spacing w:line="500" w:lineRule="exact"/>
        <w:rPr>
          <w:rFonts w:ascii="標楷體" w:eastAsia="標楷體" w:hAnsi="標楷體"/>
          <w:szCs w:val="24"/>
        </w:rPr>
      </w:pPr>
    </w:p>
    <w:p w:rsidR="008F1BDB" w:rsidRDefault="009F4483" w:rsidP="00645FFA">
      <w:pPr>
        <w:spacing w:line="5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十一、</w:t>
      </w:r>
      <w:r w:rsidRPr="000176CA">
        <w:rPr>
          <w:rFonts w:ascii="標楷體" w:eastAsia="標楷體" w:hAnsi="標楷體" w:hint="eastAsia"/>
        </w:rPr>
        <w:t>有關勞動條件權益保障之其他未約定事項，不得低於或違反勞基法所定標準或相關規定。</w:t>
      </w:r>
    </w:p>
    <w:p w:rsidR="009F4483" w:rsidRDefault="009F4483" w:rsidP="00645FFA">
      <w:pPr>
        <w:spacing w:line="500" w:lineRule="exact"/>
        <w:ind w:left="540" w:hangingChars="225" w:hanging="540"/>
        <w:rPr>
          <w:rFonts w:ascii="標楷體" w:eastAsia="標楷體" w:hAnsi="標楷體"/>
        </w:rPr>
      </w:pPr>
    </w:p>
    <w:p w:rsidR="009F4483" w:rsidRDefault="009F4483" w:rsidP="00645FFA">
      <w:pPr>
        <w:spacing w:line="500" w:lineRule="exact"/>
        <w:rPr>
          <w:rFonts w:eastAsia="標楷體"/>
        </w:rPr>
      </w:pPr>
      <w:proofErr w:type="gramStart"/>
      <w:r w:rsidRPr="009803C4">
        <w:rPr>
          <w:rFonts w:eastAsia="標楷體" w:hint="eastAsia"/>
        </w:rPr>
        <w:t>立約定書人</w:t>
      </w:r>
      <w:proofErr w:type="gramEnd"/>
      <w:r>
        <w:rPr>
          <w:rFonts w:eastAsia="標楷體" w:hint="eastAsia"/>
        </w:rPr>
        <w:t>：</w:t>
      </w:r>
    </w:p>
    <w:p w:rsidR="009F4483" w:rsidRDefault="009F4483" w:rsidP="00645FFA">
      <w:pPr>
        <w:spacing w:line="500" w:lineRule="exact"/>
        <w:ind w:leftChars="400" w:left="960"/>
        <w:rPr>
          <w:rFonts w:eastAsia="標楷體"/>
        </w:rPr>
      </w:pPr>
      <w:r>
        <w:rPr>
          <w:rFonts w:eastAsia="標楷體" w:hint="eastAsia"/>
        </w:rPr>
        <w:t>甲</w:t>
      </w:r>
      <w:r w:rsidR="00CF0852">
        <w:rPr>
          <w:rFonts w:eastAsia="標楷體" w:hint="eastAsia"/>
        </w:rPr>
        <w:t xml:space="preserve">　</w:t>
      </w:r>
      <w:r>
        <w:rPr>
          <w:rFonts w:eastAsia="標楷體" w:hint="eastAsia"/>
        </w:rPr>
        <w:t>方：</w:t>
      </w:r>
      <w:r w:rsidRPr="00C75242">
        <w:rPr>
          <w:rFonts w:ascii="標楷體" w:eastAsia="標楷體" w:hAnsi="標楷體" w:cs="新細明體"/>
          <w:kern w:val="0"/>
          <w:szCs w:val="24"/>
          <w:u w:val="single"/>
        </w:rPr>
        <w:t xml:space="preserve">    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</w:t>
      </w:r>
      <w:r w:rsidRPr="00C75242"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  <w:r w:rsidRPr="00C75242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C75242">
        <w:rPr>
          <w:rFonts w:ascii="標楷體" w:eastAsia="標楷體" w:hAnsi="標楷體" w:cs="新細明體" w:hint="eastAsia"/>
          <w:kern w:val="0"/>
          <w:szCs w:val="24"/>
        </w:rPr>
        <w:t>（蓋</w:t>
      </w:r>
      <w:r>
        <w:rPr>
          <w:rFonts w:ascii="標楷體" w:eastAsia="標楷體" w:hAnsi="標楷體" w:cs="新細明體" w:hint="eastAsia"/>
          <w:kern w:val="0"/>
          <w:szCs w:val="24"/>
        </w:rPr>
        <w:t>事業單位全銜</w:t>
      </w:r>
      <w:r w:rsidRPr="00C75242">
        <w:rPr>
          <w:rFonts w:ascii="標楷體" w:eastAsia="標楷體" w:hAnsi="標楷體" w:cs="新細明體" w:hint="eastAsia"/>
          <w:kern w:val="0"/>
          <w:szCs w:val="24"/>
        </w:rPr>
        <w:t>章）</w:t>
      </w:r>
    </w:p>
    <w:p w:rsidR="009F4483" w:rsidRDefault="009F4483" w:rsidP="00645FFA">
      <w:pPr>
        <w:spacing w:line="500" w:lineRule="exact"/>
        <w:ind w:leftChars="400" w:left="960"/>
        <w:rPr>
          <w:rFonts w:eastAsia="標楷體"/>
        </w:rPr>
      </w:pPr>
      <w:r>
        <w:rPr>
          <w:rFonts w:eastAsia="標楷體" w:hint="eastAsia"/>
        </w:rPr>
        <w:t>代表人：</w:t>
      </w:r>
      <w:r w:rsidR="00645FFA" w:rsidRPr="00C75242"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    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  <w:r w:rsidRPr="00C75242">
        <w:rPr>
          <w:rFonts w:ascii="標楷體" w:eastAsia="標楷體" w:hAnsi="標楷體" w:cs="新細明體" w:hint="eastAsia"/>
          <w:kern w:val="0"/>
          <w:szCs w:val="24"/>
        </w:rPr>
        <w:t>（姓名蓋章）</w:t>
      </w:r>
    </w:p>
    <w:p w:rsidR="009F4483" w:rsidRPr="009F4483" w:rsidRDefault="009F4483" w:rsidP="00645FFA">
      <w:pPr>
        <w:spacing w:line="500" w:lineRule="exact"/>
        <w:ind w:leftChars="400" w:left="960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地</w:t>
      </w:r>
      <w:r w:rsidR="00CF0852">
        <w:rPr>
          <w:rFonts w:eastAsia="標楷體" w:hint="eastAsia"/>
        </w:rPr>
        <w:t xml:space="preserve">　</w:t>
      </w:r>
      <w:r>
        <w:rPr>
          <w:rFonts w:eastAsia="標楷體" w:hint="eastAsia"/>
        </w:rPr>
        <w:t>址：</w:t>
      </w:r>
      <w:r w:rsidR="00CF0852" w:rsidRPr="00C75242">
        <w:rPr>
          <w:rFonts w:ascii="標楷體" w:eastAsia="標楷體" w:hAnsi="標楷體" w:cs="新細明體"/>
          <w:kern w:val="0"/>
          <w:szCs w:val="24"/>
          <w:u w:val="single"/>
        </w:rPr>
        <w:t xml:space="preserve">    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</w:t>
      </w:r>
      <w:r w:rsidR="00CF0852" w:rsidRPr="00C75242"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</w:p>
    <w:p w:rsidR="008F1BDB" w:rsidRDefault="008F1BDB" w:rsidP="00645FFA">
      <w:pPr>
        <w:spacing w:line="500" w:lineRule="exact"/>
      </w:pPr>
    </w:p>
    <w:p w:rsidR="009F4483" w:rsidRDefault="009F4483" w:rsidP="00CF0852">
      <w:pPr>
        <w:spacing w:line="500" w:lineRule="exact"/>
        <w:ind w:leftChars="400" w:left="960"/>
        <w:rPr>
          <w:rFonts w:eastAsia="標楷體"/>
        </w:rPr>
      </w:pPr>
      <w:r>
        <w:rPr>
          <w:rFonts w:eastAsia="標楷體" w:hint="eastAsia"/>
        </w:rPr>
        <w:t>乙</w:t>
      </w:r>
      <w:r w:rsidR="00CF0852">
        <w:rPr>
          <w:rFonts w:eastAsia="標楷體" w:hint="eastAsia"/>
        </w:rPr>
        <w:t xml:space="preserve">　</w:t>
      </w:r>
      <w:r>
        <w:rPr>
          <w:rFonts w:eastAsia="標楷體" w:hint="eastAsia"/>
        </w:rPr>
        <w:t>方：</w:t>
      </w:r>
      <w:r w:rsidR="00CF0852" w:rsidRPr="00C75242"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    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  <w:r w:rsidR="00CF0852" w:rsidRPr="00C75242">
        <w:rPr>
          <w:rFonts w:ascii="標楷體" w:eastAsia="標楷體" w:hAnsi="標楷體" w:cs="新細明體" w:hint="eastAsia"/>
          <w:kern w:val="0"/>
          <w:szCs w:val="24"/>
        </w:rPr>
        <w:t>（姓名蓋章）</w:t>
      </w:r>
    </w:p>
    <w:p w:rsidR="009F4483" w:rsidRDefault="009F4483" w:rsidP="00CF0852">
      <w:pPr>
        <w:spacing w:line="500" w:lineRule="exact"/>
        <w:ind w:leftChars="400" w:left="960"/>
        <w:rPr>
          <w:rFonts w:ascii="標楷體" w:eastAsia="標楷體" w:hAnsi="標楷體" w:cs="新細明體"/>
          <w:kern w:val="0"/>
          <w:szCs w:val="24"/>
        </w:rPr>
      </w:pPr>
      <w:r>
        <w:rPr>
          <w:rFonts w:eastAsia="標楷體" w:hint="eastAsia"/>
        </w:rPr>
        <w:t>地</w:t>
      </w:r>
      <w:r w:rsidR="00CF0852">
        <w:rPr>
          <w:rFonts w:eastAsia="標楷體" w:hint="eastAsia"/>
        </w:rPr>
        <w:t xml:space="preserve">　</w:t>
      </w:r>
      <w:r>
        <w:rPr>
          <w:rFonts w:eastAsia="標楷體" w:hint="eastAsia"/>
        </w:rPr>
        <w:t>址：</w:t>
      </w:r>
      <w:r w:rsidR="00CF0852" w:rsidRPr="00C75242">
        <w:rPr>
          <w:rFonts w:ascii="標楷體" w:eastAsia="標楷體" w:hAnsi="標楷體" w:cs="新細明體"/>
          <w:kern w:val="0"/>
          <w:szCs w:val="24"/>
          <w:u w:val="single"/>
        </w:rPr>
        <w:t xml:space="preserve">    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</w:t>
      </w:r>
      <w:r w:rsidR="00CF0852" w:rsidRPr="00C75242"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</w:p>
    <w:p w:rsidR="009F4483" w:rsidRDefault="009F4483" w:rsidP="00CF0852">
      <w:pPr>
        <w:spacing w:line="500" w:lineRule="exact"/>
        <w:ind w:leftChars="400" w:left="960"/>
        <w:rPr>
          <w:rFonts w:eastAsia="標楷體"/>
        </w:rPr>
      </w:pPr>
      <w:r w:rsidRPr="00C75242">
        <w:rPr>
          <w:rFonts w:ascii="標楷體" w:eastAsia="標楷體" w:hAnsi="標楷體" w:cs="新細明體" w:hint="eastAsia"/>
          <w:kern w:val="0"/>
          <w:szCs w:val="24"/>
        </w:rPr>
        <w:t>身分證統一編號</w:t>
      </w:r>
      <w:r w:rsidRPr="00A732EE">
        <w:rPr>
          <w:rFonts w:ascii="標楷體" w:eastAsia="標楷體" w:hAnsi="標楷體" w:cs="新細明體" w:hint="eastAsia"/>
          <w:kern w:val="0"/>
          <w:szCs w:val="24"/>
        </w:rPr>
        <w:t>（外籍護照號碼）</w:t>
      </w:r>
      <w:r w:rsidRPr="00C75242">
        <w:rPr>
          <w:rFonts w:ascii="標楷體" w:eastAsia="標楷體" w:hAnsi="標楷體" w:cs="新細明體" w:hint="eastAsia"/>
          <w:kern w:val="0"/>
          <w:szCs w:val="24"/>
        </w:rPr>
        <w:t>：</w:t>
      </w:r>
      <w:r w:rsidR="00CF0852" w:rsidRPr="00C75242"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    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</w:p>
    <w:p w:rsidR="009F4483" w:rsidRPr="00882018" w:rsidRDefault="009F4483" w:rsidP="00645FFA">
      <w:pPr>
        <w:spacing w:line="500" w:lineRule="exact"/>
        <w:rPr>
          <w:rFonts w:ascii="標楷體" w:eastAsia="標楷體" w:hAnsi="標楷體"/>
        </w:rPr>
      </w:pPr>
    </w:p>
    <w:p w:rsidR="009F4483" w:rsidRPr="00882018" w:rsidRDefault="00882018" w:rsidP="00CF0852">
      <w:pPr>
        <w:spacing w:line="500" w:lineRule="exact"/>
        <w:jc w:val="center"/>
        <w:rPr>
          <w:rFonts w:ascii="標楷體" w:eastAsia="標楷體" w:hAnsi="標楷體"/>
        </w:rPr>
      </w:pPr>
      <w:r w:rsidRPr="00882018">
        <w:rPr>
          <w:rFonts w:ascii="標楷體" w:eastAsia="標楷體" w:hAnsi="標楷體" w:hint="eastAsia"/>
        </w:rPr>
        <w:t>中</w:t>
      </w:r>
      <w:r w:rsidR="00CF0852"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>華</w:t>
      </w:r>
      <w:r w:rsidR="00CF0852"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>民</w:t>
      </w:r>
      <w:r w:rsidR="00CF0852"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>國</w:t>
      </w:r>
      <w:r w:rsidR="00CF0852">
        <w:rPr>
          <w:rFonts w:ascii="標楷體" w:eastAsia="標楷體" w:hAnsi="標楷體" w:hint="eastAsia"/>
        </w:rPr>
        <w:t xml:space="preserve">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　　　</w:t>
      </w:r>
      <w:r w:rsidR="00CF085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AB1610">
        <w:rPr>
          <w:rFonts w:ascii="標楷體" w:eastAsia="標楷體" w:hAnsi="標楷體" w:hint="eastAsia"/>
        </w:rPr>
        <w:t xml:space="preserve">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　　　</w:t>
      </w:r>
      <w:r w:rsidR="00AB1610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AB1610">
        <w:rPr>
          <w:rFonts w:ascii="標楷體" w:eastAsia="標楷體" w:hAnsi="標楷體" w:hint="eastAsia"/>
        </w:rPr>
        <w:t xml:space="preserve"> </w:t>
      </w:r>
      <w:r w:rsidR="00CF0852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　　　</w:t>
      </w:r>
      <w:r w:rsidR="00AB1610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</w:rPr>
        <w:t>日</w:t>
      </w:r>
    </w:p>
    <w:sectPr w:rsidR="009F4483" w:rsidRPr="00882018" w:rsidSect="008820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C23"/>
    <w:multiLevelType w:val="hybridMultilevel"/>
    <w:tmpl w:val="44E69376"/>
    <w:lvl w:ilvl="0" w:tplc="E456575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02D87"/>
    <w:multiLevelType w:val="hybridMultilevel"/>
    <w:tmpl w:val="BEF8BDC2"/>
    <w:lvl w:ilvl="0" w:tplc="8C4A60E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D0513"/>
    <w:multiLevelType w:val="hybridMultilevel"/>
    <w:tmpl w:val="4BE87376"/>
    <w:lvl w:ilvl="0" w:tplc="E456575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E5AA552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A3172"/>
    <w:multiLevelType w:val="hybridMultilevel"/>
    <w:tmpl w:val="A86CDA48"/>
    <w:lvl w:ilvl="0" w:tplc="2FA8A3C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DD34CE7A">
      <w:start w:val="1"/>
      <w:numFmt w:val="taiwaneseCountingThousand"/>
      <w:lvlText w:val="(%2)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492416"/>
    <w:multiLevelType w:val="hybridMultilevel"/>
    <w:tmpl w:val="E70E931C"/>
    <w:lvl w:ilvl="0" w:tplc="E45657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6A1439"/>
    <w:multiLevelType w:val="hybridMultilevel"/>
    <w:tmpl w:val="E70E931C"/>
    <w:lvl w:ilvl="0" w:tplc="E45657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5B117E"/>
    <w:multiLevelType w:val="hybridMultilevel"/>
    <w:tmpl w:val="44E69376"/>
    <w:lvl w:ilvl="0" w:tplc="E456575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917B81"/>
    <w:multiLevelType w:val="hybridMultilevel"/>
    <w:tmpl w:val="BEA44D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E"/>
    <w:rsid w:val="003F040C"/>
    <w:rsid w:val="005908AB"/>
    <w:rsid w:val="005A4F1E"/>
    <w:rsid w:val="00645FFA"/>
    <w:rsid w:val="00882018"/>
    <w:rsid w:val="008F1BDB"/>
    <w:rsid w:val="009F4483"/>
    <w:rsid w:val="00AB1610"/>
    <w:rsid w:val="00C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2F92"/>
  <w15:chartTrackingRefBased/>
  <w15:docId w15:val="{3AF6E052-9679-4A98-A8A9-F7149F2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rsid w:val="005A4F1E"/>
    <w:pPr>
      <w:widowControl/>
      <w:ind w:left="850" w:hanging="850"/>
      <w:textAlignment w:val="baseline"/>
    </w:pPr>
    <w:rPr>
      <w:rFonts w:ascii="Times New Roman" w:eastAsia="標楷體" w:hAnsi="Times New Roman" w:cs="Times New Roman"/>
      <w:noProof/>
      <w:kern w:val="0"/>
      <w:sz w:val="28"/>
      <w:szCs w:val="20"/>
      <w:lang w:bidi="he-IL"/>
    </w:rPr>
  </w:style>
  <w:style w:type="paragraph" w:customStyle="1" w:styleId="a4">
    <w:name w:val="公文(正本)"/>
    <w:basedOn w:val="a"/>
    <w:next w:val="a5"/>
    <w:rsid w:val="005A4F1E"/>
    <w:pPr>
      <w:widowControl/>
      <w:ind w:left="729" w:hanging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6">
    <w:name w:val="公文(受文者)"/>
    <w:basedOn w:val="a"/>
    <w:next w:val="a"/>
    <w:rsid w:val="005A4F1E"/>
    <w:pPr>
      <w:widowControl/>
      <w:ind w:left="1134" w:hanging="1134"/>
      <w:textAlignment w:val="baseline"/>
    </w:pPr>
    <w:rPr>
      <w:rFonts w:ascii="Times New Roman" w:eastAsia="標楷體" w:hAnsi="Times New Roman" w:cs="Times New Roman"/>
      <w:noProof/>
      <w:kern w:val="0"/>
      <w:sz w:val="28"/>
      <w:szCs w:val="20"/>
      <w:lang w:bidi="he-IL"/>
    </w:rPr>
  </w:style>
  <w:style w:type="paragraph" w:customStyle="1" w:styleId="a7">
    <w:name w:val="公文(附件)"/>
    <w:basedOn w:val="a"/>
    <w:next w:val="a8"/>
    <w:rsid w:val="005A4F1E"/>
    <w:pPr>
      <w:widowControl/>
      <w:ind w:left="729" w:hanging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9">
    <w:name w:val="公文(後續段落_副本)"/>
    <w:basedOn w:val="a"/>
    <w:rsid w:val="005A4F1E"/>
    <w:pPr>
      <w:widowControl/>
      <w:ind w:left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a">
    <w:name w:val="公文(副本)"/>
    <w:basedOn w:val="a"/>
    <w:next w:val="a9"/>
    <w:rsid w:val="005A4F1E"/>
    <w:pPr>
      <w:widowControl/>
      <w:ind w:left="729" w:hanging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b">
    <w:name w:val="公文(速別)"/>
    <w:basedOn w:val="a"/>
    <w:next w:val="a"/>
    <w:rsid w:val="005A4F1E"/>
    <w:pPr>
      <w:widowControl/>
      <w:ind w:left="729" w:hanging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發文日期)"/>
    <w:basedOn w:val="a"/>
    <w:next w:val="a"/>
    <w:rsid w:val="005A4F1E"/>
    <w:pPr>
      <w:widowControl/>
      <w:ind w:left="1215" w:hanging="1215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發文字號)"/>
    <w:basedOn w:val="a"/>
    <w:next w:val="a"/>
    <w:rsid w:val="005A4F1E"/>
    <w:pPr>
      <w:widowControl/>
      <w:ind w:left="1215" w:hanging="1215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e">
    <w:name w:val="公文(傳真)"/>
    <w:basedOn w:val="a"/>
    <w:rsid w:val="005A4F1E"/>
    <w:pPr>
      <w:widowControl/>
      <w:ind w:left="8278"/>
      <w:jc w:val="right"/>
      <w:textAlignment w:val="baseline"/>
    </w:pPr>
    <w:rPr>
      <w:rFonts w:ascii="Times New Roman" w:eastAsia="標楷體" w:hAnsi="Times New Roman" w:cs="Times New Roman"/>
      <w:noProof/>
      <w:szCs w:val="20"/>
      <w:lang w:bidi="he-IL"/>
    </w:rPr>
  </w:style>
  <w:style w:type="paragraph" w:customStyle="1" w:styleId="af">
    <w:name w:val="公文(段落)"/>
    <w:basedOn w:val="a"/>
    <w:next w:val="a"/>
    <w:rsid w:val="005A4F1E"/>
    <w:pPr>
      <w:widowControl/>
      <w:ind w:left="850" w:hanging="850"/>
      <w:textAlignment w:val="baseline"/>
    </w:pPr>
    <w:rPr>
      <w:rFonts w:ascii="Times New Roman" w:eastAsia="標楷體" w:hAnsi="Times New Roman" w:cs="Times New Roman"/>
      <w:noProof/>
      <w:kern w:val="0"/>
      <w:sz w:val="28"/>
      <w:szCs w:val="20"/>
      <w:lang w:bidi="he-IL"/>
    </w:rPr>
  </w:style>
  <w:style w:type="paragraph" w:customStyle="1" w:styleId="af0">
    <w:name w:val="公文(文件類型)"/>
    <w:basedOn w:val="a"/>
    <w:next w:val="a"/>
    <w:rsid w:val="005A4F1E"/>
    <w:pPr>
      <w:widowControl/>
      <w:textAlignment w:val="baseline"/>
    </w:pPr>
    <w:rPr>
      <w:rFonts w:ascii="新細明體" w:eastAsia="標楷體" w:hAnsi="新細明體" w:cs="Times New Roman"/>
      <w:noProof/>
      <w:kern w:val="0"/>
      <w:sz w:val="32"/>
      <w:szCs w:val="20"/>
      <w:lang w:bidi="he-IL"/>
    </w:rPr>
  </w:style>
  <w:style w:type="paragraph" w:customStyle="1" w:styleId="af1">
    <w:name w:val="公文(機關地址)"/>
    <w:basedOn w:val="a"/>
    <w:rsid w:val="005A4F1E"/>
    <w:pPr>
      <w:widowControl/>
      <w:jc w:val="right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8">
    <w:name w:val="公文(後續段落_附件)"/>
    <w:basedOn w:val="a"/>
    <w:rsid w:val="005A4F1E"/>
    <w:pPr>
      <w:widowControl/>
      <w:ind w:left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5">
    <w:name w:val="公文(後續段落_正本)"/>
    <w:basedOn w:val="a"/>
    <w:rsid w:val="005A4F1E"/>
    <w:pPr>
      <w:widowControl/>
      <w:ind w:left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styleId="af2">
    <w:name w:val="List Paragraph"/>
    <w:basedOn w:val="a"/>
    <w:uiPriority w:val="34"/>
    <w:qFormat/>
    <w:rsid w:val="008F1B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李嘉文</dc:creator>
  <cp:keywords/>
  <dc:description/>
  <cp:lastModifiedBy>李嘉文</cp:lastModifiedBy>
  <cp:revision>3</cp:revision>
  <dcterms:created xsi:type="dcterms:W3CDTF">2019-09-27T01:07:00Z</dcterms:created>
  <dcterms:modified xsi:type="dcterms:W3CDTF">2019-09-27T03:14:00Z</dcterms:modified>
</cp:coreProperties>
</file>