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C4" w:rsidRPr="00AF33BB" w:rsidRDefault="004767C4" w:rsidP="00AF33BB">
      <w:pPr>
        <w:pStyle w:val="1"/>
        <w:spacing w:line="400" w:lineRule="exact"/>
        <w:ind w:left="0"/>
        <w:jc w:val="center"/>
        <w:rPr>
          <w:rFonts w:ascii="華康粗圓體(P)" w:eastAsia="華康粗圓體(P)"/>
          <w:b w:val="0"/>
          <w:sz w:val="30"/>
          <w:szCs w:val="30"/>
        </w:rPr>
      </w:pPr>
      <w:r w:rsidRPr="00AF33BB">
        <w:rPr>
          <w:rFonts w:ascii="華康粗圓體(P)" w:eastAsia="華康粗圓體(P)" w:hint="eastAsia"/>
          <w:b w:val="0"/>
          <w:sz w:val="30"/>
          <w:szCs w:val="30"/>
        </w:rPr>
        <w:t>臺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南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市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歌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廳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、舞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廳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、夜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總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會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、俱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樂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部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、酒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家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、酒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吧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、酒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店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(廊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)、理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容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院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(觀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光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理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髮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、視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聽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理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容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)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及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其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他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類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似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場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所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(特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種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咖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啡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茶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室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、夜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店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、舞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場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、三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溫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暖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)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場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</w:t>
      </w:r>
      <w:r w:rsidRPr="00AF33BB">
        <w:rPr>
          <w:rFonts w:ascii="華康粗圓體(P)" w:eastAsia="華康粗圓體(P)" w:hint="eastAsia"/>
          <w:b w:val="0"/>
          <w:sz w:val="30"/>
          <w:szCs w:val="30"/>
        </w:rPr>
        <w:t>所</w:t>
      </w:r>
      <w:r w:rsidR="00292ED8">
        <w:rPr>
          <w:rFonts w:ascii="華康粗圓體(P)" w:eastAsia="華康粗圓體(P)" w:hint="eastAsia"/>
          <w:b w:val="0"/>
          <w:sz w:val="30"/>
          <w:szCs w:val="30"/>
        </w:rPr>
        <w:t xml:space="preserve">  </w:t>
      </w:r>
    </w:p>
    <w:p w:rsidR="007A46CF" w:rsidRPr="00AF33BB" w:rsidRDefault="004767C4" w:rsidP="00AF33BB">
      <w:pPr>
        <w:adjustRightInd w:val="0"/>
        <w:snapToGrid w:val="0"/>
        <w:spacing w:afterLines="50" w:after="183" w:line="400" w:lineRule="exact"/>
        <w:jc w:val="center"/>
        <w:rPr>
          <w:rFonts w:ascii="華康粗圓體(P)" w:eastAsia="華康粗圓體(P)"/>
          <w:sz w:val="30"/>
          <w:szCs w:val="30"/>
        </w:rPr>
      </w:pP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疫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情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期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間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復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業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計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畫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申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請</w:t>
      </w:r>
      <w:r w:rsidR="00292ED8">
        <w:rPr>
          <w:rFonts w:ascii="華康粗圓體(P)" w:eastAsia="華康粗圓體(P)" w:hAnsi="標楷體" w:cs="標楷體" w:hint="eastAsia"/>
          <w:bCs/>
          <w:sz w:val="30"/>
          <w:szCs w:val="30"/>
        </w:rPr>
        <w:t xml:space="preserve"> </w:t>
      </w:r>
      <w:r w:rsidRPr="00AF33BB">
        <w:rPr>
          <w:rFonts w:ascii="華康粗圓體(P)" w:eastAsia="華康粗圓體(P)" w:hAnsi="標楷體" w:cs="標楷體" w:hint="eastAsia"/>
          <w:bCs/>
          <w:sz w:val="30"/>
          <w:szCs w:val="30"/>
        </w:rPr>
        <w:t>表</w:t>
      </w:r>
    </w:p>
    <w:tbl>
      <w:tblPr>
        <w:tblW w:w="108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2550"/>
        <w:gridCol w:w="1559"/>
        <w:gridCol w:w="1843"/>
        <w:gridCol w:w="2245"/>
      </w:tblGrid>
      <w:tr w:rsidR="007A46CF" w:rsidRPr="009E3752" w:rsidTr="00441BCF">
        <w:trPr>
          <w:trHeight w:hRule="exact" w:val="397"/>
          <w:jc w:val="center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0" w:lineRule="atLeast"/>
              <w:jc w:val="center"/>
              <w:rPr>
                <w:rFonts w:ascii="華康粗圓體(P)" w:eastAsia="華康粗圓體(P)"/>
                <w:sz w:val="23"/>
                <w:szCs w:val="23"/>
              </w:rPr>
            </w:pP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商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業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或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公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司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名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稱</w:t>
            </w:r>
          </w:p>
        </w:tc>
        <w:tc>
          <w:tcPr>
            <w:tcW w:w="8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0" w:lineRule="atLeast"/>
              <w:jc w:val="both"/>
              <w:rPr>
                <w:rFonts w:ascii="華康粗圓體(P)" w:eastAsia="華康粗圓體(P)"/>
                <w:sz w:val="23"/>
                <w:szCs w:val="23"/>
              </w:rPr>
            </w:pPr>
          </w:p>
        </w:tc>
      </w:tr>
      <w:tr w:rsidR="007A46CF" w:rsidRPr="009E3752" w:rsidTr="00441BCF">
        <w:trPr>
          <w:trHeight w:hRule="exact" w:val="397"/>
          <w:jc w:val="center"/>
        </w:trPr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0" w:lineRule="atLeast"/>
              <w:jc w:val="center"/>
              <w:rPr>
                <w:rFonts w:ascii="華康粗圓體(P)" w:eastAsia="華康粗圓體(P)"/>
                <w:sz w:val="23"/>
                <w:szCs w:val="23"/>
              </w:rPr>
            </w:pP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營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業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地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址</w:t>
            </w:r>
          </w:p>
        </w:tc>
        <w:tc>
          <w:tcPr>
            <w:tcW w:w="8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0" w:lineRule="atLeast"/>
              <w:jc w:val="both"/>
              <w:rPr>
                <w:rFonts w:ascii="華康粗圓體(P)" w:eastAsia="華康粗圓體(P)"/>
                <w:sz w:val="23"/>
                <w:szCs w:val="23"/>
              </w:rPr>
            </w:pPr>
          </w:p>
        </w:tc>
      </w:tr>
      <w:tr w:rsidR="007A46CF" w:rsidRPr="009E3752" w:rsidTr="00441BCF">
        <w:trPr>
          <w:trHeight w:hRule="exact" w:val="397"/>
          <w:jc w:val="center"/>
        </w:trPr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0" w:lineRule="atLeast"/>
              <w:jc w:val="center"/>
              <w:rPr>
                <w:rFonts w:ascii="華康粗圓體(P)" w:eastAsia="華康粗圓體(P)"/>
                <w:sz w:val="23"/>
                <w:szCs w:val="23"/>
              </w:rPr>
            </w:pP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負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責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人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0" w:lineRule="atLeast"/>
              <w:jc w:val="center"/>
              <w:rPr>
                <w:rFonts w:ascii="華康粗圓體(P)" w:eastAsia="華康粗圓體(P)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80" w:lineRule="exact"/>
              <w:jc w:val="center"/>
              <w:rPr>
                <w:rFonts w:ascii="華康粗圓體(P)" w:eastAsia="華康粗圓體(P)"/>
                <w:sz w:val="23"/>
                <w:szCs w:val="23"/>
              </w:rPr>
            </w:pP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手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機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/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電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話</w:t>
            </w:r>
          </w:p>
        </w:tc>
        <w:tc>
          <w:tcPr>
            <w:tcW w:w="4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AF33BB" w:rsidRDefault="007A46CF" w:rsidP="00441BCF">
            <w:pPr>
              <w:adjustRightInd w:val="0"/>
              <w:snapToGrid w:val="0"/>
              <w:spacing w:line="280" w:lineRule="exact"/>
              <w:rPr>
                <w:rFonts w:ascii="華康粗圓體(P)" w:eastAsia="華康粗圓體(P)"/>
                <w:sz w:val="23"/>
                <w:szCs w:val="23"/>
              </w:rPr>
            </w:pPr>
          </w:p>
        </w:tc>
      </w:tr>
      <w:tr w:rsidR="007A46CF" w:rsidRPr="009E3752" w:rsidTr="00441BCF">
        <w:trPr>
          <w:trHeight w:hRule="exact" w:val="397"/>
          <w:jc w:val="center"/>
        </w:trPr>
        <w:tc>
          <w:tcPr>
            <w:tcW w:w="2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0" w:lineRule="atLeast"/>
              <w:jc w:val="center"/>
              <w:rPr>
                <w:rFonts w:ascii="華康粗圓體(P)" w:eastAsia="華康粗圓體(P)"/>
                <w:sz w:val="23"/>
                <w:szCs w:val="23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0" w:lineRule="atLeast"/>
              <w:jc w:val="center"/>
              <w:rPr>
                <w:rFonts w:ascii="華康粗圓體(P)" w:eastAsia="華康粗圓體(P)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AF33BB" w:rsidRDefault="007A46CF" w:rsidP="00441BCF">
            <w:pPr>
              <w:adjustRightInd w:val="0"/>
              <w:snapToGrid w:val="0"/>
              <w:spacing w:line="280" w:lineRule="exact"/>
              <w:jc w:val="center"/>
              <w:rPr>
                <w:rFonts w:ascii="華康粗圓體(P)" w:eastAsia="華康粗圓體(P)"/>
                <w:sz w:val="23"/>
                <w:szCs w:val="23"/>
              </w:rPr>
            </w:pP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通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訊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地</w:t>
            </w:r>
            <w:r w:rsidR="00292ED8">
              <w:rPr>
                <w:rFonts w:ascii="華康粗圓體(P)" w:eastAsia="華康粗圓體(P)" w:hint="eastAsia"/>
                <w:sz w:val="23"/>
                <w:szCs w:val="23"/>
              </w:rPr>
              <w:t xml:space="preserve"> </w:t>
            </w:r>
            <w:r w:rsidRPr="00AF33BB">
              <w:rPr>
                <w:rFonts w:ascii="華康粗圓體(P)" w:eastAsia="華康粗圓體(P)" w:hint="eastAsia"/>
                <w:sz w:val="23"/>
                <w:szCs w:val="23"/>
              </w:rPr>
              <w:t>址</w:t>
            </w:r>
          </w:p>
        </w:tc>
        <w:tc>
          <w:tcPr>
            <w:tcW w:w="4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AF33BB" w:rsidRDefault="007A46CF" w:rsidP="00441BCF">
            <w:pPr>
              <w:adjustRightInd w:val="0"/>
              <w:snapToGrid w:val="0"/>
              <w:spacing w:line="280" w:lineRule="exact"/>
              <w:rPr>
                <w:rFonts w:ascii="華康粗圓體(P)" w:eastAsia="華康粗圓體(P)"/>
                <w:sz w:val="23"/>
                <w:szCs w:val="23"/>
              </w:rPr>
            </w:pPr>
          </w:p>
        </w:tc>
      </w:tr>
      <w:tr w:rsidR="007A46CF" w:rsidRPr="009E3752" w:rsidTr="002E36B4">
        <w:trPr>
          <w:trHeight w:val="413"/>
          <w:jc w:val="center"/>
        </w:trPr>
        <w:tc>
          <w:tcPr>
            <w:tcW w:w="108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AF33BB" w:rsidRPr="00446050" w:rsidRDefault="004767C4" w:rsidP="00441BCF">
            <w:pPr>
              <w:adjustRightInd w:val="0"/>
              <w:snapToGrid w:val="0"/>
              <w:spacing w:line="240" w:lineRule="exact"/>
              <w:jc w:val="center"/>
              <w:rPr>
                <w:rFonts w:ascii="華康粗圓體(P)" w:eastAsia="華康粗圓體(P)"/>
                <w:sz w:val="22"/>
              </w:rPr>
            </w:pPr>
            <w:r w:rsidRPr="00446050">
              <w:rPr>
                <w:rFonts w:ascii="華康粗圓體(P)" w:eastAsia="華康粗圓體(P)" w:hint="eastAsia"/>
                <w:kern w:val="0"/>
                <w:sz w:val="22"/>
              </w:rPr>
              <w:t>經</w:t>
            </w:r>
            <w:r w:rsidR="00292ED8">
              <w:rPr>
                <w:rFonts w:ascii="華康粗圓體(P)" w:eastAsia="華康粗圓體(P)" w:hint="eastAsia"/>
                <w:kern w:val="0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kern w:val="0"/>
                <w:sz w:val="22"/>
              </w:rPr>
              <w:t>濟</w:t>
            </w:r>
            <w:r w:rsidR="00292ED8">
              <w:rPr>
                <w:rFonts w:ascii="華康粗圓體(P)" w:eastAsia="華康粗圓體(P)" w:hint="eastAsia"/>
                <w:kern w:val="0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kern w:val="0"/>
                <w:sz w:val="22"/>
              </w:rPr>
              <w:t>部</w:t>
            </w:r>
            <w:r w:rsidR="00292ED8">
              <w:rPr>
                <w:rFonts w:ascii="華康粗圓體(P)" w:eastAsia="華康粗圓體(P)" w:hint="eastAsia"/>
                <w:kern w:val="0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歌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廳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、舞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廳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、夜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總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會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、俱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樂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部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、酒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家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、酒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吧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、酒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店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(廊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)、理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容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院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(觀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光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理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髮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、視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聽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理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容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="00AF33BB" w:rsidRPr="00446050">
              <w:rPr>
                <w:rFonts w:ascii="華康粗圓體(P)" w:eastAsia="華康粗圓體(P)" w:hint="eastAsia"/>
                <w:sz w:val="22"/>
              </w:rPr>
              <w:t>)</w:t>
            </w:r>
          </w:p>
          <w:p w:rsidR="007A46CF" w:rsidRPr="00AF33BB" w:rsidRDefault="00AF33BB" w:rsidP="006A02A4">
            <w:pPr>
              <w:adjustRightInd w:val="0"/>
              <w:snapToGrid w:val="0"/>
              <w:spacing w:line="240" w:lineRule="exact"/>
              <w:jc w:val="center"/>
              <w:rPr>
                <w:rFonts w:ascii="華康粗圓體(P)" w:eastAsia="華康粗圓體(P)"/>
                <w:szCs w:val="24"/>
              </w:rPr>
            </w:pPr>
            <w:r w:rsidRPr="00446050">
              <w:rPr>
                <w:rFonts w:ascii="華康粗圓體(P)" w:eastAsia="華康粗圓體(P)" w:hint="eastAsia"/>
                <w:sz w:val="22"/>
              </w:rPr>
              <w:t xml:space="preserve"> 及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其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他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類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似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場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所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(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特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種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咖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啡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茶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室、夜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店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、舞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場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、三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溫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暖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) 場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所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防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疫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措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施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指</w:t>
            </w:r>
            <w:r w:rsidR="00292ED8">
              <w:rPr>
                <w:rFonts w:ascii="華康粗圓體(P)" w:eastAsia="華康粗圓體(P)" w:hint="eastAsia"/>
                <w:sz w:val="22"/>
              </w:rPr>
              <w:t xml:space="preserve"> </w:t>
            </w:r>
            <w:r w:rsidRPr="00446050">
              <w:rPr>
                <w:rFonts w:ascii="華康粗圓體(P)" w:eastAsia="華康粗圓體(P)" w:hint="eastAsia"/>
                <w:sz w:val="22"/>
              </w:rPr>
              <w:t>引</w:t>
            </w:r>
            <w:bookmarkStart w:id="0" w:name="_GoBack"/>
            <w:bookmarkEnd w:id="0"/>
            <w:r w:rsidR="004767C4" w:rsidRPr="00446050">
              <w:rPr>
                <w:rFonts w:ascii="華康粗圓體(P)" w:eastAsia="華康粗圓體(P)" w:hint="eastAsia"/>
                <w:kern w:val="0"/>
                <w:sz w:val="22"/>
              </w:rPr>
              <w:t xml:space="preserve"> </w:t>
            </w:r>
            <w:r w:rsidR="00E32CE2" w:rsidRPr="00446050">
              <w:rPr>
                <w:rFonts w:ascii="華康粗圓體(P)" w:eastAsia="華康粗圓體(P)" w:hint="eastAsia"/>
                <w:kern w:val="0"/>
                <w:sz w:val="22"/>
              </w:rPr>
              <w:t>(11</w:t>
            </w:r>
            <w:r w:rsidR="006A02A4">
              <w:rPr>
                <w:rFonts w:ascii="華康粗圓體(P)" w:eastAsia="華康粗圓體(P)" w:hint="eastAsia"/>
                <w:kern w:val="0"/>
                <w:sz w:val="22"/>
              </w:rPr>
              <w:t>1</w:t>
            </w:r>
            <w:r w:rsidR="00E32CE2" w:rsidRPr="00446050">
              <w:rPr>
                <w:rFonts w:ascii="華康粗圓體(P)" w:eastAsia="華康粗圓體(P)" w:hint="eastAsia"/>
                <w:kern w:val="0"/>
                <w:sz w:val="22"/>
              </w:rPr>
              <w:t>.</w:t>
            </w:r>
            <w:r w:rsidR="006A02A4">
              <w:rPr>
                <w:rFonts w:ascii="華康粗圓體(P)" w:eastAsia="華康粗圓體(P)" w:hint="eastAsia"/>
                <w:kern w:val="0"/>
                <w:sz w:val="22"/>
              </w:rPr>
              <w:t>04</w:t>
            </w:r>
            <w:r w:rsidR="00E32CE2" w:rsidRPr="00446050">
              <w:rPr>
                <w:rFonts w:ascii="華康粗圓體(P)" w:eastAsia="華康粗圓體(P)" w:hint="eastAsia"/>
                <w:kern w:val="0"/>
                <w:sz w:val="22"/>
              </w:rPr>
              <w:t>.0</w:t>
            </w:r>
            <w:r w:rsidR="006A02A4">
              <w:rPr>
                <w:rFonts w:ascii="華康粗圓體(P)" w:eastAsia="華康粗圓體(P)" w:hint="eastAsia"/>
                <w:kern w:val="0"/>
                <w:sz w:val="22"/>
              </w:rPr>
              <w:t>1</w:t>
            </w:r>
            <w:r w:rsidR="00E32CE2" w:rsidRPr="00446050">
              <w:rPr>
                <w:rFonts w:ascii="華康粗圓體(P)" w:eastAsia="華康粗圓體(P)" w:hint="eastAsia"/>
                <w:kern w:val="0"/>
                <w:sz w:val="22"/>
              </w:rPr>
              <w:t>)</w:t>
            </w:r>
          </w:p>
        </w:tc>
      </w:tr>
      <w:tr w:rsidR="00E63633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E63633" w:rsidRPr="004767C4" w:rsidRDefault="00E63633" w:rsidP="006A02A4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檢視進場顧客應提供至少接種</w:t>
            </w:r>
            <w:r w:rsidR="006A02A4">
              <w:rPr>
                <w:rFonts w:hint="eastAsia"/>
                <w:spacing w:val="-5"/>
                <w:sz w:val="24"/>
              </w:rPr>
              <w:t xml:space="preserve"> 3 </w:t>
            </w:r>
            <w:r w:rsidRPr="004767C4">
              <w:rPr>
                <w:spacing w:val="-5"/>
                <w:sz w:val="24"/>
              </w:rPr>
              <w:t>劑疫苗證明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63633" w:rsidRPr="004767C4" w:rsidRDefault="00E63633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E63633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E63633" w:rsidRPr="004767C4" w:rsidRDefault="00E63633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儘量使用非直接與消費者接觸之收付款方式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63633" w:rsidRPr="004767C4" w:rsidRDefault="00E63633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Default="00AF33BB" w:rsidP="00AF33BB"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設置酒精或乾洗手設備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維持場所內良好通風、空氣品質符合室內空氣標準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專人定時督導顧客防疫措施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A02A4">
        <w:trPr>
          <w:trHeight w:hRule="exact" w:val="661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6A02A4" w:rsidRDefault="006A02A4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10"/>
                <w:sz w:val="24"/>
                <w:highlight w:val="yellow"/>
              </w:rPr>
            </w:pPr>
            <w:r>
              <w:rPr>
                <w:rFonts w:hint="eastAsia"/>
                <w:sz w:val="23"/>
                <w:szCs w:val="23"/>
              </w:rPr>
              <w:t>工作人員/</w:t>
            </w:r>
            <w:r w:rsidRPr="00FC20DB">
              <w:rPr>
                <w:rFonts w:hint="eastAsia"/>
                <w:sz w:val="23"/>
                <w:szCs w:val="23"/>
              </w:rPr>
              <w:t>從業人員</w:t>
            </w:r>
            <w:r>
              <w:rPr>
                <w:rFonts w:hint="eastAsia"/>
                <w:sz w:val="23"/>
                <w:szCs w:val="23"/>
              </w:rPr>
              <w:t>(含流動工作人士</w:t>
            </w:r>
            <w:r>
              <w:rPr>
                <w:sz w:val="23"/>
                <w:szCs w:val="23"/>
              </w:rPr>
              <w:t>)</w:t>
            </w:r>
            <w:r w:rsidRPr="00FC20DB">
              <w:rPr>
                <w:rFonts w:hint="eastAsia"/>
                <w:sz w:val="23"/>
                <w:szCs w:val="23"/>
              </w:rPr>
              <w:t>應完成接種C</w:t>
            </w:r>
            <w:r w:rsidRPr="00FC20DB">
              <w:rPr>
                <w:sz w:val="23"/>
                <w:szCs w:val="23"/>
              </w:rPr>
              <w:t>OVID-19</w:t>
            </w:r>
            <w:r w:rsidRPr="00FC20DB">
              <w:rPr>
                <w:rFonts w:hint="eastAsia"/>
                <w:sz w:val="23"/>
                <w:szCs w:val="23"/>
              </w:rPr>
              <w:t>疫苗3劑【倘未完整接種者，須每週1次自費抗原快篩(含家用快篩)或PCR檢驗陰性】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盤點相關從業人員及造冊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訂定健康監測計畫(包含人員名單及異常追蹤處理機制)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落實體溫量測、健康狀況監測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鼓勵安裝「臺灣社交距離 App 」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加強從業人員防疫教育訓練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從業期間應全程佩戴口罩、勤洗手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清消工作之人員應穿戴防護裝備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訂定環境清潔及消毒計畫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每日至少 2 次執行環境及物品清潔及消毒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8"/>
                <w:sz w:val="24"/>
              </w:rPr>
            </w:pPr>
            <w:r w:rsidRPr="004767C4">
              <w:rPr>
                <w:spacing w:val="-8"/>
                <w:sz w:val="24"/>
              </w:rPr>
              <w:t>增加從業人員及顧客將常接觸範圍(例如：洗手間)之衛生清潔及消毒頻率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盤點場所內相關從業人員並完成造冊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627D0B">
        <w:trPr>
          <w:trHeight w:hRule="exact" w:val="34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AF33BB" w:rsidRPr="004767C4" w:rsidRDefault="00AF33BB" w:rsidP="00AF33BB">
            <w:pPr>
              <w:pStyle w:val="TableParagraph"/>
              <w:spacing w:line="280" w:lineRule="exact"/>
              <w:ind w:left="28" w:right="79"/>
              <w:jc w:val="both"/>
              <w:rPr>
                <w:spacing w:val="-5"/>
                <w:sz w:val="24"/>
              </w:rPr>
            </w:pPr>
            <w:r w:rsidRPr="004767C4">
              <w:rPr>
                <w:spacing w:val="-5"/>
                <w:sz w:val="24"/>
              </w:rPr>
              <w:t>配合疫情調查及衛生機關指示之應配合事項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AF33BB" w:rsidRPr="004767C4" w:rsidRDefault="00AF33BB" w:rsidP="00AF33BB">
            <w:pPr>
              <w:adjustRightInd w:val="0"/>
              <w:snapToGrid w:val="0"/>
              <w:spacing w:line="20" w:lineRule="atLeast"/>
              <w:ind w:leftChars="50" w:left="120"/>
              <w:jc w:val="both"/>
              <w:rPr>
                <w:rFonts w:eastAsia="微軟正黑體"/>
                <w:b/>
                <w:kern w:val="0"/>
                <w:sz w:val="23"/>
                <w:szCs w:val="23"/>
              </w:rPr>
            </w:pP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□是</w:t>
            </w:r>
            <w:r w:rsidRPr="00E63633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E63633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</w:p>
        </w:tc>
      </w:tr>
      <w:tr w:rsidR="00AF33BB" w:rsidRPr="009E3752" w:rsidTr="002E36B4">
        <w:trPr>
          <w:trHeight w:val="1771"/>
          <w:jc w:val="center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AF33BB" w:rsidRPr="00874D6B" w:rsidRDefault="00AF33BB" w:rsidP="00AF33BB">
            <w:pPr>
              <w:adjustRightInd w:val="0"/>
              <w:snapToGrid w:val="0"/>
              <w:spacing w:line="20" w:lineRule="atLeast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相關規定：</w:t>
            </w:r>
          </w:p>
          <w:p w:rsidR="00AF33BB" w:rsidRPr="00874D6B" w:rsidRDefault="00AF33BB" w:rsidP="00441BCF">
            <w:pPr>
              <w:numPr>
                <w:ilvl w:val="0"/>
                <w:numId w:val="2"/>
              </w:numPr>
              <w:suppressAutoHyphens/>
              <w:autoSpaceDN w:val="0"/>
              <w:adjustRightInd w:val="0"/>
              <w:snapToGrid w:val="0"/>
              <w:spacing w:line="240" w:lineRule="exact"/>
              <w:ind w:left="482" w:hanging="482"/>
              <w:textAlignment w:val="baseline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被查獲違反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「經濟部11</w:t>
            </w:r>
            <w:r w:rsidR="006A02A4">
              <w:rPr>
                <w:rFonts w:ascii="微軟正黑體" w:eastAsia="微軟正黑體" w:hAnsi="微軟正黑體" w:hint="eastAsia"/>
                <w:sz w:val="23"/>
                <w:szCs w:val="23"/>
              </w:rPr>
              <w:t>1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年</w:t>
            </w:r>
            <w:r w:rsidR="006A02A4">
              <w:rPr>
                <w:rFonts w:ascii="微軟正黑體" w:eastAsia="微軟正黑體" w:hAnsi="微軟正黑體" w:hint="eastAsia"/>
                <w:sz w:val="23"/>
                <w:szCs w:val="23"/>
              </w:rPr>
              <w:t>4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月</w:t>
            </w:r>
            <w:r w:rsidR="006A02A4">
              <w:rPr>
                <w:rFonts w:ascii="微軟正黑體" w:eastAsia="微軟正黑體" w:hAnsi="微軟正黑體" w:hint="eastAsia"/>
                <w:sz w:val="23"/>
                <w:szCs w:val="23"/>
              </w:rPr>
              <w:t>1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日</w:t>
            </w:r>
            <w:r w:rsidR="00441BCF" w:rsidRPr="00441BCF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歌廳、舞廳、夜總會、俱樂部、酒家、酒吧、酒店(廊)、理容院(觀光理髮、視聽理容) 及其他類似場所(特種咖啡茶室、夜店、舞場、三溫暖) 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場所防疫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措施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指引」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，移請衛生局依傳染病防治法裁處。</w:t>
            </w:r>
          </w:p>
          <w:p w:rsidR="00AF33BB" w:rsidRPr="00874D6B" w:rsidRDefault="00AF33BB" w:rsidP="00441BCF">
            <w:pPr>
              <w:numPr>
                <w:ilvl w:val="0"/>
                <w:numId w:val="2"/>
              </w:numPr>
              <w:suppressAutoHyphens/>
              <w:autoSpaceDN w:val="0"/>
              <w:adjustRightInd w:val="0"/>
              <w:snapToGrid w:val="0"/>
              <w:spacing w:line="240" w:lineRule="exact"/>
              <w:ind w:left="482" w:hanging="482"/>
              <w:textAlignment w:val="baseline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如有發生確診案例，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應配合停業。另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業者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須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配合本府各項行政作業及防疫措施，疫情警戒期間仍需依政府各項防措施規定配合滾動式調整或關閉。</w:t>
            </w:r>
          </w:p>
          <w:p w:rsidR="00AF33BB" w:rsidRPr="009E3752" w:rsidRDefault="00AF33BB" w:rsidP="00441BCF">
            <w:pPr>
              <w:numPr>
                <w:ilvl w:val="0"/>
                <w:numId w:val="2"/>
              </w:numPr>
              <w:suppressAutoHyphens/>
              <w:autoSpaceDN w:val="0"/>
              <w:adjustRightInd w:val="0"/>
              <w:snapToGrid w:val="0"/>
              <w:spacing w:line="240" w:lineRule="exact"/>
              <w:ind w:left="482" w:hanging="482"/>
              <w:textAlignment w:val="baseline"/>
            </w:pP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將不定期稽查，查獲違反規定者，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依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前開規定裁處。</w:t>
            </w:r>
          </w:p>
        </w:tc>
      </w:tr>
      <w:tr w:rsidR="00AF33BB" w:rsidRPr="009E3752" w:rsidTr="00874D6B">
        <w:trPr>
          <w:trHeight w:val="1701"/>
          <w:jc w:val="center"/>
        </w:trPr>
        <w:tc>
          <w:tcPr>
            <w:tcW w:w="108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AF33BB" w:rsidRPr="00874D6B" w:rsidRDefault="00AF33BB" w:rsidP="00AF33BB">
            <w:pPr>
              <w:adjustRightInd w:val="0"/>
              <w:snapToGrid w:val="0"/>
              <w:spacing w:line="20" w:lineRule="atLeast"/>
              <w:jc w:val="both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應備書表：</w:t>
            </w:r>
          </w:p>
          <w:p w:rsidR="00AF33BB" w:rsidRPr="00874D6B" w:rsidRDefault="00AF33BB" w:rsidP="00441BCF">
            <w:pPr>
              <w:adjustRightInd w:val="0"/>
              <w:snapToGrid w:val="0"/>
              <w:spacing w:line="220" w:lineRule="exact"/>
              <w:ind w:left="299" w:hangingChars="130" w:hanging="299"/>
              <w:jc w:val="both"/>
              <w:rPr>
                <w:sz w:val="23"/>
                <w:szCs w:val="23"/>
              </w:rPr>
            </w:pPr>
            <w:r w:rsidRPr="00441BCF">
              <w:rPr>
                <w:rFonts w:ascii="微軟正黑體" w:eastAsia="微軟正黑體" w:hAnsi="微軟正黑體"/>
                <w:b/>
                <w:sz w:val="23"/>
                <w:szCs w:val="23"/>
              </w:rPr>
              <w:t>1.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臺南市</w:t>
            </w:r>
            <w:r w:rsidR="00441BCF" w:rsidRPr="00441BCF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歌廳、舞廳、夜總會、俱樂部、酒家、酒吧、酒店(廊)、理容院(觀光理髮、視聽理容) 及其他類似場所(特種咖啡茶室、夜店、舞場、三溫暖)</w:t>
            </w:r>
            <w:r w:rsidRPr="00874D6B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場所</w:t>
            </w: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疫情期間復業計畫申請表</w:t>
            </w:r>
          </w:p>
          <w:p w:rsidR="00AF33BB" w:rsidRPr="00874D6B" w:rsidRDefault="00AF33BB" w:rsidP="00441BCF">
            <w:pPr>
              <w:adjustRightInd w:val="0"/>
              <w:snapToGrid w:val="0"/>
              <w:spacing w:line="220" w:lineRule="exact"/>
              <w:jc w:val="both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2. 負責人切結書</w:t>
            </w:r>
          </w:p>
          <w:p w:rsidR="00AF33BB" w:rsidRPr="00874D6B" w:rsidRDefault="00AF33BB" w:rsidP="00441BCF">
            <w:pPr>
              <w:adjustRightInd w:val="0"/>
              <w:snapToGrid w:val="0"/>
              <w:spacing w:beforeLines="20" w:before="73" w:line="220" w:lineRule="exact"/>
              <w:jc w:val="both"/>
              <w:rPr>
                <w:sz w:val="23"/>
                <w:szCs w:val="23"/>
              </w:rPr>
            </w:pPr>
            <w:r>
              <w:rPr>
                <w:rFonts w:ascii="微軟正黑體" w:eastAsia="微軟正黑體" w:hAnsi="微軟正黑體"/>
                <w:b/>
                <w:sz w:val="23"/>
                <w:szCs w:val="23"/>
              </w:rPr>
              <w:t>本人願意遵守以上復業計畫申請表所提內容配合防</w:t>
            </w:r>
            <w:r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疫</w:t>
            </w:r>
          </w:p>
          <w:p w:rsidR="00AF33BB" w:rsidRPr="00874D6B" w:rsidRDefault="00AF33BB" w:rsidP="00441BCF">
            <w:pPr>
              <w:adjustRightInd w:val="0"/>
              <w:snapToGrid w:val="0"/>
              <w:spacing w:beforeLines="30" w:before="110" w:line="20" w:lineRule="atLeast"/>
              <w:jc w:val="both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 xml:space="preserve">                                 </w:t>
            </w:r>
            <w:r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 xml:space="preserve">                    </w:t>
            </w: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 xml:space="preserve">申請人_____________________________(簽章)  </w:t>
            </w:r>
            <w:r w:rsidRPr="00874D6B">
              <w:rPr>
                <w:rFonts w:ascii="微軟正黑體" w:eastAsia="微軟正黑體" w:hAnsi="微軟正黑體"/>
                <w:b/>
                <w:color w:val="00B050"/>
                <w:sz w:val="23"/>
                <w:szCs w:val="23"/>
              </w:rPr>
              <w:t xml:space="preserve">    </w:t>
            </w:r>
          </w:p>
        </w:tc>
      </w:tr>
    </w:tbl>
    <w:p w:rsidR="00874D6B" w:rsidRPr="00441BCF" w:rsidRDefault="00874D6B" w:rsidP="00441BCF">
      <w:pPr>
        <w:spacing w:beforeLines="20" w:before="73"/>
        <w:jc w:val="center"/>
        <w:rPr>
          <w:rFonts w:ascii="華康粗圓體(P)" w:eastAsia="華康粗圓體(P)"/>
        </w:rPr>
      </w:pPr>
      <w:r w:rsidRPr="00441BCF">
        <w:rPr>
          <w:rFonts w:ascii="華康粗圓體(P)" w:eastAsia="華康粗圓體(P)" w:hint="eastAsia"/>
        </w:rPr>
        <w:t>中 華 民 國            年            月              日</w:t>
      </w:r>
    </w:p>
    <w:p w:rsidR="00441BCF" w:rsidRDefault="00441BCF" w:rsidP="00441BCF">
      <w:pPr>
        <w:tabs>
          <w:tab w:val="left" w:pos="993"/>
        </w:tabs>
        <w:spacing w:line="360" w:lineRule="exact"/>
        <w:ind w:leftChars="150" w:left="360" w:rightChars="150" w:right="360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441BCF" w:rsidRPr="00927141" w:rsidRDefault="00E32CE2" w:rsidP="00441BCF">
      <w:pPr>
        <w:tabs>
          <w:tab w:val="left" w:pos="993"/>
        </w:tabs>
        <w:spacing w:afterLines="100" w:after="367" w:line="400" w:lineRule="exact"/>
        <w:ind w:leftChars="150" w:left="360" w:rightChars="150" w:right="36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27141">
        <w:rPr>
          <w:rFonts w:ascii="微軟正黑體" w:eastAsia="微軟正黑體" w:hAnsi="微軟正黑體"/>
          <w:b/>
          <w:sz w:val="32"/>
          <w:szCs w:val="32"/>
        </w:rPr>
        <w:lastRenderedPageBreak/>
        <w:t>臺南市</w:t>
      </w:r>
      <w:r w:rsidR="00441BCF" w:rsidRPr="00927141">
        <w:rPr>
          <w:rFonts w:ascii="微軟正黑體" w:eastAsia="微軟正黑體" w:hAnsi="微軟正黑體" w:hint="eastAsia"/>
          <w:b/>
          <w:sz w:val="32"/>
          <w:szCs w:val="32"/>
        </w:rPr>
        <w:t>歌廳、舞廳、夜總會、俱樂部、酒家、酒吧、酒店(廊)、理容院(觀光理髮、視聽理容) 及其他類似場所(特種咖啡茶室、夜店、舞場、三溫暖) 場所</w:t>
      </w:r>
      <w:r w:rsidR="007A46CF" w:rsidRPr="00927141">
        <w:rPr>
          <w:rFonts w:ascii="微軟正黑體" w:eastAsia="微軟正黑體" w:hAnsi="微軟正黑體"/>
          <w:b/>
          <w:sz w:val="32"/>
          <w:szCs w:val="32"/>
        </w:rPr>
        <w:t>防疫管理措施切結書</w:t>
      </w:r>
    </w:p>
    <w:p w:rsidR="007A46CF" w:rsidRPr="00927141" w:rsidRDefault="007A46CF" w:rsidP="00927141">
      <w:pPr>
        <w:tabs>
          <w:tab w:val="left" w:pos="993"/>
        </w:tabs>
        <w:spacing w:line="600" w:lineRule="exact"/>
        <w:ind w:leftChars="300" w:left="720" w:rightChars="300" w:right="720" w:firstLineChars="200" w:firstLine="520"/>
        <w:jc w:val="both"/>
        <w:rPr>
          <w:rFonts w:ascii="新細明體" w:eastAsia="新細明體" w:hAnsi="新細明體"/>
          <w:b/>
          <w:sz w:val="36"/>
          <w:szCs w:val="36"/>
        </w:rPr>
      </w:pPr>
      <w:r w:rsidRPr="00927141">
        <w:rPr>
          <w:rFonts w:ascii="新細明體" w:eastAsia="新細明體" w:hAnsi="新細明體"/>
          <w:sz w:val="26"/>
          <w:szCs w:val="26"/>
        </w:rPr>
        <w:t xml:space="preserve">立切結書人        </w:t>
      </w:r>
      <w:r w:rsidR="00927141" w:rsidRPr="00927141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Pr="00927141">
        <w:rPr>
          <w:rFonts w:ascii="新細明體" w:eastAsia="新細明體" w:hAnsi="新細明體"/>
          <w:sz w:val="26"/>
          <w:szCs w:val="26"/>
        </w:rPr>
        <w:t xml:space="preserve">       切結承諾，確實遵守中央流行疫情指揮中心及</w:t>
      </w:r>
      <w:r w:rsidR="00927141" w:rsidRPr="00927141">
        <w:rPr>
          <w:rFonts w:ascii="新細明體" w:eastAsia="新細明體" w:hAnsi="新細明體"/>
          <w:sz w:val="26"/>
          <w:szCs w:val="26"/>
        </w:rPr>
        <w:t>臺</w:t>
      </w:r>
      <w:r w:rsidRPr="00927141">
        <w:rPr>
          <w:rFonts w:ascii="新細明體" w:eastAsia="新細明體" w:hAnsi="新細明體"/>
          <w:sz w:val="26"/>
          <w:szCs w:val="26"/>
        </w:rPr>
        <w:t>市政府各項防疫規範及措施。如有違反願接受相關法令規定所為之處罰，</w:t>
      </w:r>
      <w:r w:rsidR="00ED243F" w:rsidRPr="00927141">
        <w:rPr>
          <w:rFonts w:ascii="新細明體" w:eastAsia="新細明體" w:hAnsi="新細明體"/>
          <w:sz w:val="26"/>
          <w:szCs w:val="26"/>
        </w:rPr>
        <w:t>待市政府複查改善後</w:t>
      </w:r>
      <w:r w:rsidR="00E32CE2" w:rsidRPr="00927141">
        <w:rPr>
          <w:rFonts w:ascii="新細明體" w:eastAsia="新細明體" w:hAnsi="新細明體" w:hint="eastAsia"/>
          <w:sz w:val="26"/>
          <w:szCs w:val="26"/>
        </w:rPr>
        <w:t>始能</w:t>
      </w:r>
      <w:r w:rsidRPr="00927141">
        <w:rPr>
          <w:rFonts w:ascii="新細明體" w:eastAsia="新細明體" w:hAnsi="新細明體"/>
          <w:sz w:val="26"/>
          <w:szCs w:val="26"/>
        </w:rPr>
        <w:t>營業，絕無異議，如有虛偽，具切結書人願負法律上一切責任。</w:t>
      </w:r>
    </w:p>
    <w:p w:rsidR="007A46CF" w:rsidRPr="00927141" w:rsidRDefault="007A46CF" w:rsidP="00927141">
      <w:pPr>
        <w:spacing w:beforeLines="300" w:before="1101" w:line="560" w:lineRule="exact"/>
        <w:ind w:leftChars="300" w:left="720" w:rightChars="300" w:right="720" w:firstLineChars="200" w:firstLine="520"/>
        <w:jc w:val="both"/>
        <w:rPr>
          <w:rFonts w:ascii="新細明體" w:eastAsia="新細明體" w:hAnsi="新細明體"/>
        </w:rPr>
      </w:pPr>
      <w:r w:rsidRPr="00927141">
        <w:rPr>
          <w:rFonts w:ascii="新細明體" w:eastAsia="新細明體" w:hAnsi="新細明體"/>
          <w:sz w:val="26"/>
          <w:szCs w:val="26"/>
        </w:rPr>
        <w:t xml:space="preserve">     此 致</w:t>
      </w:r>
    </w:p>
    <w:p w:rsidR="007A46CF" w:rsidRDefault="007A46CF" w:rsidP="00927141">
      <w:pPr>
        <w:spacing w:line="560" w:lineRule="exact"/>
        <w:ind w:leftChars="300" w:left="720" w:rightChars="300" w:right="720" w:firstLineChars="200" w:firstLine="520"/>
        <w:jc w:val="both"/>
        <w:rPr>
          <w:rFonts w:ascii="新細明體" w:eastAsia="新細明體" w:hAnsi="新細明體"/>
          <w:sz w:val="26"/>
          <w:szCs w:val="26"/>
        </w:rPr>
      </w:pPr>
      <w:r w:rsidRPr="00927141">
        <w:rPr>
          <w:rFonts w:ascii="新細明體" w:eastAsia="新細明體" w:hAnsi="新細明體"/>
          <w:sz w:val="26"/>
          <w:szCs w:val="26"/>
        </w:rPr>
        <w:t>臺南市政府經濟發展局</w:t>
      </w:r>
    </w:p>
    <w:p w:rsidR="00927141" w:rsidRDefault="00927141" w:rsidP="00927141">
      <w:pPr>
        <w:spacing w:beforeLines="350" w:before="1284" w:line="560" w:lineRule="exact"/>
        <w:ind w:leftChars="900" w:left="2160" w:rightChars="300" w:right="720" w:firstLineChars="200" w:firstLine="520"/>
        <w:jc w:val="both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立切結書人（商業或公司名稱）：</w:t>
      </w:r>
      <w:r w:rsidR="006A02A4">
        <w:rPr>
          <w:rFonts w:ascii="新細明體" w:eastAsia="新細明體" w:hAnsi="新細明體" w:hint="eastAsia"/>
          <w:sz w:val="26"/>
          <w:szCs w:val="26"/>
        </w:rPr>
        <w:t xml:space="preserve"> </w:t>
      </w:r>
    </w:p>
    <w:p w:rsidR="00927141" w:rsidRDefault="00927141" w:rsidP="00927141">
      <w:pPr>
        <w:spacing w:beforeLines="150" w:before="550" w:line="560" w:lineRule="exact"/>
        <w:ind w:leftChars="900" w:left="2160" w:rightChars="300" w:right="720" w:firstLineChars="200" w:firstLine="520"/>
        <w:jc w:val="both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負責人：　　　　　　　　　　　　　　　　（簽章）</w:t>
      </w:r>
    </w:p>
    <w:p w:rsidR="00927141" w:rsidRPr="00927141" w:rsidRDefault="00927141" w:rsidP="00927141">
      <w:pPr>
        <w:spacing w:beforeLines="300" w:before="1101" w:line="560" w:lineRule="exact"/>
        <w:ind w:leftChars="300" w:left="720" w:rightChars="300" w:right="720" w:firstLineChars="200" w:firstLine="52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sz w:val="26"/>
          <w:szCs w:val="26"/>
        </w:rPr>
        <w:t>中　華　民　國　　　　　　年　　　　　月　　　　　日</w:t>
      </w:r>
    </w:p>
    <w:sectPr w:rsidR="00927141" w:rsidRPr="00927141" w:rsidSect="00BA230F">
      <w:pgSz w:w="11906" w:h="16838"/>
      <w:pgMar w:top="567" w:right="567" w:bottom="340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F3" w:rsidRDefault="00815EF3" w:rsidP="000D3C8F">
      <w:r>
        <w:separator/>
      </w:r>
    </w:p>
  </w:endnote>
  <w:endnote w:type="continuationSeparator" w:id="0">
    <w:p w:rsidR="00815EF3" w:rsidRDefault="00815EF3" w:rsidP="000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(P)">
    <w:altName w:val="Malgun Gothic Semilight"/>
    <w:charset w:val="88"/>
    <w:family w:val="auto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F3" w:rsidRDefault="00815EF3" w:rsidP="000D3C8F">
      <w:r>
        <w:separator/>
      </w:r>
    </w:p>
  </w:footnote>
  <w:footnote w:type="continuationSeparator" w:id="0">
    <w:p w:rsidR="00815EF3" w:rsidRDefault="00815EF3" w:rsidP="000D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6AE0"/>
    <w:multiLevelType w:val="multilevel"/>
    <w:tmpl w:val="BBA6622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8A7A11"/>
    <w:multiLevelType w:val="multilevel"/>
    <w:tmpl w:val="464E76D0"/>
    <w:styleLink w:val="WWNum1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F"/>
    <w:rsid w:val="000450FF"/>
    <w:rsid w:val="00097FAD"/>
    <w:rsid w:val="000D3C8F"/>
    <w:rsid w:val="00146F48"/>
    <w:rsid w:val="00187CA7"/>
    <w:rsid w:val="00292ED8"/>
    <w:rsid w:val="002E36B4"/>
    <w:rsid w:val="00441BCF"/>
    <w:rsid w:val="00446050"/>
    <w:rsid w:val="004767C4"/>
    <w:rsid w:val="00627D0B"/>
    <w:rsid w:val="006531FC"/>
    <w:rsid w:val="006A02A4"/>
    <w:rsid w:val="006C35E9"/>
    <w:rsid w:val="00700DC9"/>
    <w:rsid w:val="007A46CF"/>
    <w:rsid w:val="00815EF3"/>
    <w:rsid w:val="00874D6B"/>
    <w:rsid w:val="00896010"/>
    <w:rsid w:val="008B113D"/>
    <w:rsid w:val="00925CA3"/>
    <w:rsid w:val="00927141"/>
    <w:rsid w:val="00983FFC"/>
    <w:rsid w:val="00A17A24"/>
    <w:rsid w:val="00A64EF7"/>
    <w:rsid w:val="00AF33BB"/>
    <w:rsid w:val="00B37933"/>
    <w:rsid w:val="00B57C2F"/>
    <w:rsid w:val="00BA230F"/>
    <w:rsid w:val="00BA79FA"/>
    <w:rsid w:val="00E32CE2"/>
    <w:rsid w:val="00E605A4"/>
    <w:rsid w:val="00E63633"/>
    <w:rsid w:val="00E90083"/>
    <w:rsid w:val="00EB6253"/>
    <w:rsid w:val="00ED243F"/>
    <w:rsid w:val="00EE12A2"/>
    <w:rsid w:val="00FA3E2B"/>
    <w:rsid w:val="00FB6F2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4015"/>
  <w15:chartTrackingRefBased/>
  <w15:docId w15:val="{C675C945-1013-4837-817C-02C1671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767C4"/>
    <w:pPr>
      <w:autoSpaceDE w:val="0"/>
      <w:autoSpaceDN w:val="0"/>
      <w:ind w:left="112"/>
      <w:outlineLvl w:val="0"/>
    </w:pPr>
    <w:rPr>
      <w:rFonts w:ascii="標楷體" w:eastAsia="標楷體" w:hAnsi="標楷體" w:cs="標楷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7A46CF"/>
    <w:pPr>
      <w:numPr>
        <w:numId w:val="1"/>
      </w:numPr>
    </w:pPr>
  </w:style>
  <w:style w:type="numbering" w:customStyle="1" w:styleId="WWNum2">
    <w:name w:val="WWNum2"/>
    <w:basedOn w:val="a2"/>
    <w:rsid w:val="007A46CF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0D3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C8F"/>
    <w:rPr>
      <w:sz w:val="20"/>
      <w:szCs w:val="20"/>
    </w:rPr>
  </w:style>
  <w:style w:type="paragraph" w:customStyle="1" w:styleId="Default">
    <w:name w:val="Default"/>
    <w:rsid w:val="00E900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4767C4"/>
    <w:rPr>
      <w:rFonts w:ascii="標楷體" w:eastAsia="標楷體" w:hAnsi="標楷體" w:cs="標楷體"/>
      <w:b/>
      <w:bCs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4767C4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3631-70F4-42AD-8DB3-4DA33B29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2021-11-02T08:39:00Z</cp:lastPrinted>
  <dcterms:created xsi:type="dcterms:W3CDTF">2021-11-23T03:28:00Z</dcterms:created>
  <dcterms:modified xsi:type="dcterms:W3CDTF">2022-05-19T07:09:00Z</dcterms:modified>
</cp:coreProperties>
</file>