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2EC6" w14:textId="77777777" w:rsidR="00B70094" w:rsidRDefault="00DC0CAC" w:rsidP="006B0555">
      <w:pPr>
        <w:spacing w:line="437" w:lineRule="exact"/>
        <w:ind w:left="288" w:right="368"/>
        <w:jc w:val="center"/>
        <w:rPr>
          <w:rFonts w:ascii="標楷體" w:eastAsia="標楷體" w:hAnsi="標楷體" w:cs="標楷體"/>
          <w:b/>
          <w:bCs/>
          <w:sz w:val="36"/>
          <w:szCs w:val="36"/>
          <w:lang w:eastAsia="zh-TW"/>
        </w:rPr>
      </w:pPr>
      <w:bookmarkStart w:id="0" w:name="_Hlk39085782"/>
      <w:bookmarkStart w:id="1" w:name="_Hlk39083427"/>
      <w:proofErr w:type="gramStart"/>
      <w:r>
        <w:rPr>
          <w:rFonts w:ascii="標楷體" w:eastAsia="標楷體" w:hAnsi="標楷體" w:cs="標楷體" w:hint="eastAsia"/>
          <w:b/>
          <w:bCs/>
          <w:sz w:val="36"/>
          <w:szCs w:val="36"/>
          <w:lang w:eastAsia="zh-TW"/>
        </w:rPr>
        <w:t>臺</w:t>
      </w:r>
      <w:proofErr w:type="gramEnd"/>
      <w:r>
        <w:rPr>
          <w:rFonts w:ascii="標楷體" w:eastAsia="標楷體" w:hAnsi="標楷體" w:cs="標楷體" w:hint="eastAsia"/>
          <w:b/>
          <w:bCs/>
          <w:sz w:val="36"/>
          <w:szCs w:val="36"/>
          <w:lang w:eastAsia="zh-TW"/>
        </w:rPr>
        <w:t>南市政府水利局</w:t>
      </w:r>
      <w:r w:rsidR="006B0555">
        <w:rPr>
          <w:rFonts w:ascii="標楷體" w:eastAsia="標楷體" w:hAnsi="標楷體" w:cs="標楷體" w:hint="eastAsia"/>
          <w:b/>
          <w:bCs/>
          <w:sz w:val="36"/>
          <w:szCs w:val="36"/>
          <w:lang w:eastAsia="zh-TW"/>
        </w:rPr>
        <w:t>辦理</w:t>
      </w:r>
      <w:r w:rsidR="00264DDB">
        <w:rPr>
          <w:rFonts w:ascii="標楷體" w:eastAsia="標楷體" w:hAnsi="標楷體" w:cs="標楷體" w:hint="eastAsia"/>
          <w:b/>
          <w:bCs/>
          <w:sz w:val="36"/>
          <w:szCs w:val="36"/>
          <w:lang w:eastAsia="zh-TW"/>
        </w:rPr>
        <w:t>「</w:t>
      </w:r>
      <w:proofErr w:type="gramStart"/>
      <w:r w:rsidR="006B0555">
        <w:rPr>
          <w:rFonts w:ascii="標楷體" w:eastAsia="標楷體" w:hAnsi="標楷體" w:cs="標楷體" w:hint="eastAsia"/>
          <w:b/>
          <w:bCs/>
          <w:sz w:val="36"/>
          <w:szCs w:val="36"/>
          <w:lang w:eastAsia="zh-TW"/>
        </w:rPr>
        <w:t>1</w:t>
      </w:r>
      <w:r w:rsidR="006B0555">
        <w:rPr>
          <w:rFonts w:ascii="標楷體" w:eastAsia="標楷體" w:hAnsi="標楷體" w:cs="標楷體"/>
          <w:b/>
          <w:bCs/>
          <w:sz w:val="36"/>
          <w:szCs w:val="36"/>
          <w:lang w:eastAsia="zh-TW"/>
        </w:rPr>
        <w:t>09</w:t>
      </w:r>
      <w:proofErr w:type="gramEnd"/>
      <w:r w:rsidR="006B0555">
        <w:rPr>
          <w:rFonts w:ascii="標楷體" w:eastAsia="標楷體" w:hAnsi="標楷體" w:cs="標楷體" w:hint="eastAsia"/>
          <w:b/>
          <w:bCs/>
          <w:sz w:val="36"/>
          <w:szCs w:val="36"/>
          <w:lang w:eastAsia="zh-TW"/>
        </w:rPr>
        <w:t>年度</w:t>
      </w:r>
      <w:proofErr w:type="gramStart"/>
      <w:r w:rsidR="00B70094">
        <w:rPr>
          <w:rFonts w:ascii="標楷體" w:eastAsia="標楷體" w:hAnsi="標楷體" w:cs="標楷體" w:hint="eastAsia"/>
          <w:b/>
          <w:bCs/>
          <w:sz w:val="36"/>
          <w:szCs w:val="36"/>
          <w:lang w:eastAsia="zh-TW"/>
        </w:rPr>
        <w:t>臺</w:t>
      </w:r>
      <w:proofErr w:type="gramEnd"/>
      <w:r w:rsidR="00B70094">
        <w:rPr>
          <w:rFonts w:ascii="標楷體" w:eastAsia="標楷體" w:hAnsi="標楷體" w:cs="標楷體" w:hint="eastAsia"/>
          <w:b/>
          <w:bCs/>
          <w:sz w:val="36"/>
          <w:szCs w:val="36"/>
          <w:lang w:eastAsia="zh-TW"/>
        </w:rPr>
        <w:t>南市政府水利局</w:t>
      </w:r>
      <w:proofErr w:type="gramStart"/>
      <w:r w:rsidR="00B70094">
        <w:rPr>
          <w:rFonts w:ascii="標楷體" w:eastAsia="標楷體" w:hAnsi="標楷體" w:cs="標楷體" w:hint="eastAsia"/>
          <w:b/>
          <w:bCs/>
          <w:sz w:val="36"/>
          <w:szCs w:val="36"/>
          <w:lang w:eastAsia="zh-TW"/>
        </w:rPr>
        <w:t>轄管場站</w:t>
      </w:r>
      <w:proofErr w:type="gramEnd"/>
      <w:r w:rsidR="00EE5A8C">
        <w:rPr>
          <w:rFonts w:ascii="標楷體" w:eastAsia="標楷體" w:hAnsi="標楷體" w:cs="標楷體"/>
          <w:b/>
          <w:bCs/>
          <w:sz w:val="36"/>
          <w:szCs w:val="36"/>
          <w:lang w:eastAsia="zh-TW"/>
        </w:rPr>
        <w:t>太陽發電系統</w:t>
      </w:r>
      <w:bookmarkEnd w:id="0"/>
      <w:r w:rsidR="00EE5A8C">
        <w:rPr>
          <w:rFonts w:ascii="標楷體" w:eastAsia="標楷體" w:hAnsi="標楷體" w:cs="標楷體"/>
          <w:b/>
          <w:bCs/>
          <w:sz w:val="36"/>
          <w:szCs w:val="36"/>
          <w:lang w:eastAsia="zh-TW"/>
        </w:rPr>
        <w:t>計畫</w:t>
      </w:r>
      <w:r w:rsidR="002A3411">
        <w:rPr>
          <w:rFonts w:ascii="標楷體" w:eastAsia="標楷體" w:hAnsi="標楷體" w:cs="標楷體" w:hint="eastAsia"/>
          <w:b/>
          <w:bCs/>
          <w:sz w:val="36"/>
          <w:szCs w:val="36"/>
          <w:lang w:eastAsia="zh-TW"/>
        </w:rPr>
        <w:t>(開口契約)</w:t>
      </w:r>
      <w:r w:rsidR="006B0555">
        <w:rPr>
          <w:rFonts w:ascii="標楷體" w:eastAsia="標楷體" w:hAnsi="標楷體" w:cs="標楷體" w:hint="eastAsia"/>
          <w:b/>
          <w:bCs/>
          <w:sz w:val="36"/>
          <w:szCs w:val="36"/>
          <w:lang w:eastAsia="zh-TW"/>
        </w:rPr>
        <w:t>」</w:t>
      </w:r>
      <w:bookmarkEnd w:id="1"/>
    </w:p>
    <w:p w14:paraId="25DE8EFD" w14:textId="5B077DFD" w:rsidR="00B24DEB" w:rsidRDefault="006B0555" w:rsidP="006B0555">
      <w:pPr>
        <w:spacing w:line="437" w:lineRule="exact"/>
        <w:ind w:left="288" w:right="368"/>
        <w:jc w:val="center"/>
        <w:rPr>
          <w:rFonts w:ascii="標楷體" w:eastAsia="標楷體" w:hAnsi="標楷體" w:cs="標楷體"/>
          <w:sz w:val="36"/>
          <w:szCs w:val="36"/>
          <w:lang w:eastAsia="zh-TW"/>
        </w:rPr>
      </w:pPr>
      <w:r>
        <w:rPr>
          <w:rFonts w:ascii="標楷體" w:eastAsia="標楷體" w:hAnsi="標楷體" w:cs="標楷體" w:hint="eastAsia"/>
          <w:b/>
          <w:bCs/>
          <w:sz w:val="36"/>
          <w:szCs w:val="36"/>
          <w:lang w:eastAsia="zh-TW"/>
        </w:rPr>
        <w:t>招商</w:t>
      </w:r>
      <w:r w:rsidR="00EE5A8C">
        <w:rPr>
          <w:rFonts w:ascii="標楷體" w:eastAsia="標楷體" w:hAnsi="標楷體" w:cs="標楷體"/>
          <w:b/>
          <w:bCs/>
          <w:spacing w:val="2"/>
          <w:sz w:val="36"/>
          <w:szCs w:val="36"/>
          <w:lang w:eastAsia="zh-TW"/>
        </w:rPr>
        <w:t>須知</w:t>
      </w:r>
    </w:p>
    <w:p w14:paraId="66203FAC" w14:textId="77777777" w:rsidR="00B24DEB" w:rsidRPr="006B0555" w:rsidRDefault="00B24DEB">
      <w:pPr>
        <w:spacing w:before="3"/>
        <w:rPr>
          <w:rFonts w:ascii="標楷體" w:eastAsia="標楷體" w:hAnsi="標楷體" w:cs="標楷體"/>
          <w:b/>
          <w:bCs/>
          <w:sz w:val="50"/>
          <w:szCs w:val="50"/>
          <w:lang w:eastAsia="zh-TW"/>
        </w:rPr>
      </w:pPr>
    </w:p>
    <w:p w14:paraId="7E37996C" w14:textId="4C67056E" w:rsidR="00B24DEB" w:rsidRDefault="00DC0CAC" w:rsidP="00C82D53">
      <w:pPr>
        <w:pStyle w:val="a3"/>
        <w:numPr>
          <w:ilvl w:val="0"/>
          <w:numId w:val="3"/>
        </w:numPr>
        <w:spacing w:before="0" w:line="262" w:lineRule="auto"/>
        <w:ind w:left="709" w:right="110" w:hanging="709"/>
        <w:jc w:val="both"/>
        <w:rPr>
          <w:lang w:eastAsia="zh-TW"/>
        </w:rPr>
      </w:pPr>
      <w:proofErr w:type="gramStart"/>
      <w:r w:rsidRPr="00692EBC">
        <w:rPr>
          <w:lang w:eastAsia="zh-TW"/>
        </w:rPr>
        <w:t>臺</w:t>
      </w:r>
      <w:proofErr w:type="gramEnd"/>
      <w:r w:rsidRPr="00692EBC">
        <w:rPr>
          <w:lang w:eastAsia="zh-TW"/>
        </w:rPr>
        <w:t>南市</w:t>
      </w:r>
      <w:r w:rsidRPr="00692EBC">
        <w:rPr>
          <w:spacing w:val="-3"/>
          <w:lang w:eastAsia="zh-TW"/>
        </w:rPr>
        <w:t>政</w:t>
      </w:r>
      <w:r w:rsidRPr="00692EBC">
        <w:rPr>
          <w:lang w:eastAsia="zh-TW"/>
        </w:rPr>
        <w:t>府水</w:t>
      </w:r>
      <w:r w:rsidRPr="00692EBC">
        <w:rPr>
          <w:spacing w:val="-3"/>
          <w:lang w:eastAsia="zh-TW"/>
        </w:rPr>
        <w:t>利</w:t>
      </w:r>
      <w:r w:rsidRPr="00692EBC">
        <w:rPr>
          <w:lang w:eastAsia="zh-TW"/>
        </w:rPr>
        <w:t>局</w:t>
      </w:r>
      <w:r w:rsidRPr="00692EBC">
        <w:rPr>
          <w:rFonts w:cs="標楷體"/>
          <w:spacing w:val="-2"/>
          <w:lang w:eastAsia="zh-TW"/>
        </w:rPr>
        <w:t>(</w:t>
      </w:r>
      <w:r w:rsidRPr="00692EBC">
        <w:rPr>
          <w:lang w:eastAsia="zh-TW"/>
        </w:rPr>
        <w:t>以下簡</w:t>
      </w:r>
      <w:r w:rsidRPr="00692EBC">
        <w:rPr>
          <w:spacing w:val="-3"/>
          <w:lang w:eastAsia="zh-TW"/>
        </w:rPr>
        <w:t>稱</w:t>
      </w:r>
      <w:r w:rsidR="00450945">
        <w:rPr>
          <w:rFonts w:hint="eastAsia"/>
          <w:spacing w:val="-3"/>
          <w:lang w:eastAsia="zh-TW"/>
        </w:rPr>
        <w:t>本局</w:t>
      </w:r>
      <w:r w:rsidRPr="00692EBC">
        <w:rPr>
          <w:rFonts w:cs="標楷體"/>
          <w:spacing w:val="-2"/>
          <w:lang w:eastAsia="zh-TW"/>
        </w:rPr>
        <w:t>)</w:t>
      </w:r>
      <w:r w:rsidR="006B0555">
        <w:rPr>
          <w:rFonts w:hint="eastAsia"/>
          <w:spacing w:val="6"/>
          <w:lang w:eastAsia="zh-TW"/>
        </w:rPr>
        <w:t>辦理</w:t>
      </w:r>
      <w:r w:rsidR="00A31404" w:rsidRPr="006B0555">
        <w:rPr>
          <w:rFonts w:hint="eastAsia"/>
          <w:spacing w:val="6"/>
          <w:lang w:eastAsia="zh-TW"/>
        </w:rPr>
        <w:t>「</w:t>
      </w:r>
      <w:proofErr w:type="gramStart"/>
      <w:r w:rsidR="00B70094" w:rsidRPr="00B70094">
        <w:rPr>
          <w:rFonts w:hint="eastAsia"/>
          <w:spacing w:val="6"/>
          <w:lang w:eastAsia="zh-TW"/>
        </w:rPr>
        <w:t>109</w:t>
      </w:r>
      <w:proofErr w:type="gramEnd"/>
      <w:r w:rsidR="00B70094" w:rsidRPr="00B70094">
        <w:rPr>
          <w:rFonts w:hint="eastAsia"/>
          <w:spacing w:val="6"/>
          <w:lang w:eastAsia="zh-TW"/>
        </w:rPr>
        <w:t>年度</w:t>
      </w:r>
      <w:proofErr w:type="gramStart"/>
      <w:r w:rsidR="00B70094" w:rsidRPr="00B70094">
        <w:rPr>
          <w:rFonts w:hint="eastAsia"/>
          <w:spacing w:val="6"/>
          <w:lang w:eastAsia="zh-TW"/>
        </w:rPr>
        <w:t>臺</w:t>
      </w:r>
      <w:proofErr w:type="gramEnd"/>
      <w:r w:rsidR="00B70094" w:rsidRPr="00B70094">
        <w:rPr>
          <w:rFonts w:hint="eastAsia"/>
          <w:spacing w:val="6"/>
          <w:lang w:eastAsia="zh-TW"/>
        </w:rPr>
        <w:t>南市政府水利局</w:t>
      </w:r>
      <w:proofErr w:type="gramStart"/>
      <w:r w:rsidR="00B70094" w:rsidRPr="00B70094">
        <w:rPr>
          <w:rFonts w:hint="eastAsia"/>
          <w:spacing w:val="6"/>
          <w:lang w:eastAsia="zh-TW"/>
        </w:rPr>
        <w:t>轄管場站</w:t>
      </w:r>
      <w:proofErr w:type="gramEnd"/>
      <w:r w:rsidR="00B70094" w:rsidRPr="00B70094">
        <w:rPr>
          <w:rFonts w:hint="eastAsia"/>
          <w:spacing w:val="6"/>
          <w:lang w:eastAsia="zh-TW"/>
        </w:rPr>
        <w:t>太陽發電系統計畫(開口契約)</w:t>
      </w:r>
      <w:r w:rsidR="00B70094" w:rsidRPr="00B70094">
        <w:rPr>
          <w:spacing w:val="6"/>
          <w:lang w:eastAsia="zh-TW"/>
        </w:rPr>
        <w:t xml:space="preserve"> </w:t>
      </w:r>
      <w:r w:rsidR="006B0555">
        <w:rPr>
          <w:spacing w:val="6"/>
          <w:lang w:eastAsia="zh-TW"/>
        </w:rPr>
        <w:t>(</w:t>
      </w:r>
      <w:r w:rsidR="006B0555">
        <w:rPr>
          <w:rFonts w:hint="eastAsia"/>
          <w:spacing w:val="6"/>
          <w:lang w:eastAsia="zh-TW"/>
        </w:rPr>
        <w:t>以下簡稱本計畫)</w:t>
      </w:r>
      <w:r w:rsidR="006B0555" w:rsidRPr="006B0555">
        <w:rPr>
          <w:rFonts w:hint="eastAsia"/>
          <w:spacing w:val="6"/>
          <w:lang w:eastAsia="zh-TW"/>
        </w:rPr>
        <w:t>」</w:t>
      </w:r>
      <w:r w:rsidR="006B0555">
        <w:rPr>
          <w:rFonts w:hint="eastAsia"/>
          <w:spacing w:val="6"/>
          <w:lang w:eastAsia="zh-TW"/>
        </w:rPr>
        <w:t>案</w:t>
      </w:r>
      <w:r w:rsidRPr="00A403C5">
        <w:rPr>
          <w:rFonts w:ascii="Times New Roman"/>
          <w:lang w:eastAsia="zh-TW"/>
        </w:rPr>
        <w:t>，</w:t>
      </w:r>
      <w:r w:rsidR="006B0555">
        <w:rPr>
          <w:rFonts w:ascii="Times New Roman" w:hint="eastAsia"/>
          <w:lang w:eastAsia="zh-TW"/>
        </w:rPr>
        <w:t>參加投資廠商應受本須知之約束</w:t>
      </w:r>
      <w:r w:rsidRPr="00A403C5">
        <w:rPr>
          <w:rFonts w:ascii="Times New Roman"/>
          <w:lang w:eastAsia="zh-TW"/>
        </w:rPr>
        <w:t>。</w:t>
      </w:r>
    </w:p>
    <w:p w14:paraId="186FF5DD" w14:textId="235E9226" w:rsidR="00B24DEB" w:rsidRPr="00692EBC" w:rsidRDefault="00EE5A8C" w:rsidP="00DC0CAC">
      <w:pPr>
        <w:pStyle w:val="a3"/>
        <w:numPr>
          <w:ilvl w:val="0"/>
          <w:numId w:val="3"/>
        </w:numPr>
        <w:spacing w:before="0" w:line="262" w:lineRule="auto"/>
        <w:ind w:left="709" w:right="110" w:hanging="709"/>
        <w:jc w:val="both"/>
        <w:rPr>
          <w:lang w:eastAsia="zh-TW"/>
        </w:rPr>
      </w:pPr>
      <w:proofErr w:type="gramStart"/>
      <w:r w:rsidRPr="00DC0CAC">
        <w:rPr>
          <w:spacing w:val="-1"/>
          <w:lang w:eastAsia="zh-TW"/>
        </w:rPr>
        <w:t>本</w:t>
      </w:r>
      <w:r w:rsidR="006B0555">
        <w:rPr>
          <w:rFonts w:hint="eastAsia"/>
          <w:spacing w:val="-1"/>
          <w:lang w:eastAsia="zh-TW"/>
        </w:rPr>
        <w:t>招商</w:t>
      </w:r>
      <w:proofErr w:type="gramEnd"/>
      <w:r w:rsidRPr="00DC0CAC">
        <w:rPr>
          <w:spacing w:val="-1"/>
          <w:lang w:eastAsia="zh-TW"/>
        </w:rPr>
        <w:t>須知用詞定義如下：</w:t>
      </w:r>
    </w:p>
    <w:p w14:paraId="66FAB6FC" w14:textId="29376E49" w:rsidR="00692EBC" w:rsidRPr="00DC0CAC" w:rsidRDefault="00DC0CAC" w:rsidP="00C82D53">
      <w:pPr>
        <w:pStyle w:val="a4"/>
        <w:numPr>
          <w:ilvl w:val="0"/>
          <w:numId w:val="1"/>
        </w:numPr>
        <w:spacing w:before="34" w:line="262" w:lineRule="auto"/>
        <w:ind w:right="197" w:hanging="852"/>
        <w:jc w:val="both"/>
        <w:rPr>
          <w:rFonts w:ascii="標楷體" w:eastAsia="標楷體" w:hAnsi="標楷體"/>
          <w:spacing w:val="-1"/>
          <w:lang w:eastAsia="zh-TW"/>
        </w:rPr>
      </w:pPr>
      <w:bookmarkStart w:id="2" w:name="_Hlk33565540"/>
      <w:r w:rsidRPr="00DC0CAC">
        <w:rPr>
          <w:rFonts w:ascii="標楷體" w:eastAsia="標楷體" w:hAnsi="標楷體" w:hint="eastAsia"/>
          <w:sz w:val="28"/>
          <w:szCs w:val="28"/>
          <w:lang w:eastAsia="zh-TW"/>
        </w:rPr>
        <w:t>太陽光電發電設備：指利用太陽電池轉換太陽光能為電能之發電設備。</w:t>
      </w:r>
    </w:p>
    <w:p w14:paraId="797CD20C" w14:textId="613DCF15" w:rsidR="006B0555" w:rsidRPr="00D326BD" w:rsidRDefault="006B0555" w:rsidP="00A32588">
      <w:pPr>
        <w:pStyle w:val="a4"/>
        <w:numPr>
          <w:ilvl w:val="0"/>
          <w:numId w:val="1"/>
        </w:numPr>
        <w:spacing w:before="34" w:line="262" w:lineRule="auto"/>
        <w:ind w:right="197"/>
        <w:jc w:val="both"/>
        <w:rPr>
          <w:rFonts w:ascii="標楷體" w:eastAsia="標楷體" w:hAnsi="標楷體"/>
          <w:sz w:val="28"/>
          <w:szCs w:val="28"/>
          <w:lang w:eastAsia="zh-TW"/>
        </w:rPr>
      </w:pPr>
      <w:r w:rsidRPr="00D326BD">
        <w:rPr>
          <w:rFonts w:ascii="標楷體" w:eastAsia="標楷體" w:hAnsi="標楷體" w:hint="eastAsia"/>
          <w:sz w:val="28"/>
          <w:szCs w:val="28"/>
          <w:lang w:eastAsia="zh-TW"/>
        </w:rPr>
        <w:t>系統設置容量：</w:t>
      </w:r>
      <w:proofErr w:type="gramStart"/>
      <w:r w:rsidRPr="00D326BD">
        <w:rPr>
          <w:rFonts w:ascii="標楷體" w:eastAsia="標楷體" w:hAnsi="標楷體" w:hint="eastAsia"/>
          <w:sz w:val="28"/>
          <w:szCs w:val="28"/>
          <w:lang w:eastAsia="zh-TW"/>
        </w:rPr>
        <w:t>指欲裝</w:t>
      </w:r>
      <w:proofErr w:type="gramEnd"/>
      <w:r w:rsidRPr="00D326BD">
        <w:rPr>
          <w:rFonts w:ascii="標楷體" w:eastAsia="標楷體" w:hAnsi="標楷體" w:hint="eastAsia"/>
          <w:sz w:val="28"/>
          <w:szCs w:val="28"/>
          <w:lang w:eastAsia="zh-TW"/>
        </w:rPr>
        <w:t>設太陽光電發電設備</w:t>
      </w:r>
      <w:proofErr w:type="gramStart"/>
      <w:r w:rsidRPr="00D326BD">
        <w:rPr>
          <w:rFonts w:ascii="標楷體" w:eastAsia="標楷體" w:hAnsi="標楷體" w:hint="eastAsia"/>
          <w:sz w:val="28"/>
          <w:szCs w:val="28"/>
          <w:lang w:eastAsia="zh-TW"/>
        </w:rPr>
        <w:t>之組列中</w:t>
      </w:r>
      <w:proofErr w:type="gramEnd"/>
      <w:r w:rsidRPr="00D326BD">
        <w:rPr>
          <w:rFonts w:ascii="標楷體" w:eastAsia="標楷體" w:hAnsi="標楷體" w:hint="eastAsia"/>
          <w:sz w:val="28"/>
          <w:szCs w:val="28"/>
          <w:lang w:eastAsia="zh-TW"/>
        </w:rPr>
        <w:t>所有模組額定功率之總合(模組額定功率以模組標籤上標示之功率為憑)。</w:t>
      </w:r>
    </w:p>
    <w:p w14:paraId="76246701" w14:textId="512E54EC" w:rsidR="00845A4C" w:rsidRPr="00845A4C" w:rsidRDefault="00845A4C" w:rsidP="00A32588">
      <w:pPr>
        <w:pStyle w:val="a4"/>
        <w:numPr>
          <w:ilvl w:val="0"/>
          <w:numId w:val="1"/>
        </w:numPr>
        <w:spacing w:before="34" w:line="262" w:lineRule="auto"/>
        <w:ind w:right="197"/>
        <w:jc w:val="both"/>
        <w:rPr>
          <w:rFonts w:ascii="標楷體" w:eastAsia="標楷體" w:hAnsi="標楷體"/>
          <w:sz w:val="28"/>
          <w:szCs w:val="28"/>
          <w:lang w:eastAsia="zh-TW"/>
        </w:rPr>
      </w:pPr>
      <w:bookmarkStart w:id="3" w:name="_Hlk41837283"/>
      <w:r w:rsidRPr="00845A4C">
        <w:rPr>
          <w:rFonts w:ascii="標楷體" w:eastAsia="標楷體" w:hAnsi="標楷體" w:hint="eastAsia"/>
          <w:sz w:val="28"/>
          <w:szCs w:val="28"/>
          <w:lang w:eastAsia="zh-TW"/>
        </w:rPr>
        <w:t>峰</w:t>
      </w:r>
      <w:proofErr w:type="gramStart"/>
      <w:r w:rsidRPr="00845A4C">
        <w:rPr>
          <w:rFonts w:ascii="標楷體" w:eastAsia="標楷體" w:hAnsi="標楷體" w:hint="eastAsia"/>
          <w:sz w:val="28"/>
          <w:szCs w:val="28"/>
          <w:lang w:eastAsia="zh-TW"/>
        </w:rPr>
        <w:t>瓩</w:t>
      </w:r>
      <w:proofErr w:type="gramEnd"/>
      <w:r w:rsidRPr="00845A4C">
        <w:rPr>
          <w:rFonts w:ascii="標楷體" w:eastAsia="標楷體" w:hAnsi="標楷體" w:hint="eastAsia"/>
          <w:sz w:val="28"/>
          <w:szCs w:val="28"/>
          <w:lang w:eastAsia="zh-TW"/>
        </w:rPr>
        <w:t>（</w:t>
      </w:r>
      <w:proofErr w:type="spellStart"/>
      <w:r w:rsidRPr="00845A4C">
        <w:rPr>
          <w:rFonts w:ascii="標楷體" w:eastAsia="標楷體" w:hAnsi="標楷體" w:hint="eastAsia"/>
          <w:sz w:val="28"/>
          <w:szCs w:val="28"/>
          <w:lang w:eastAsia="zh-TW"/>
        </w:rPr>
        <w:t>kWp</w:t>
      </w:r>
      <w:proofErr w:type="spellEnd"/>
      <w:r w:rsidRPr="00845A4C">
        <w:rPr>
          <w:rFonts w:ascii="標楷體" w:eastAsia="標楷體" w:hAnsi="標楷體" w:hint="eastAsia"/>
          <w:sz w:val="28"/>
          <w:szCs w:val="28"/>
          <w:lang w:eastAsia="zh-TW"/>
        </w:rPr>
        <w:t>）：指太陽光電發電設備裝置容量計算單位，為裝設之太陽光電模組於標準狀況</w:t>
      </w:r>
      <w:proofErr w:type="gramStart"/>
      <w:r w:rsidRPr="00845A4C">
        <w:rPr>
          <w:rFonts w:ascii="標楷體" w:eastAsia="標楷體" w:hAnsi="標楷體" w:hint="eastAsia"/>
          <w:sz w:val="28"/>
          <w:szCs w:val="28"/>
          <w:lang w:eastAsia="zh-TW"/>
        </w:rPr>
        <w:t>（</w:t>
      </w:r>
      <w:proofErr w:type="gramEnd"/>
      <w:r w:rsidRPr="00845A4C">
        <w:rPr>
          <w:rFonts w:ascii="標楷體" w:eastAsia="標楷體" w:hAnsi="標楷體" w:hint="eastAsia"/>
          <w:sz w:val="28"/>
          <w:szCs w:val="28"/>
          <w:lang w:eastAsia="zh-TW"/>
        </w:rPr>
        <w:t>模組溫度攝氏二十五度，空氣大氣光程A.M.一點五，太陽日照強度一千W/</w:t>
      </w:r>
      <w:proofErr w:type="gramStart"/>
      <w:r w:rsidRPr="00845A4C">
        <w:rPr>
          <w:rFonts w:ascii="標楷體" w:eastAsia="標楷體" w:hAnsi="標楷體" w:hint="eastAsia"/>
          <w:sz w:val="28"/>
          <w:szCs w:val="28"/>
          <w:lang w:eastAsia="zh-TW"/>
        </w:rPr>
        <w:t>㎡）</w:t>
      </w:r>
      <w:proofErr w:type="gramEnd"/>
      <w:r w:rsidRPr="00845A4C">
        <w:rPr>
          <w:rFonts w:ascii="標楷體" w:eastAsia="標楷體" w:hAnsi="標楷體" w:hint="eastAsia"/>
          <w:sz w:val="28"/>
          <w:szCs w:val="28"/>
          <w:lang w:eastAsia="zh-TW"/>
        </w:rPr>
        <w:t>下的額定功率輸出。</w:t>
      </w:r>
      <w:bookmarkEnd w:id="3"/>
    </w:p>
    <w:p w14:paraId="2E6E82EC" w14:textId="30C643F9" w:rsidR="00845A4C" w:rsidRDefault="00845A4C" w:rsidP="00A32588">
      <w:pPr>
        <w:pStyle w:val="a4"/>
        <w:numPr>
          <w:ilvl w:val="0"/>
          <w:numId w:val="1"/>
        </w:numPr>
        <w:spacing w:before="34" w:line="262" w:lineRule="auto"/>
        <w:ind w:right="197"/>
        <w:jc w:val="both"/>
        <w:rPr>
          <w:rFonts w:ascii="標楷體" w:eastAsia="標楷體" w:hAnsi="標楷體"/>
          <w:sz w:val="28"/>
          <w:szCs w:val="28"/>
          <w:lang w:eastAsia="zh-TW"/>
        </w:rPr>
      </w:pPr>
      <w:r w:rsidRPr="00845A4C">
        <w:rPr>
          <w:rFonts w:ascii="標楷體" w:eastAsia="標楷體" w:hAnsi="標楷體" w:hint="eastAsia"/>
          <w:sz w:val="28"/>
          <w:szCs w:val="28"/>
          <w:lang w:eastAsia="zh-TW"/>
        </w:rPr>
        <w:t>承租廠商：指取得與</w:t>
      </w:r>
      <w:r w:rsidR="004A4BDD">
        <w:rPr>
          <w:rFonts w:ascii="標楷體" w:eastAsia="標楷體" w:hAnsi="標楷體" w:hint="eastAsia"/>
          <w:sz w:val="28"/>
          <w:szCs w:val="28"/>
          <w:lang w:eastAsia="zh-TW"/>
        </w:rPr>
        <w:t>本局</w:t>
      </w:r>
      <w:r w:rsidRPr="00845A4C">
        <w:rPr>
          <w:rFonts w:ascii="標楷體" w:eastAsia="標楷體" w:hAnsi="標楷體" w:hint="eastAsia"/>
          <w:sz w:val="28"/>
          <w:szCs w:val="28"/>
          <w:lang w:eastAsia="zh-TW"/>
        </w:rPr>
        <w:t>簽約資格之得標人，並締結契約者。</w:t>
      </w:r>
    </w:p>
    <w:p w14:paraId="00E22C4B" w14:textId="6667F379" w:rsidR="00845A4C" w:rsidRDefault="00845A4C" w:rsidP="00A32588">
      <w:pPr>
        <w:pStyle w:val="a4"/>
        <w:numPr>
          <w:ilvl w:val="0"/>
          <w:numId w:val="1"/>
        </w:numPr>
        <w:spacing w:before="34" w:line="262" w:lineRule="auto"/>
        <w:ind w:right="197"/>
        <w:jc w:val="both"/>
        <w:rPr>
          <w:rFonts w:ascii="標楷體" w:eastAsia="標楷體" w:hAnsi="標楷體"/>
          <w:sz w:val="28"/>
          <w:szCs w:val="28"/>
          <w:lang w:eastAsia="zh-TW"/>
        </w:rPr>
      </w:pPr>
      <w:bookmarkStart w:id="4" w:name="_Hlk41837394"/>
      <w:r w:rsidRPr="00845A4C">
        <w:rPr>
          <w:rFonts w:ascii="標楷體" w:eastAsia="標楷體" w:hAnsi="標楷體" w:hint="eastAsia"/>
          <w:sz w:val="28"/>
          <w:szCs w:val="28"/>
          <w:lang w:eastAsia="zh-TW"/>
        </w:rPr>
        <w:t>回饋金百分比：指投標廠商願支付的售電收入百分比</w:t>
      </w:r>
      <w:r w:rsidR="00D326BD">
        <w:rPr>
          <w:rFonts w:ascii="標楷體" w:eastAsia="標楷體" w:hAnsi="標楷體" w:hint="eastAsia"/>
          <w:sz w:val="28"/>
          <w:szCs w:val="28"/>
          <w:lang w:eastAsia="zh-TW"/>
        </w:rPr>
        <w:t>(至小數點第二位)</w:t>
      </w:r>
      <w:r w:rsidRPr="00845A4C">
        <w:rPr>
          <w:rFonts w:ascii="標楷體" w:eastAsia="標楷體" w:hAnsi="標楷體" w:hint="eastAsia"/>
          <w:sz w:val="28"/>
          <w:szCs w:val="28"/>
          <w:lang w:eastAsia="zh-TW"/>
        </w:rPr>
        <w:t>，</w:t>
      </w:r>
      <w:proofErr w:type="gramStart"/>
      <w:r w:rsidRPr="00845A4C">
        <w:rPr>
          <w:rFonts w:ascii="標楷體" w:eastAsia="標楷體" w:hAnsi="標楷體" w:hint="eastAsia"/>
          <w:sz w:val="28"/>
          <w:szCs w:val="28"/>
          <w:lang w:eastAsia="zh-TW"/>
        </w:rPr>
        <w:t>採</w:t>
      </w:r>
      <w:proofErr w:type="gramEnd"/>
      <w:r w:rsidRPr="00845A4C">
        <w:rPr>
          <w:rFonts w:ascii="標楷體" w:eastAsia="標楷體" w:hAnsi="標楷體" w:hint="eastAsia"/>
          <w:sz w:val="28"/>
          <w:szCs w:val="28"/>
          <w:lang w:eastAsia="zh-TW"/>
        </w:rPr>
        <w:t>公開標租方式得出</w:t>
      </w:r>
      <w:r w:rsidR="001B4412" w:rsidRPr="001B4412">
        <w:rPr>
          <w:rFonts w:ascii="標楷體" w:eastAsia="標楷體" w:hAnsi="標楷體" w:hint="eastAsia"/>
          <w:color w:val="0000FF"/>
          <w:sz w:val="28"/>
          <w:szCs w:val="28"/>
          <w:lang w:eastAsia="zh-TW"/>
        </w:rPr>
        <w:t>，不得低於5</w:t>
      </w:r>
      <w:r w:rsidR="001B4412" w:rsidRPr="001B4412">
        <w:rPr>
          <w:rFonts w:ascii="標楷體" w:eastAsia="標楷體" w:hAnsi="標楷體"/>
          <w:color w:val="0000FF"/>
          <w:sz w:val="28"/>
          <w:szCs w:val="28"/>
          <w:lang w:eastAsia="zh-TW"/>
        </w:rPr>
        <w:t>%</w:t>
      </w:r>
      <w:r w:rsidR="00524E3B" w:rsidRPr="00524E3B">
        <w:rPr>
          <w:rFonts w:ascii="標楷體" w:eastAsia="標楷體" w:hAnsi="標楷體" w:hint="eastAsia"/>
          <w:color w:val="0000FF"/>
          <w:sz w:val="28"/>
          <w:szCs w:val="28"/>
          <w:lang w:eastAsia="zh-TW"/>
        </w:rPr>
        <w:t>，若廠商填寫之回饋金百分比低於5％且為優勝廠商者，其回饋金百分比應為5％為原則，並訂立於契約中。</w:t>
      </w:r>
      <w:bookmarkEnd w:id="4"/>
    </w:p>
    <w:p w14:paraId="112E0229" w14:textId="41CB8D16" w:rsidR="006B0555" w:rsidRDefault="006B0555" w:rsidP="00A32588">
      <w:pPr>
        <w:pStyle w:val="a4"/>
        <w:numPr>
          <w:ilvl w:val="0"/>
          <w:numId w:val="1"/>
        </w:numPr>
        <w:spacing w:before="34" w:line="262" w:lineRule="auto"/>
        <w:ind w:right="197"/>
        <w:jc w:val="both"/>
        <w:rPr>
          <w:rFonts w:ascii="標楷體" w:eastAsia="標楷體" w:hAnsi="標楷體"/>
          <w:sz w:val="28"/>
          <w:szCs w:val="28"/>
          <w:lang w:eastAsia="zh-TW"/>
        </w:rPr>
      </w:pPr>
      <w:r w:rsidRPr="006B0555">
        <w:rPr>
          <w:rFonts w:ascii="標楷體" w:eastAsia="標楷體" w:hAnsi="標楷體" w:hint="eastAsia"/>
          <w:sz w:val="28"/>
          <w:szCs w:val="28"/>
          <w:lang w:eastAsia="zh-TW"/>
        </w:rPr>
        <w:t>回饋金：指太陽光電發電設備售電收入乘以回饋金百分比所得價款。</w:t>
      </w:r>
    </w:p>
    <w:p w14:paraId="38F06234" w14:textId="293E7654" w:rsidR="009E51CE" w:rsidRPr="00880040" w:rsidRDefault="009E51CE" w:rsidP="00A32588">
      <w:pPr>
        <w:pStyle w:val="a4"/>
        <w:numPr>
          <w:ilvl w:val="0"/>
          <w:numId w:val="1"/>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hint="eastAsia"/>
          <w:sz w:val="28"/>
          <w:szCs w:val="28"/>
          <w:lang w:eastAsia="zh-TW"/>
        </w:rPr>
        <w:t>最低年保證發電量(度)：為每年每</w:t>
      </w:r>
      <w:proofErr w:type="spellStart"/>
      <w:r w:rsidR="003521B1" w:rsidRPr="00880040">
        <w:rPr>
          <w:rFonts w:ascii="標楷體" w:eastAsia="標楷體" w:hAnsi="標楷體" w:hint="eastAsia"/>
          <w:sz w:val="28"/>
          <w:szCs w:val="28"/>
          <w:lang w:eastAsia="zh-TW"/>
        </w:rPr>
        <w:t>k</w:t>
      </w:r>
      <w:r w:rsidRPr="00880040">
        <w:rPr>
          <w:rFonts w:ascii="標楷體" w:eastAsia="標楷體" w:hAnsi="標楷體"/>
          <w:sz w:val="28"/>
          <w:szCs w:val="28"/>
          <w:lang w:eastAsia="zh-TW"/>
        </w:rPr>
        <w:t>W</w:t>
      </w:r>
      <w:r w:rsidR="003521B1" w:rsidRPr="00880040">
        <w:rPr>
          <w:rFonts w:ascii="標楷體" w:eastAsia="標楷體" w:hAnsi="標楷體"/>
          <w:sz w:val="28"/>
          <w:szCs w:val="28"/>
          <w:lang w:eastAsia="zh-TW"/>
        </w:rPr>
        <w:t>p</w:t>
      </w:r>
      <w:proofErr w:type="spellEnd"/>
      <w:r w:rsidR="00BA4661" w:rsidRPr="00880040">
        <w:rPr>
          <w:rFonts w:ascii="標楷體" w:eastAsia="標楷體" w:hAnsi="標楷體"/>
          <w:sz w:val="28"/>
          <w:szCs w:val="28"/>
          <w:lang w:eastAsia="zh-TW"/>
        </w:rPr>
        <w:t xml:space="preserve"> </w:t>
      </w:r>
      <w:r w:rsidRPr="00880040">
        <w:rPr>
          <w:rFonts w:ascii="標楷體" w:eastAsia="標楷體" w:hAnsi="標楷體"/>
          <w:sz w:val="28"/>
          <w:szCs w:val="28"/>
          <w:lang w:eastAsia="zh-TW"/>
        </w:rPr>
        <w:t>1</w:t>
      </w:r>
      <w:r w:rsidR="00276435" w:rsidRPr="00880040">
        <w:rPr>
          <w:rFonts w:ascii="標楷體" w:eastAsia="標楷體" w:hAnsi="標楷體"/>
          <w:sz w:val="28"/>
          <w:szCs w:val="28"/>
          <w:lang w:eastAsia="zh-TW"/>
        </w:rPr>
        <w:t>,</w:t>
      </w:r>
      <w:r w:rsidRPr="00880040">
        <w:rPr>
          <w:rFonts w:ascii="標楷體" w:eastAsia="標楷體" w:hAnsi="標楷體"/>
          <w:sz w:val="28"/>
          <w:szCs w:val="28"/>
          <w:lang w:eastAsia="zh-TW"/>
        </w:rPr>
        <w:t>260</w:t>
      </w:r>
      <w:r w:rsidRPr="00880040">
        <w:rPr>
          <w:rFonts w:ascii="標楷體" w:eastAsia="標楷體" w:hAnsi="標楷體" w:hint="eastAsia"/>
          <w:sz w:val="28"/>
          <w:szCs w:val="28"/>
          <w:lang w:eastAsia="zh-TW"/>
        </w:rPr>
        <w:t>度(以1度為計算單位)，於完成</w:t>
      </w:r>
      <w:proofErr w:type="gramStart"/>
      <w:r w:rsidRPr="00880040">
        <w:rPr>
          <w:rFonts w:ascii="標楷體" w:eastAsia="標楷體" w:hAnsi="標楷體" w:hint="eastAsia"/>
          <w:sz w:val="28"/>
          <w:szCs w:val="28"/>
          <w:lang w:eastAsia="zh-TW"/>
        </w:rPr>
        <w:t>併</w:t>
      </w:r>
      <w:proofErr w:type="gramEnd"/>
      <w:r w:rsidRPr="00880040">
        <w:rPr>
          <w:rFonts w:ascii="標楷體" w:eastAsia="標楷體" w:hAnsi="標楷體" w:hint="eastAsia"/>
          <w:sz w:val="28"/>
          <w:szCs w:val="28"/>
          <w:lang w:eastAsia="zh-TW"/>
        </w:rPr>
        <w:t>聯之次月1日起之第2年起算，每年減少1</w:t>
      </w:r>
      <w:r w:rsidRPr="00880040">
        <w:rPr>
          <w:rFonts w:ascii="標楷體" w:eastAsia="標楷體" w:hAnsi="標楷體"/>
          <w:sz w:val="28"/>
          <w:szCs w:val="28"/>
          <w:lang w:eastAsia="zh-TW"/>
        </w:rPr>
        <w:t>%(</w:t>
      </w:r>
      <w:r w:rsidRPr="00880040">
        <w:rPr>
          <w:rFonts w:ascii="標楷體" w:eastAsia="標楷體" w:hAnsi="標楷體" w:hint="eastAsia"/>
          <w:sz w:val="28"/>
          <w:szCs w:val="28"/>
          <w:lang w:eastAsia="zh-TW"/>
        </w:rPr>
        <w:t>減少之度數，小數點以下四捨五入)。</w:t>
      </w:r>
    </w:p>
    <w:p w14:paraId="43555755" w14:textId="0EDE2FC0" w:rsidR="00A32588" w:rsidRPr="00880040" w:rsidRDefault="00A32588" w:rsidP="00A32588">
      <w:pPr>
        <w:pStyle w:val="a4"/>
        <w:numPr>
          <w:ilvl w:val="0"/>
          <w:numId w:val="1"/>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系統設置容量</w:t>
      </w:r>
      <w:r w:rsidRPr="00880040">
        <w:rPr>
          <w:rFonts w:ascii="標楷體" w:eastAsia="標楷體" w:hAnsi="標楷體" w:hint="eastAsia"/>
          <w:sz w:val="28"/>
          <w:szCs w:val="28"/>
          <w:lang w:eastAsia="zh-TW"/>
        </w:rPr>
        <w:t>上限</w:t>
      </w:r>
      <w:r w:rsidRPr="00880040">
        <w:rPr>
          <w:rFonts w:ascii="標楷體" w:eastAsia="標楷體" w:hAnsi="標楷體"/>
          <w:spacing w:val="-58"/>
          <w:sz w:val="28"/>
          <w:szCs w:val="28"/>
          <w:lang w:eastAsia="zh-TW"/>
        </w:rPr>
        <w:t>：</w:t>
      </w:r>
      <w:r w:rsidR="007E2100" w:rsidRPr="00880040">
        <w:rPr>
          <w:rFonts w:ascii="標楷體" w:eastAsia="標楷體" w:hAnsi="標楷體" w:hint="eastAsia"/>
          <w:sz w:val="28"/>
          <w:szCs w:val="28"/>
          <w:lang w:eastAsia="zh-TW"/>
        </w:rPr>
        <w:t>本案契約為開口契約性質，</w:t>
      </w:r>
      <w:r w:rsidR="00A83886" w:rsidRPr="00880040">
        <w:rPr>
          <w:rFonts w:ascii="標楷體" w:eastAsia="標楷體" w:hAnsi="標楷體" w:hint="eastAsia"/>
          <w:sz w:val="28"/>
          <w:szCs w:val="28"/>
          <w:lang w:eastAsia="zh-TW"/>
        </w:rPr>
        <w:t>於履約期間內</w:t>
      </w:r>
      <w:r w:rsidR="00843728" w:rsidRPr="00880040">
        <w:rPr>
          <w:rFonts w:ascii="標楷體" w:eastAsia="標楷體" w:hAnsi="標楷體" w:hint="eastAsia"/>
          <w:sz w:val="28"/>
          <w:szCs w:val="28"/>
          <w:lang w:eastAsia="zh-TW"/>
        </w:rPr>
        <w:t>無</w:t>
      </w:r>
      <w:r w:rsidR="007E2100" w:rsidRPr="00880040">
        <w:rPr>
          <w:rFonts w:ascii="標楷體" w:eastAsia="標楷體" w:hAnsi="標楷體" w:hint="eastAsia"/>
          <w:sz w:val="28"/>
          <w:szCs w:val="28"/>
          <w:lang w:eastAsia="zh-TW"/>
        </w:rPr>
        <w:t>系統設置容量上限</w:t>
      </w:r>
      <w:r w:rsidR="00A83886" w:rsidRPr="00880040">
        <w:rPr>
          <w:rFonts w:ascii="標楷體" w:eastAsia="標楷體" w:hAnsi="標楷體" w:hint="eastAsia"/>
          <w:sz w:val="28"/>
          <w:szCs w:val="28"/>
          <w:lang w:eastAsia="zh-TW"/>
        </w:rPr>
        <w:t>。</w:t>
      </w:r>
      <w:r w:rsidR="007E2100" w:rsidRPr="00880040">
        <w:rPr>
          <w:rFonts w:ascii="標楷體" w:eastAsia="標楷體" w:hAnsi="標楷體" w:hint="eastAsia"/>
          <w:sz w:val="28"/>
          <w:szCs w:val="28"/>
          <w:lang w:eastAsia="zh-TW"/>
        </w:rPr>
        <w:t>依</w:t>
      </w:r>
      <w:r w:rsidR="00450945" w:rsidRPr="00880040">
        <w:rPr>
          <w:rFonts w:ascii="標楷體" w:eastAsia="標楷體" w:hAnsi="標楷體" w:hint="eastAsia"/>
          <w:sz w:val="28"/>
          <w:szCs w:val="28"/>
          <w:lang w:eastAsia="zh-TW"/>
        </w:rPr>
        <w:t>本局</w:t>
      </w:r>
      <w:r w:rsidR="007E2100" w:rsidRPr="00880040">
        <w:rPr>
          <w:rFonts w:ascii="標楷體" w:eastAsia="標楷體" w:hAnsi="標楷體" w:hint="eastAsia"/>
          <w:sz w:val="28"/>
          <w:szCs w:val="28"/>
          <w:lang w:eastAsia="zh-TW"/>
        </w:rPr>
        <w:t>需求</w:t>
      </w:r>
      <w:r w:rsidR="00450945" w:rsidRPr="00880040">
        <w:rPr>
          <w:rFonts w:ascii="標楷體" w:eastAsia="標楷體" w:hAnsi="標楷體" w:hint="eastAsia"/>
          <w:sz w:val="28"/>
          <w:szCs w:val="28"/>
          <w:lang w:eastAsia="zh-TW"/>
        </w:rPr>
        <w:t>與第三方意見</w:t>
      </w:r>
      <w:r w:rsidR="007E2100" w:rsidRPr="00880040">
        <w:rPr>
          <w:rFonts w:ascii="標楷體" w:eastAsia="標楷體" w:hAnsi="標楷體" w:hint="eastAsia"/>
          <w:sz w:val="28"/>
          <w:szCs w:val="28"/>
          <w:lang w:eastAsia="zh-TW"/>
        </w:rPr>
        <w:t>，評估個案可供施作發電系統之位置，另提報執行計</w:t>
      </w:r>
      <w:r w:rsidR="00A83886" w:rsidRPr="00880040">
        <w:rPr>
          <w:rFonts w:ascii="標楷體" w:eastAsia="標楷體" w:hAnsi="標楷體" w:hint="eastAsia"/>
          <w:sz w:val="28"/>
          <w:szCs w:val="28"/>
          <w:lang w:eastAsia="zh-TW"/>
        </w:rPr>
        <w:t>畫</w:t>
      </w:r>
      <w:r w:rsidR="007E2100" w:rsidRPr="00880040">
        <w:rPr>
          <w:rFonts w:ascii="標楷體" w:eastAsia="標楷體" w:hAnsi="標楷體" w:hint="eastAsia"/>
          <w:sz w:val="28"/>
          <w:szCs w:val="28"/>
          <w:lang w:eastAsia="zh-TW"/>
        </w:rPr>
        <w:t>書審核經</w:t>
      </w:r>
      <w:r w:rsidR="004A4BDD" w:rsidRPr="00880040">
        <w:rPr>
          <w:rFonts w:ascii="標楷體" w:eastAsia="標楷體" w:hAnsi="標楷體" w:hint="eastAsia"/>
          <w:sz w:val="28"/>
          <w:szCs w:val="28"/>
          <w:lang w:eastAsia="zh-TW"/>
        </w:rPr>
        <w:t>本局之轄管科</w:t>
      </w:r>
      <w:r w:rsidR="007E2100" w:rsidRPr="00880040">
        <w:rPr>
          <w:rFonts w:ascii="標楷體" w:eastAsia="標楷體" w:hAnsi="標楷體" w:hint="eastAsia"/>
          <w:sz w:val="28"/>
          <w:szCs w:val="28"/>
          <w:lang w:eastAsia="zh-TW"/>
        </w:rPr>
        <w:t>核定後，方可進場施作。</w:t>
      </w:r>
    </w:p>
    <w:p w14:paraId="3C0441E7" w14:textId="1A5423B1" w:rsidR="00A32588" w:rsidRPr="00880040" w:rsidRDefault="00A32588" w:rsidP="00A32588">
      <w:pPr>
        <w:pStyle w:val="a4"/>
        <w:numPr>
          <w:ilvl w:val="0"/>
          <w:numId w:val="1"/>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投資系</w:t>
      </w:r>
      <w:r w:rsidRPr="00880040">
        <w:rPr>
          <w:rFonts w:ascii="標楷體" w:eastAsia="標楷體" w:hAnsi="標楷體"/>
          <w:spacing w:val="-3"/>
          <w:sz w:val="28"/>
          <w:szCs w:val="28"/>
          <w:lang w:eastAsia="zh-TW"/>
        </w:rPr>
        <w:t>統</w:t>
      </w:r>
      <w:r w:rsidRPr="00880040">
        <w:rPr>
          <w:rFonts w:ascii="標楷體" w:eastAsia="標楷體" w:hAnsi="標楷體"/>
          <w:sz w:val="28"/>
          <w:szCs w:val="28"/>
          <w:lang w:eastAsia="zh-TW"/>
        </w:rPr>
        <w:t>設置</w:t>
      </w:r>
      <w:r w:rsidRPr="00880040">
        <w:rPr>
          <w:rFonts w:ascii="標楷體" w:eastAsia="標楷體" w:hAnsi="標楷體"/>
          <w:spacing w:val="-3"/>
          <w:sz w:val="28"/>
          <w:szCs w:val="28"/>
          <w:lang w:eastAsia="zh-TW"/>
        </w:rPr>
        <w:t>容</w:t>
      </w:r>
      <w:r w:rsidRPr="00880040">
        <w:rPr>
          <w:rFonts w:ascii="標楷體" w:eastAsia="標楷體" w:hAnsi="標楷體"/>
          <w:spacing w:val="-58"/>
          <w:sz w:val="28"/>
          <w:szCs w:val="28"/>
          <w:lang w:eastAsia="zh-TW"/>
        </w:rPr>
        <w:t>量：</w:t>
      </w:r>
      <w:r w:rsidRPr="00880040">
        <w:rPr>
          <w:rFonts w:ascii="標楷體" w:eastAsia="標楷體" w:hAnsi="標楷體"/>
          <w:sz w:val="28"/>
          <w:szCs w:val="28"/>
          <w:lang w:eastAsia="zh-TW"/>
        </w:rPr>
        <w:t>係指投</w:t>
      </w:r>
      <w:r w:rsidRPr="00880040">
        <w:rPr>
          <w:rFonts w:ascii="標楷體" w:eastAsia="標楷體" w:hAnsi="標楷體"/>
          <w:spacing w:val="-3"/>
          <w:sz w:val="28"/>
          <w:szCs w:val="28"/>
          <w:lang w:eastAsia="zh-TW"/>
        </w:rPr>
        <w:t>資</w:t>
      </w:r>
      <w:r w:rsidRPr="00880040">
        <w:rPr>
          <w:rFonts w:ascii="標楷體" w:eastAsia="標楷體" w:hAnsi="標楷體" w:hint="eastAsia"/>
          <w:sz w:val="28"/>
          <w:szCs w:val="28"/>
          <w:lang w:eastAsia="zh-TW"/>
        </w:rPr>
        <w:t>廠商</w:t>
      </w:r>
      <w:r w:rsidRPr="00880040">
        <w:rPr>
          <w:rFonts w:ascii="標楷體" w:eastAsia="標楷體" w:hAnsi="標楷體"/>
          <w:spacing w:val="-3"/>
          <w:sz w:val="28"/>
          <w:szCs w:val="28"/>
          <w:lang w:eastAsia="zh-TW"/>
        </w:rPr>
        <w:t>經</w:t>
      </w:r>
      <w:r w:rsidRPr="00880040">
        <w:rPr>
          <w:rFonts w:ascii="標楷體" w:eastAsia="標楷體" w:hAnsi="標楷體"/>
          <w:spacing w:val="-1"/>
          <w:sz w:val="28"/>
          <w:szCs w:val="28"/>
          <w:lang w:eastAsia="zh-TW"/>
        </w:rPr>
        <w:t>經</w:t>
      </w:r>
      <w:r w:rsidRPr="00880040">
        <w:rPr>
          <w:rFonts w:ascii="標楷體" w:eastAsia="標楷體" w:hAnsi="標楷體"/>
          <w:sz w:val="28"/>
          <w:szCs w:val="28"/>
          <w:lang w:eastAsia="zh-TW"/>
        </w:rPr>
        <w:t>濟部能</w:t>
      </w:r>
      <w:r w:rsidRPr="00880040">
        <w:rPr>
          <w:rFonts w:ascii="標楷體" w:eastAsia="標楷體" w:hAnsi="標楷體"/>
          <w:spacing w:val="-3"/>
          <w:sz w:val="28"/>
          <w:szCs w:val="28"/>
          <w:lang w:eastAsia="zh-TW"/>
        </w:rPr>
        <w:t>源</w:t>
      </w:r>
      <w:r w:rsidRPr="00880040">
        <w:rPr>
          <w:rFonts w:ascii="標楷體" w:eastAsia="標楷體" w:hAnsi="標楷體"/>
          <w:sz w:val="28"/>
          <w:szCs w:val="28"/>
          <w:lang w:eastAsia="zh-TW"/>
        </w:rPr>
        <w:t>局同</w:t>
      </w:r>
      <w:r w:rsidRPr="00880040">
        <w:rPr>
          <w:rFonts w:ascii="標楷體" w:eastAsia="標楷體" w:hAnsi="標楷體"/>
          <w:spacing w:val="-3"/>
          <w:sz w:val="28"/>
          <w:szCs w:val="28"/>
          <w:lang w:eastAsia="zh-TW"/>
        </w:rPr>
        <w:t>意</w:t>
      </w:r>
      <w:r w:rsidRPr="00880040">
        <w:rPr>
          <w:rFonts w:ascii="標楷體" w:eastAsia="標楷體" w:hAnsi="標楷體"/>
          <w:sz w:val="28"/>
          <w:szCs w:val="28"/>
          <w:lang w:eastAsia="zh-TW"/>
        </w:rPr>
        <w:t>備案設置</w:t>
      </w:r>
      <w:r w:rsidRPr="00880040">
        <w:rPr>
          <w:rFonts w:ascii="標楷體" w:eastAsia="標楷體" w:hAnsi="標楷體"/>
          <w:spacing w:val="-3"/>
          <w:sz w:val="28"/>
          <w:szCs w:val="28"/>
          <w:lang w:eastAsia="zh-TW"/>
        </w:rPr>
        <w:t>太</w:t>
      </w:r>
      <w:r w:rsidRPr="00880040">
        <w:rPr>
          <w:rFonts w:ascii="標楷體" w:eastAsia="標楷體" w:hAnsi="標楷體"/>
          <w:sz w:val="28"/>
          <w:szCs w:val="28"/>
          <w:lang w:eastAsia="zh-TW"/>
        </w:rPr>
        <w:t>陽光</w:t>
      </w:r>
      <w:r w:rsidRPr="00880040">
        <w:rPr>
          <w:rFonts w:ascii="標楷體" w:eastAsia="標楷體" w:hAnsi="標楷體"/>
          <w:spacing w:val="-3"/>
          <w:sz w:val="28"/>
          <w:szCs w:val="28"/>
          <w:lang w:eastAsia="zh-TW"/>
        </w:rPr>
        <w:t>電發</w:t>
      </w:r>
      <w:r w:rsidRPr="00880040">
        <w:rPr>
          <w:rFonts w:ascii="標楷體" w:eastAsia="標楷體" w:hAnsi="標楷體"/>
          <w:sz w:val="28"/>
          <w:szCs w:val="28"/>
          <w:lang w:eastAsia="zh-TW"/>
        </w:rPr>
        <w:t>電設備</w:t>
      </w:r>
      <w:r w:rsidRPr="00880040">
        <w:rPr>
          <w:rFonts w:ascii="標楷體" w:eastAsia="標楷體" w:hAnsi="標楷體"/>
          <w:spacing w:val="-3"/>
          <w:sz w:val="28"/>
          <w:szCs w:val="28"/>
          <w:lang w:eastAsia="zh-TW"/>
        </w:rPr>
        <w:t>之</w:t>
      </w:r>
      <w:r w:rsidRPr="00880040">
        <w:rPr>
          <w:rFonts w:ascii="標楷體" w:eastAsia="標楷體" w:hAnsi="標楷體"/>
          <w:sz w:val="28"/>
          <w:szCs w:val="28"/>
          <w:lang w:eastAsia="zh-TW"/>
        </w:rPr>
        <w:t>總設</w:t>
      </w:r>
      <w:r w:rsidRPr="00880040">
        <w:rPr>
          <w:rFonts w:ascii="標楷體" w:eastAsia="標楷體" w:hAnsi="標楷體"/>
          <w:spacing w:val="-3"/>
          <w:sz w:val="28"/>
          <w:szCs w:val="28"/>
          <w:lang w:eastAsia="zh-TW"/>
        </w:rPr>
        <w:t>置</w:t>
      </w:r>
      <w:r w:rsidRPr="00880040">
        <w:rPr>
          <w:rFonts w:ascii="標楷體" w:eastAsia="標楷體" w:hAnsi="標楷體"/>
          <w:spacing w:val="-56"/>
          <w:sz w:val="28"/>
          <w:szCs w:val="28"/>
          <w:lang w:eastAsia="zh-TW"/>
        </w:rPr>
        <w:t>量</w:t>
      </w:r>
      <w:r w:rsidRPr="00880040">
        <w:rPr>
          <w:rFonts w:ascii="標楷體" w:eastAsia="標楷體" w:hAnsi="標楷體"/>
          <w:spacing w:val="-1"/>
          <w:sz w:val="28"/>
          <w:szCs w:val="28"/>
          <w:lang w:eastAsia="zh-TW"/>
        </w:rPr>
        <w:t>。</w:t>
      </w:r>
    </w:p>
    <w:p w14:paraId="2D1A78D2" w14:textId="0AB02DAE" w:rsidR="00CA5A3C" w:rsidRPr="00880040" w:rsidRDefault="00A32588" w:rsidP="00A32588">
      <w:pPr>
        <w:pStyle w:val="a4"/>
        <w:numPr>
          <w:ilvl w:val="0"/>
          <w:numId w:val="1"/>
        </w:numPr>
        <w:spacing w:before="34" w:line="262" w:lineRule="auto"/>
        <w:ind w:right="197"/>
        <w:jc w:val="both"/>
        <w:rPr>
          <w:rFonts w:ascii="標楷體" w:eastAsia="標楷體" w:hAnsi="標楷體"/>
          <w:spacing w:val="-1"/>
          <w:sz w:val="28"/>
          <w:szCs w:val="28"/>
          <w:lang w:eastAsia="zh-TW"/>
        </w:rPr>
      </w:pPr>
      <w:r w:rsidRPr="003024D0">
        <w:rPr>
          <w:rFonts w:ascii="標楷體" w:eastAsia="標楷體" w:hAnsi="標楷體"/>
          <w:sz w:val="28"/>
          <w:szCs w:val="28"/>
          <w:lang w:eastAsia="zh-TW"/>
        </w:rPr>
        <w:lastRenderedPageBreak/>
        <w:t>補償</w:t>
      </w:r>
      <w:r w:rsidRPr="003024D0">
        <w:rPr>
          <w:rFonts w:ascii="標楷體" w:eastAsia="標楷體" w:hAnsi="標楷體"/>
          <w:spacing w:val="-29"/>
          <w:sz w:val="28"/>
          <w:szCs w:val="28"/>
          <w:lang w:eastAsia="zh-TW"/>
        </w:rPr>
        <w:t>金</w:t>
      </w:r>
      <w:r w:rsidRPr="007815BC">
        <w:rPr>
          <w:rFonts w:ascii="標楷體" w:eastAsia="標楷體" w:hAnsi="標楷體"/>
          <w:sz w:val="28"/>
          <w:szCs w:val="28"/>
          <w:lang w:eastAsia="zh-TW"/>
        </w:rPr>
        <w:t>：</w:t>
      </w:r>
      <w:r w:rsidR="00682529" w:rsidRPr="00402E8B">
        <w:rPr>
          <w:rFonts w:ascii="標楷體" w:eastAsia="標楷體" w:hAnsi="標楷體"/>
          <w:sz w:val="28"/>
          <w:szCs w:val="28"/>
          <w:lang w:eastAsia="zh-TW"/>
        </w:rPr>
        <w:t>指</w:t>
      </w:r>
      <w:r w:rsidR="00DB02C7" w:rsidRPr="00682529">
        <w:rPr>
          <w:rFonts w:ascii="標楷體" w:eastAsia="標楷體" w:hAnsi="標楷體" w:hint="eastAsia"/>
          <w:sz w:val="28"/>
          <w:szCs w:val="28"/>
          <w:lang w:eastAsia="zh-TW"/>
        </w:rPr>
        <w:t>承租廠商</w:t>
      </w:r>
      <w:r w:rsidR="00682529" w:rsidRPr="00402E8B">
        <w:rPr>
          <w:rFonts w:ascii="標楷體" w:eastAsia="標楷體" w:hAnsi="標楷體"/>
          <w:sz w:val="28"/>
          <w:szCs w:val="28"/>
          <w:lang w:eastAsia="zh-TW"/>
        </w:rPr>
        <w:t>未辦</w:t>
      </w:r>
      <w:r w:rsidR="00682529" w:rsidRPr="00402E8B">
        <w:rPr>
          <w:rFonts w:ascii="標楷體" w:eastAsia="標楷體" w:hAnsi="標楷體"/>
          <w:spacing w:val="-3"/>
          <w:sz w:val="28"/>
          <w:szCs w:val="28"/>
          <w:lang w:eastAsia="zh-TW"/>
        </w:rPr>
        <w:t>理</w:t>
      </w:r>
      <w:r w:rsidR="00682529" w:rsidRPr="00402E8B">
        <w:rPr>
          <w:rFonts w:ascii="標楷體" w:eastAsia="標楷體" w:hAnsi="標楷體"/>
          <w:sz w:val="28"/>
          <w:szCs w:val="28"/>
          <w:lang w:eastAsia="zh-TW"/>
        </w:rPr>
        <w:t>續約</w:t>
      </w:r>
      <w:r w:rsidR="00682529" w:rsidRPr="00402E8B">
        <w:rPr>
          <w:rFonts w:ascii="標楷體" w:eastAsia="標楷體" w:hAnsi="標楷體"/>
          <w:spacing w:val="-3"/>
          <w:sz w:val="28"/>
          <w:szCs w:val="28"/>
          <w:lang w:eastAsia="zh-TW"/>
        </w:rPr>
        <w:t>仍繼</w:t>
      </w:r>
      <w:r w:rsidR="00682529" w:rsidRPr="00402E8B">
        <w:rPr>
          <w:rFonts w:ascii="標楷體" w:eastAsia="標楷體" w:hAnsi="標楷體"/>
          <w:sz w:val="28"/>
          <w:szCs w:val="28"/>
          <w:lang w:eastAsia="zh-TW"/>
        </w:rPr>
        <w:t>續使</w:t>
      </w:r>
      <w:r w:rsidR="00682529" w:rsidRPr="00402E8B">
        <w:rPr>
          <w:rFonts w:ascii="標楷體" w:eastAsia="標楷體" w:hAnsi="標楷體"/>
          <w:spacing w:val="-29"/>
          <w:sz w:val="28"/>
          <w:szCs w:val="28"/>
          <w:lang w:eastAsia="zh-TW"/>
        </w:rPr>
        <w:t>用，</w:t>
      </w:r>
      <w:r w:rsidR="00682529" w:rsidRPr="00402E8B">
        <w:rPr>
          <w:rFonts w:ascii="標楷體" w:eastAsia="標楷體" w:hAnsi="標楷體"/>
          <w:sz w:val="28"/>
          <w:szCs w:val="28"/>
          <w:lang w:eastAsia="zh-TW"/>
        </w:rPr>
        <w:t>應</w:t>
      </w:r>
      <w:r w:rsidR="00682529" w:rsidRPr="00402E8B">
        <w:rPr>
          <w:rFonts w:ascii="標楷體" w:eastAsia="標楷體" w:hAnsi="標楷體"/>
          <w:spacing w:val="-3"/>
          <w:sz w:val="28"/>
          <w:szCs w:val="28"/>
          <w:lang w:eastAsia="zh-TW"/>
        </w:rPr>
        <w:t>繳</w:t>
      </w:r>
      <w:r w:rsidR="00682529" w:rsidRPr="00402E8B">
        <w:rPr>
          <w:rFonts w:ascii="標楷體" w:eastAsia="標楷體" w:hAnsi="標楷體"/>
          <w:sz w:val="28"/>
          <w:szCs w:val="28"/>
          <w:lang w:eastAsia="zh-TW"/>
        </w:rPr>
        <w:t>納</w:t>
      </w:r>
      <w:r w:rsidR="00682529" w:rsidRPr="00402E8B">
        <w:rPr>
          <w:rFonts w:ascii="標楷體" w:eastAsia="標楷體" w:hAnsi="標楷體"/>
          <w:spacing w:val="-3"/>
          <w:sz w:val="28"/>
          <w:szCs w:val="28"/>
          <w:lang w:eastAsia="zh-TW"/>
        </w:rPr>
        <w:t>前</w:t>
      </w:r>
      <w:r w:rsidR="00682529" w:rsidRPr="00402E8B">
        <w:rPr>
          <w:rFonts w:ascii="標楷體" w:eastAsia="標楷體" w:hAnsi="標楷體"/>
          <w:sz w:val="28"/>
          <w:szCs w:val="28"/>
          <w:lang w:eastAsia="zh-TW"/>
        </w:rPr>
        <w:t>一</w:t>
      </w:r>
      <w:r w:rsidR="00682529" w:rsidRPr="00402E8B">
        <w:rPr>
          <w:rFonts w:ascii="標楷體" w:eastAsia="標楷體" w:hAnsi="標楷體"/>
          <w:spacing w:val="-1"/>
          <w:sz w:val="28"/>
          <w:szCs w:val="28"/>
          <w:lang w:eastAsia="zh-TW"/>
        </w:rPr>
        <w:t>年度租金一點五</w:t>
      </w:r>
      <w:proofErr w:type="gramStart"/>
      <w:r w:rsidR="00682529" w:rsidRPr="00402E8B">
        <w:rPr>
          <w:rFonts w:ascii="標楷體" w:eastAsia="標楷體" w:hAnsi="標楷體"/>
          <w:spacing w:val="-1"/>
          <w:sz w:val="28"/>
          <w:szCs w:val="28"/>
          <w:lang w:eastAsia="zh-TW"/>
        </w:rPr>
        <w:t>倍</w:t>
      </w:r>
      <w:proofErr w:type="gramEnd"/>
      <w:r w:rsidR="00682529" w:rsidRPr="00402E8B">
        <w:rPr>
          <w:rFonts w:ascii="標楷體" w:eastAsia="標楷體" w:hAnsi="標楷體"/>
          <w:spacing w:val="-1"/>
          <w:sz w:val="28"/>
          <w:szCs w:val="28"/>
          <w:lang w:eastAsia="zh-TW"/>
        </w:rPr>
        <w:t>之</w:t>
      </w:r>
      <w:r w:rsidR="00682529" w:rsidRPr="00402E8B">
        <w:rPr>
          <w:rFonts w:ascii="標楷體" w:eastAsia="標楷體" w:hAnsi="標楷體" w:hint="eastAsia"/>
          <w:spacing w:val="-1"/>
          <w:sz w:val="28"/>
          <w:szCs w:val="28"/>
          <w:lang w:eastAsia="zh-TW"/>
        </w:rPr>
        <w:t>回饋租金</w:t>
      </w:r>
      <w:r w:rsidR="00682529" w:rsidRPr="00402E8B">
        <w:rPr>
          <w:rFonts w:ascii="標楷體" w:eastAsia="標楷體" w:hAnsi="標楷體"/>
          <w:spacing w:val="-1"/>
          <w:sz w:val="28"/>
          <w:szCs w:val="28"/>
          <w:lang w:eastAsia="zh-TW"/>
        </w:rPr>
        <w:t>金</w:t>
      </w:r>
      <w:r w:rsidR="00682529" w:rsidRPr="00880040">
        <w:rPr>
          <w:rFonts w:ascii="標楷體" w:eastAsia="標楷體" w:hAnsi="標楷體"/>
          <w:spacing w:val="-1"/>
          <w:sz w:val="28"/>
          <w:szCs w:val="28"/>
          <w:lang w:eastAsia="zh-TW"/>
        </w:rPr>
        <w:t>額</w:t>
      </w:r>
      <w:r w:rsidR="00DB02C7" w:rsidRPr="00880040">
        <w:rPr>
          <w:rFonts w:ascii="標楷體" w:eastAsia="標楷體" w:hAnsi="標楷體" w:hint="eastAsia"/>
          <w:spacing w:val="-1"/>
          <w:sz w:val="28"/>
          <w:szCs w:val="28"/>
          <w:lang w:eastAsia="zh-TW"/>
        </w:rPr>
        <w:t>；承租廠商應於契約到期前一年行文通知</w:t>
      </w:r>
      <w:r w:rsidR="00450945" w:rsidRPr="00880040">
        <w:rPr>
          <w:rFonts w:ascii="標楷體" w:eastAsia="標楷體" w:hAnsi="標楷體" w:hint="eastAsia"/>
          <w:spacing w:val="-1"/>
          <w:sz w:val="28"/>
          <w:szCs w:val="28"/>
          <w:lang w:eastAsia="zh-TW"/>
        </w:rPr>
        <w:t>本局</w:t>
      </w:r>
      <w:r w:rsidR="00DB02C7" w:rsidRPr="00880040">
        <w:rPr>
          <w:rFonts w:ascii="標楷體" w:eastAsia="標楷體" w:hAnsi="標楷體" w:hint="eastAsia"/>
          <w:spacing w:val="-1"/>
          <w:sz w:val="28"/>
          <w:szCs w:val="28"/>
          <w:lang w:eastAsia="zh-TW"/>
        </w:rPr>
        <w:t>辦理續約</w:t>
      </w:r>
      <w:r w:rsidR="00682529" w:rsidRPr="00880040">
        <w:rPr>
          <w:rFonts w:ascii="標楷體" w:eastAsia="標楷體" w:hAnsi="標楷體"/>
          <w:spacing w:val="-1"/>
          <w:sz w:val="28"/>
          <w:szCs w:val="28"/>
          <w:lang w:eastAsia="zh-TW"/>
        </w:rPr>
        <w:t>。</w:t>
      </w:r>
    </w:p>
    <w:p w14:paraId="06D614A3" w14:textId="6C61A4EE" w:rsidR="00CA5A3C" w:rsidRDefault="001C238E" w:rsidP="00C82D53">
      <w:pPr>
        <w:pStyle w:val="a3"/>
        <w:numPr>
          <w:ilvl w:val="0"/>
          <w:numId w:val="3"/>
        </w:numPr>
        <w:spacing w:before="0" w:line="262" w:lineRule="auto"/>
        <w:ind w:left="709" w:right="110" w:hanging="709"/>
        <w:jc w:val="both"/>
        <w:rPr>
          <w:spacing w:val="-1"/>
          <w:lang w:eastAsia="zh-TW"/>
        </w:rPr>
      </w:pPr>
      <w:bookmarkStart w:id="5" w:name="_Hlk39086016"/>
      <w:bookmarkEnd w:id="2"/>
      <w:r>
        <w:rPr>
          <w:rFonts w:hint="eastAsia"/>
          <w:spacing w:val="-1"/>
          <w:lang w:eastAsia="zh-TW"/>
        </w:rPr>
        <w:t>標租</w:t>
      </w:r>
      <w:r>
        <w:rPr>
          <w:spacing w:val="-1"/>
          <w:lang w:eastAsia="zh-TW"/>
        </w:rPr>
        <w:t>範圍及設置期限</w:t>
      </w:r>
      <w:bookmarkEnd w:id="5"/>
      <w:r w:rsidR="00EE5A8C">
        <w:rPr>
          <w:spacing w:val="-1"/>
          <w:lang w:eastAsia="zh-TW"/>
        </w:rPr>
        <w:t>：</w:t>
      </w:r>
    </w:p>
    <w:p w14:paraId="1406EAB2" w14:textId="37EE49FE" w:rsidR="00BA4661" w:rsidRPr="00880040" w:rsidRDefault="00BA4661" w:rsidP="00BA4661">
      <w:pPr>
        <w:pStyle w:val="a4"/>
        <w:numPr>
          <w:ilvl w:val="0"/>
          <w:numId w:val="2"/>
        </w:numPr>
        <w:spacing w:before="34" w:line="262" w:lineRule="auto"/>
        <w:ind w:right="197"/>
        <w:jc w:val="both"/>
        <w:rPr>
          <w:lang w:eastAsia="zh-TW"/>
        </w:rPr>
      </w:pPr>
      <w:bookmarkStart w:id="6" w:name="_Hlk39086526"/>
      <w:r w:rsidRPr="00880040">
        <w:rPr>
          <w:rFonts w:ascii="標楷體" w:eastAsia="標楷體" w:hAnsi="標楷體" w:hint="eastAsia"/>
          <w:sz w:val="28"/>
          <w:szCs w:val="28"/>
          <w:lang w:eastAsia="zh-TW"/>
        </w:rPr>
        <w:t>所有本局</w:t>
      </w:r>
      <w:proofErr w:type="gramStart"/>
      <w:r w:rsidRPr="00880040">
        <w:rPr>
          <w:rFonts w:ascii="標楷體" w:eastAsia="標楷體" w:hAnsi="標楷體" w:hint="eastAsia"/>
          <w:sz w:val="28"/>
          <w:szCs w:val="28"/>
          <w:lang w:eastAsia="zh-TW"/>
        </w:rPr>
        <w:t>轄管場站</w:t>
      </w:r>
      <w:proofErr w:type="gramEnd"/>
      <w:r w:rsidRPr="00880040">
        <w:rPr>
          <w:rFonts w:ascii="標楷體" w:eastAsia="標楷體" w:hAnsi="標楷體" w:hint="eastAsia"/>
          <w:sz w:val="28"/>
          <w:szCs w:val="28"/>
          <w:lang w:eastAsia="zh-TW"/>
        </w:rPr>
        <w:t>，包括但不限於標租清冊。</w:t>
      </w:r>
    </w:p>
    <w:p w14:paraId="68667804" w14:textId="77777777" w:rsidR="00BA4661" w:rsidRPr="00880040" w:rsidRDefault="00BA4661" w:rsidP="000F3C3E">
      <w:pPr>
        <w:pStyle w:val="a4"/>
        <w:numPr>
          <w:ilvl w:val="0"/>
          <w:numId w:val="2"/>
        </w:numPr>
        <w:spacing w:before="34" w:line="262" w:lineRule="auto"/>
        <w:ind w:right="197"/>
        <w:jc w:val="both"/>
        <w:rPr>
          <w:rFonts w:ascii="標楷體" w:eastAsia="標楷體" w:hAnsi="標楷體"/>
          <w:sz w:val="28"/>
          <w:szCs w:val="28"/>
          <w:lang w:eastAsia="zh-TW"/>
        </w:rPr>
      </w:pPr>
      <w:bookmarkStart w:id="7" w:name="_Hlk33566653"/>
      <w:bookmarkStart w:id="8" w:name="_Hlk39086957"/>
      <w:bookmarkEnd w:id="6"/>
      <w:r w:rsidRPr="00880040">
        <w:rPr>
          <w:rFonts w:ascii="標楷體" w:eastAsia="標楷體" w:hAnsi="標楷體" w:hint="eastAsia"/>
          <w:sz w:val="28"/>
          <w:szCs w:val="28"/>
          <w:lang w:eastAsia="zh-TW"/>
        </w:rPr>
        <w:t>本計畫設置期限：</w:t>
      </w:r>
    </w:p>
    <w:p w14:paraId="3E172AFD" w14:textId="15A1BEC1" w:rsidR="00BA4661" w:rsidRPr="00880040" w:rsidRDefault="00BA4661" w:rsidP="00D41077">
      <w:pPr>
        <w:pStyle w:val="a3"/>
        <w:numPr>
          <w:ilvl w:val="0"/>
          <w:numId w:val="43"/>
        </w:numPr>
        <w:tabs>
          <w:tab w:val="left" w:pos="1925"/>
        </w:tabs>
        <w:rPr>
          <w:lang w:eastAsia="zh-TW"/>
        </w:rPr>
      </w:pPr>
      <w:r w:rsidRPr="00880040">
        <w:rPr>
          <w:rFonts w:hint="eastAsia"/>
          <w:lang w:eastAsia="zh-TW"/>
        </w:rPr>
        <w:t>承租廠商應於決標日起一個月內</w:t>
      </w:r>
      <w:proofErr w:type="gramStart"/>
      <w:r w:rsidRPr="00880040">
        <w:rPr>
          <w:rFonts w:hint="eastAsia"/>
          <w:lang w:eastAsia="zh-TW"/>
        </w:rPr>
        <w:t>提送欲施作</w:t>
      </w:r>
      <w:proofErr w:type="gramEnd"/>
      <w:r w:rsidRPr="00880040">
        <w:rPr>
          <w:rFonts w:hint="eastAsia"/>
          <w:lang w:eastAsia="zh-TW"/>
        </w:rPr>
        <w:t>區域之太陽光電執行計畫書送至</w:t>
      </w:r>
      <w:r w:rsidR="00450945" w:rsidRPr="00880040">
        <w:rPr>
          <w:rFonts w:hint="eastAsia"/>
          <w:lang w:eastAsia="zh-TW"/>
        </w:rPr>
        <w:t>本局</w:t>
      </w:r>
      <w:r w:rsidRPr="00880040">
        <w:rPr>
          <w:rFonts w:hint="eastAsia"/>
          <w:lang w:eastAsia="zh-TW"/>
        </w:rPr>
        <w:t>，由本局轄管科各自視轄管需求邀集必要單位召開審查會議，就維護管理、施作限制、土地權屬及當地里民或民眾代表意見等進行討論審查，</w:t>
      </w:r>
      <w:proofErr w:type="gramStart"/>
      <w:r w:rsidRPr="00880040">
        <w:rPr>
          <w:rFonts w:hint="eastAsia"/>
          <w:lang w:eastAsia="zh-TW"/>
        </w:rPr>
        <w:t>涉及兩轄管</w:t>
      </w:r>
      <w:proofErr w:type="gramEnd"/>
      <w:r w:rsidRPr="00880040">
        <w:rPr>
          <w:rFonts w:hint="eastAsia"/>
          <w:lang w:eastAsia="zh-TW"/>
        </w:rPr>
        <w:t>科以上者，得合併審查。</w:t>
      </w:r>
    </w:p>
    <w:p w14:paraId="19D8F737" w14:textId="658B1E00" w:rsidR="00BA4661" w:rsidRPr="00880040" w:rsidRDefault="00BA4661" w:rsidP="00D41077">
      <w:pPr>
        <w:pStyle w:val="a3"/>
        <w:numPr>
          <w:ilvl w:val="0"/>
          <w:numId w:val="43"/>
        </w:numPr>
        <w:tabs>
          <w:tab w:val="left" w:pos="1925"/>
        </w:tabs>
        <w:rPr>
          <w:lang w:eastAsia="zh-TW"/>
        </w:rPr>
      </w:pPr>
      <w:r w:rsidRPr="00880040">
        <w:rPr>
          <w:rFonts w:hint="eastAsia"/>
          <w:lang w:eastAsia="zh-TW"/>
        </w:rPr>
        <w:t>承租廠商應於審查通過後一年內完成執行計畫書之系統設置容量並完成台電</w:t>
      </w:r>
      <w:proofErr w:type="gramStart"/>
      <w:r w:rsidRPr="00880040">
        <w:rPr>
          <w:rFonts w:hint="eastAsia"/>
          <w:lang w:eastAsia="zh-TW"/>
        </w:rPr>
        <w:t>併</w:t>
      </w:r>
      <w:proofErr w:type="gramEnd"/>
      <w:r w:rsidRPr="00880040">
        <w:rPr>
          <w:rFonts w:hint="eastAsia"/>
          <w:lang w:eastAsia="zh-TW"/>
        </w:rPr>
        <w:t>聯發電；如期限到期仍未完成，</w:t>
      </w:r>
      <w:bookmarkStart w:id="9" w:name="_Hlk45117438"/>
      <w:r w:rsidRPr="00880040">
        <w:rPr>
          <w:rFonts w:hint="eastAsia"/>
          <w:lang w:eastAsia="zh-TW"/>
        </w:rPr>
        <w:t>則按日依計畫書之</w:t>
      </w:r>
      <w:r w:rsidRPr="00880040">
        <w:rPr>
          <w:rFonts w:hint="eastAsia"/>
          <w:b/>
          <w:bCs/>
          <w:lang w:eastAsia="zh-TW"/>
        </w:rPr>
        <w:t>系統設置容量</w:t>
      </w:r>
      <w:r w:rsidR="003521B1" w:rsidRPr="00880040">
        <w:rPr>
          <w:rFonts w:hint="eastAsia"/>
          <w:b/>
          <w:bCs/>
          <w:lang w:eastAsia="zh-TW"/>
        </w:rPr>
        <w:t>(</w:t>
      </w:r>
      <w:proofErr w:type="spellStart"/>
      <w:r w:rsidR="003521B1" w:rsidRPr="00880040">
        <w:rPr>
          <w:b/>
          <w:bCs/>
          <w:lang w:eastAsia="zh-TW"/>
        </w:rPr>
        <w:t>kWp</w:t>
      </w:r>
      <w:proofErr w:type="spellEnd"/>
      <w:r w:rsidR="003521B1" w:rsidRPr="00880040">
        <w:rPr>
          <w:b/>
          <w:bCs/>
          <w:lang w:eastAsia="zh-TW"/>
        </w:rPr>
        <w:t>)</w:t>
      </w:r>
      <w:r w:rsidR="003521B1" w:rsidRPr="00880040">
        <w:rPr>
          <w:rFonts w:ascii="Arial" w:hAnsi="Arial" w:cs="Arial"/>
          <w:lang w:eastAsia="zh-TW"/>
        </w:rPr>
        <w:t>×</w:t>
      </w:r>
      <w:r w:rsidR="003521B1" w:rsidRPr="00880040">
        <w:rPr>
          <w:rFonts w:hint="eastAsia"/>
          <w:b/>
          <w:bCs/>
          <w:lang w:eastAsia="zh-TW"/>
        </w:rPr>
        <w:t>最低年保證發電量(度)</w:t>
      </w:r>
      <w:r w:rsidR="003521B1" w:rsidRPr="00880040">
        <w:rPr>
          <w:rFonts w:ascii="Arial" w:hAnsi="Arial" w:cs="Arial"/>
          <w:lang w:eastAsia="zh-TW"/>
        </w:rPr>
        <w:t>÷</w:t>
      </w:r>
      <w:r w:rsidR="003521B1" w:rsidRPr="00880040">
        <w:rPr>
          <w:rFonts w:hint="eastAsia"/>
          <w:b/>
          <w:bCs/>
          <w:lang w:eastAsia="zh-TW"/>
        </w:rPr>
        <w:t>3</w:t>
      </w:r>
      <w:r w:rsidR="003521B1" w:rsidRPr="00880040">
        <w:rPr>
          <w:b/>
          <w:bCs/>
          <w:lang w:eastAsia="zh-TW"/>
        </w:rPr>
        <w:t>65(</w:t>
      </w:r>
      <w:r w:rsidR="003521B1" w:rsidRPr="00880040">
        <w:rPr>
          <w:rFonts w:hint="eastAsia"/>
          <w:b/>
          <w:bCs/>
          <w:lang w:eastAsia="zh-TW"/>
        </w:rPr>
        <w:t>或</w:t>
      </w:r>
      <w:r w:rsidR="003521B1" w:rsidRPr="00880040">
        <w:rPr>
          <w:b/>
          <w:bCs/>
          <w:lang w:eastAsia="zh-TW"/>
        </w:rPr>
        <w:t>366)(</w:t>
      </w:r>
      <w:r w:rsidR="003521B1" w:rsidRPr="00880040">
        <w:rPr>
          <w:rFonts w:hint="eastAsia"/>
          <w:b/>
          <w:bCs/>
          <w:lang w:eastAsia="zh-TW"/>
        </w:rPr>
        <w:t>天)</w:t>
      </w:r>
      <w:r w:rsidR="003521B1" w:rsidRPr="00880040">
        <w:rPr>
          <w:rFonts w:ascii="Arial" w:hAnsi="Arial" w:cs="Arial"/>
          <w:lang w:eastAsia="zh-TW"/>
        </w:rPr>
        <w:t>×</w:t>
      </w:r>
      <w:proofErr w:type="gramStart"/>
      <w:r w:rsidR="003521B1" w:rsidRPr="00880040">
        <w:rPr>
          <w:rFonts w:hint="eastAsia"/>
          <w:b/>
          <w:bCs/>
          <w:lang w:eastAsia="zh-TW"/>
        </w:rPr>
        <w:t>躉購價格</w:t>
      </w:r>
      <w:proofErr w:type="gramEnd"/>
      <w:r w:rsidR="003521B1" w:rsidRPr="00880040">
        <w:rPr>
          <w:rFonts w:ascii="Arial" w:hAnsi="Arial" w:cs="Arial"/>
          <w:lang w:eastAsia="zh-TW"/>
        </w:rPr>
        <w:t>×</w:t>
      </w:r>
      <w:r w:rsidR="003521B1" w:rsidRPr="00880040">
        <w:rPr>
          <w:rFonts w:hint="eastAsia"/>
          <w:b/>
          <w:bCs/>
          <w:lang w:eastAsia="zh-TW"/>
        </w:rPr>
        <w:t>回饋金百分比</w:t>
      </w:r>
      <w:r w:rsidR="003521B1" w:rsidRPr="00880040">
        <w:rPr>
          <w:rFonts w:hint="eastAsia"/>
          <w:lang w:eastAsia="zh-TW"/>
        </w:rPr>
        <w:t>收取</w:t>
      </w:r>
      <w:r w:rsidRPr="00880040">
        <w:rPr>
          <w:rFonts w:hint="eastAsia"/>
          <w:lang w:eastAsia="zh-TW"/>
        </w:rPr>
        <w:t>回饋金</w:t>
      </w:r>
      <w:bookmarkEnd w:id="9"/>
      <w:r w:rsidRPr="00880040">
        <w:rPr>
          <w:rFonts w:hint="eastAsia"/>
          <w:lang w:eastAsia="zh-TW"/>
        </w:rPr>
        <w:t>；承租廠商得於期限到期日</w:t>
      </w:r>
      <w:r w:rsidRPr="00880040">
        <w:rPr>
          <w:lang w:eastAsia="zh-TW"/>
        </w:rPr>
        <w:t>3</w:t>
      </w:r>
      <w:r w:rsidRPr="00880040">
        <w:rPr>
          <w:rFonts w:hint="eastAsia"/>
          <w:lang w:eastAsia="zh-TW"/>
        </w:rPr>
        <w:t>個月前書面通知</w:t>
      </w:r>
      <w:proofErr w:type="gramStart"/>
      <w:r w:rsidRPr="00880040">
        <w:rPr>
          <w:rFonts w:hint="eastAsia"/>
          <w:lang w:eastAsia="zh-TW"/>
        </w:rPr>
        <w:t>本局展延</w:t>
      </w:r>
      <w:proofErr w:type="gramEnd"/>
      <w:r w:rsidR="007022BD" w:rsidRPr="00880040">
        <w:rPr>
          <w:rFonts w:hint="eastAsia"/>
          <w:lang w:eastAsia="zh-TW"/>
        </w:rPr>
        <w:t>、修正</w:t>
      </w:r>
      <w:r w:rsidRPr="00880040">
        <w:rPr>
          <w:rFonts w:hint="eastAsia"/>
          <w:lang w:eastAsia="zh-TW"/>
        </w:rPr>
        <w:t>或終止執行計畫書，經本局轄管科審定非可歸責廠商因素，得予以展延</w:t>
      </w:r>
      <w:r w:rsidR="007022BD" w:rsidRPr="00880040">
        <w:rPr>
          <w:rFonts w:hint="eastAsia"/>
          <w:lang w:eastAsia="zh-TW"/>
        </w:rPr>
        <w:t>或修正</w:t>
      </w:r>
      <w:r w:rsidRPr="00880040">
        <w:rPr>
          <w:rFonts w:hint="eastAsia"/>
          <w:lang w:eastAsia="zh-TW"/>
        </w:rPr>
        <w:t>，如確實無法執行，則終止，承租廠商應自費將現場恢復原狀，否則</w:t>
      </w:r>
      <w:r w:rsidR="00450945" w:rsidRPr="00880040">
        <w:rPr>
          <w:rFonts w:hint="eastAsia"/>
          <w:lang w:eastAsia="zh-TW"/>
        </w:rPr>
        <w:t>本局</w:t>
      </w:r>
      <w:r w:rsidRPr="00880040">
        <w:rPr>
          <w:rFonts w:hint="eastAsia"/>
          <w:lang w:eastAsia="zh-TW"/>
        </w:rPr>
        <w:t>得</w:t>
      </w:r>
      <w:proofErr w:type="gramStart"/>
      <w:r w:rsidRPr="00880040">
        <w:rPr>
          <w:rFonts w:hint="eastAsia"/>
          <w:lang w:eastAsia="zh-TW"/>
        </w:rPr>
        <w:t>逕</w:t>
      </w:r>
      <w:proofErr w:type="gramEnd"/>
      <w:r w:rsidRPr="00880040">
        <w:rPr>
          <w:rFonts w:hint="eastAsia"/>
          <w:lang w:eastAsia="zh-TW"/>
        </w:rPr>
        <w:t>為恢復，其所需費用由履約保證金扣除不予返還，且</w:t>
      </w:r>
      <w:r w:rsidR="00450945" w:rsidRPr="00880040">
        <w:rPr>
          <w:rFonts w:hint="eastAsia"/>
          <w:lang w:eastAsia="zh-TW"/>
        </w:rPr>
        <w:t>本局</w:t>
      </w:r>
      <w:r w:rsidRPr="00880040">
        <w:rPr>
          <w:rFonts w:hint="eastAsia"/>
          <w:lang w:eastAsia="zh-TW"/>
        </w:rPr>
        <w:t>不負賠償責任。</w:t>
      </w:r>
    </w:p>
    <w:p w14:paraId="3390C183" w14:textId="2965A1A8" w:rsidR="00BA4661" w:rsidRPr="00880040" w:rsidRDefault="00BA4661" w:rsidP="00D41077">
      <w:pPr>
        <w:pStyle w:val="a3"/>
        <w:numPr>
          <w:ilvl w:val="0"/>
          <w:numId w:val="43"/>
        </w:numPr>
        <w:tabs>
          <w:tab w:val="left" w:pos="1925"/>
        </w:tabs>
        <w:rPr>
          <w:lang w:eastAsia="zh-TW"/>
        </w:rPr>
      </w:pPr>
      <w:r w:rsidRPr="00880040">
        <w:rPr>
          <w:rFonts w:hint="eastAsia"/>
          <w:lang w:eastAsia="zh-TW"/>
        </w:rPr>
        <w:t>契約期間自各承租區域首件</w:t>
      </w:r>
      <w:proofErr w:type="gramStart"/>
      <w:r w:rsidRPr="00880040">
        <w:rPr>
          <w:rFonts w:hint="eastAsia"/>
          <w:lang w:eastAsia="zh-TW"/>
        </w:rPr>
        <w:t>併</w:t>
      </w:r>
      <w:proofErr w:type="gramEnd"/>
      <w:r w:rsidRPr="00880040">
        <w:rPr>
          <w:rFonts w:hint="eastAsia"/>
          <w:lang w:eastAsia="zh-TW"/>
        </w:rPr>
        <w:t>聯發電日起算九年十一個月止，</w:t>
      </w:r>
      <w:r w:rsidRPr="00880040">
        <w:rPr>
          <w:rFonts w:hint="eastAsia"/>
          <w:spacing w:val="-1"/>
          <w:lang w:eastAsia="zh-TW"/>
        </w:rPr>
        <w:t>承租廠商應於契約到期前一年行文通知</w:t>
      </w:r>
      <w:r w:rsidR="00450945" w:rsidRPr="00880040">
        <w:rPr>
          <w:rFonts w:hint="eastAsia"/>
          <w:spacing w:val="-1"/>
          <w:lang w:eastAsia="zh-TW"/>
        </w:rPr>
        <w:t>本局</w:t>
      </w:r>
      <w:r w:rsidRPr="00880040">
        <w:rPr>
          <w:rFonts w:hint="eastAsia"/>
          <w:spacing w:val="-1"/>
          <w:lang w:eastAsia="zh-TW"/>
        </w:rPr>
        <w:t>辦理續約。</w:t>
      </w:r>
    </w:p>
    <w:p w14:paraId="535C91D6" w14:textId="431AE43D" w:rsidR="00BA4661" w:rsidRPr="00880040" w:rsidRDefault="00BA4661" w:rsidP="00D41077">
      <w:pPr>
        <w:pStyle w:val="a3"/>
        <w:numPr>
          <w:ilvl w:val="0"/>
          <w:numId w:val="43"/>
        </w:numPr>
        <w:tabs>
          <w:tab w:val="left" w:pos="1925"/>
        </w:tabs>
        <w:rPr>
          <w:lang w:eastAsia="zh-TW"/>
        </w:rPr>
      </w:pPr>
      <w:r w:rsidRPr="00880040">
        <w:rPr>
          <w:rFonts w:hint="eastAsia"/>
          <w:spacing w:val="-1"/>
          <w:lang w:eastAsia="zh-TW"/>
        </w:rPr>
        <w:t>自決標日起</w:t>
      </w:r>
      <w:proofErr w:type="gramStart"/>
      <w:r w:rsidRPr="00880040">
        <w:rPr>
          <w:rFonts w:hint="eastAsia"/>
          <w:spacing w:val="-1"/>
          <w:lang w:eastAsia="zh-TW"/>
        </w:rPr>
        <w:t>一</w:t>
      </w:r>
      <w:proofErr w:type="gramEnd"/>
      <w:r w:rsidRPr="00880040">
        <w:rPr>
          <w:rFonts w:hint="eastAsia"/>
          <w:spacing w:val="-1"/>
          <w:lang w:eastAsia="zh-TW"/>
        </w:rPr>
        <w:t>年內無任何執行計畫書通過，視為承租廠商無履約能力，</w:t>
      </w:r>
      <w:r w:rsidR="00E330D1" w:rsidRPr="00880040">
        <w:rPr>
          <w:rFonts w:hint="eastAsia"/>
          <w:spacing w:val="-1"/>
          <w:lang w:eastAsia="zh-TW"/>
        </w:rPr>
        <w:t>契約即行終止，</w:t>
      </w:r>
      <w:r w:rsidR="00450945" w:rsidRPr="00880040">
        <w:rPr>
          <w:rFonts w:hint="eastAsia"/>
          <w:spacing w:val="-1"/>
          <w:lang w:eastAsia="zh-TW"/>
        </w:rPr>
        <w:t>本局</w:t>
      </w:r>
      <w:proofErr w:type="gramStart"/>
      <w:r w:rsidR="00E330D1" w:rsidRPr="00880040">
        <w:rPr>
          <w:rFonts w:hint="eastAsia"/>
          <w:spacing w:val="-1"/>
          <w:lang w:eastAsia="zh-TW"/>
        </w:rPr>
        <w:t>不</w:t>
      </w:r>
      <w:proofErr w:type="gramEnd"/>
      <w:r w:rsidR="00E330D1" w:rsidRPr="00880040">
        <w:rPr>
          <w:rFonts w:hint="eastAsia"/>
          <w:spacing w:val="-1"/>
          <w:lang w:eastAsia="zh-TW"/>
        </w:rPr>
        <w:t>另通知</w:t>
      </w:r>
      <w:r w:rsidRPr="00880040">
        <w:rPr>
          <w:rFonts w:hint="eastAsia"/>
          <w:spacing w:val="-1"/>
          <w:lang w:eastAsia="zh-TW"/>
        </w:rPr>
        <w:t>。</w:t>
      </w:r>
    </w:p>
    <w:bookmarkEnd w:id="7"/>
    <w:bookmarkEnd w:id="8"/>
    <w:p w14:paraId="36FBB6DC" w14:textId="0807193E" w:rsidR="00CA5A3C" w:rsidRPr="000F3C3E" w:rsidRDefault="00EE5A8C" w:rsidP="000F3C3E">
      <w:pPr>
        <w:pStyle w:val="a4"/>
        <w:numPr>
          <w:ilvl w:val="0"/>
          <w:numId w:val="2"/>
        </w:numPr>
        <w:spacing w:before="34" w:line="262" w:lineRule="auto"/>
        <w:ind w:right="197"/>
        <w:jc w:val="both"/>
        <w:rPr>
          <w:rFonts w:ascii="標楷體" w:eastAsia="標楷體" w:hAnsi="標楷體"/>
          <w:sz w:val="28"/>
          <w:szCs w:val="28"/>
          <w:lang w:eastAsia="zh-TW"/>
        </w:rPr>
      </w:pPr>
      <w:r w:rsidRPr="000F3C3E">
        <w:rPr>
          <w:rFonts w:ascii="標楷體" w:eastAsia="標楷體" w:hAnsi="標楷體"/>
          <w:sz w:val="28"/>
          <w:szCs w:val="28"/>
          <w:lang w:eastAsia="zh-TW"/>
        </w:rPr>
        <w:t>承租廠商所申請設置之太陽光電發電設備，其規劃設計、 採購、施工安裝及工業安全衛生管理，與太陽光電發電設備之運轉、維護、安全管理、損壞修復、太陽光電發電設備所造成的人員傷亡、設置場址範圍內的各項措施及稅捐等一切事項，概由承租廠商負責，與本局無涉。</w:t>
      </w:r>
    </w:p>
    <w:p w14:paraId="5F794C9B" w14:textId="0D911BFA" w:rsidR="00B24DEB" w:rsidRDefault="00EE5A8C" w:rsidP="00C82D53">
      <w:pPr>
        <w:pStyle w:val="a3"/>
        <w:numPr>
          <w:ilvl w:val="0"/>
          <w:numId w:val="3"/>
        </w:numPr>
        <w:spacing w:before="0" w:line="262" w:lineRule="auto"/>
        <w:ind w:left="709" w:right="110" w:hanging="709"/>
        <w:jc w:val="both"/>
        <w:rPr>
          <w:lang w:eastAsia="zh-TW"/>
        </w:rPr>
      </w:pPr>
      <w:r>
        <w:rPr>
          <w:spacing w:val="-1"/>
          <w:lang w:eastAsia="zh-TW"/>
        </w:rPr>
        <w:t>投資規模及發電裝置容量：</w:t>
      </w:r>
    </w:p>
    <w:p w14:paraId="4B7CB4B8" w14:textId="65D960E4" w:rsidR="00B24DEB" w:rsidRPr="00C82D53" w:rsidRDefault="00EE5A8C" w:rsidP="00D41077">
      <w:pPr>
        <w:pStyle w:val="a4"/>
        <w:numPr>
          <w:ilvl w:val="0"/>
          <w:numId w:val="4"/>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本案送交能源局設備登記同意備案、</w:t>
      </w:r>
      <w:proofErr w:type="gramStart"/>
      <w:r w:rsidRPr="00C82D53">
        <w:rPr>
          <w:rFonts w:ascii="標楷體" w:eastAsia="標楷體" w:hAnsi="標楷體"/>
          <w:sz w:val="28"/>
          <w:szCs w:val="28"/>
          <w:lang w:eastAsia="zh-TW"/>
        </w:rPr>
        <w:t>併</w:t>
      </w:r>
      <w:proofErr w:type="gramEnd"/>
      <w:r w:rsidRPr="00C82D53">
        <w:rPr>
          <w:rFonts w:ascii="標楷體" w:eastAsia="標楷體" w:hAnsi="標楷體"/>
          <w:sz w:val="28"/>
          <w:szCs w:val="28"/>
          <w:lang w:eastAsia="zh-TW"/>
        </w:rPr>
        <w:t>聯審查、與台電簽約</w:t>
      </w:r>
      <w:proofErr w:type="gramStart"/>
      <w:r w:rsidRPr="00C82D53">
        <w:rPr>
          <w:rFonts w:ascii="標楷體" w:eastAsia="標楷體" w:hAnsi="標楷體"/>
          <w:sz w:val="28"/>
          <w:szCs w:val="28"/>
          <w:lang w:eastAsia="zh-TW"/>
        </w:rPr>
        <w:t>併</w:t>
      </w:r>
      <w:proofErr w:type="gramEnd"/>
      <w:r w:rsidRPr="00C82D53">
        <w:rPr>
          <w:rFonts w:ascii="標楷體" w:eastAsia="標楷體" w:hAnsi="標楷體"/>
          <w:sz w:val="28"/>
          <w:szCs w:val="28"/>
          <w:lang w:eastAsia="zh-TW"/>
        </w:rPr>
        <w:t>聯之發電</w:t>
      </w:r>
      <w:proofErr w:type="gramStart"/>
      <w:r w:rsidRPr="00C82D53">
        <w:rPr>
          <w:rFonts w:ascii="標楷體" w:eastAsia="標楷體" w:hAnsi="標楷體"/>
          <w:sz w:val="28"/>
          <w:szCs w:val="28"/>
          <w:lang w:eastAsia="zh-TW"/>
        </w:rPr>
        <w:t>設備均以</w:t>
      </w:r>
      <w:r w:rsidR="00C009EE">
        <w:rPr>
          <w:rFonts w:ascii="標楷體" w:eastAsia="標楷體" w:hAnsi="標楷體" w:hint="eastAsia"/>
          <w:sz w:val="28"/>
          <w:szCs w:val="28"/>
          <w:lang w:eastAsia="zh-TW"/>
        </w:rPr>
        <w:t>承租</w:t>
      </w:r>
      <w:proofErr w:type="gramEnd"/>
      <w:r w:rsidRPr="00C82D53">
        <w:rPr>
          <w:rFonts w:ascii="標楷體" w:eastAsia="標楷體" w:hAnsi="標楷體"/>
          <w:sz w:val="28"/>
          <w:szCs w:val="28"/>
          <w:lang w:eastAsia="zh-TW"/>
        </w:rPr>
        <w:t>廠商為申請人，本局僅配合提供設置場地及同意使用相關文件。</w:t>
      </w:r>
    </w:p>
    <w:p w14:paraId="322A20AA" w14:textId="3C25FB6C" w:rsidR="00AA5CC8" w:rsidRPr="00C82D53" w:rsidRDefault="00EE5A8C" w:rsidP="00D41077">
      <w:pPr>
        <w:pStyle w:val="a4"/>
        <w:numPr>
          <w:ilvl w:val="0"/>
          <w:numId w:val="4"/>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本案之發電設備設施面積上限以本計畫設置範圍內為限。</w:t>
      </w:r>
    </w:p>
    <w:p w14:paraId="1790E61D" w14:textId="257C7CDB" w:rsidR="00AA5CC8" w:rsidRPr="00C82D53" w:rsidRDefault="00EE5A8C" w:rsidP="00D41077">
      <w:pPr>
        <w:pStyle w:val="a4"/>
        <w:numPr>
          <w:ilvl w:val="0"/>
          <w:numId w:val="4"/>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lastRenderedPageBreak/>
        <w:t>本案由</w:t>
      </w:r>
      <w:r w:rsidR="00C009EE">
        <w:rPr>
          <w:rFonts w:ascii="標楷體" w:eastAsia="標楷體" w:hAnsi="標楷體" w:hint="eastAsia"/>
          <w:sz w:val="28"/>
          <w:szCs w:val="28"/>
          <w:lang w:eastAsia="zh-TW"/>
        </w:rPr>
        <w:t>承租</w:t>
      </w:r>
      <w:r w:rsidRPr="00C82D53">
        <w:rPr>
          <w:rFonts w:ascii="標楷體" w:eastAsia="標楷體" w:hAnsi="標楷體"/>
          <w:sz w:val="28"/>
          <w:szCs w:val="28"/>
          <w:lang w:eastAsia="zh-TW"/>
        </w:rPr>
        <w:t>廠商向台電申請</w:t>
      </w:r>
      <w:proofErr w:type="gramStart"/>
      <w:r w:rsidRPr="00C82D53">
        <w:rPr>
          <w:rFonts w:ascii="標楷體" w:eastAsia="標楷體" w:hAnsi="標楷體"/>
          <w:sz w:val="28"/>
          <w:szCs w:val="28"/>
          <w:lang w:eastAsia="zh-TW"/>
        </w:rPr>
        <w:t>併</w:t>
      </w:r>
      <w:proofErr w:type="gramEnd"/>
      <w:r w:rsidRPr="00C82D53">
        <w:rPr>
          <w:rFonts w:ascii="標楷體" w:eastAsia="標楷體" w:hAnsi="標楷體"/>
          <w:sz w:val="28"/>
          <w:szCs w:val="28"/>
          <w:lang w:eastAsia="zh-TW"/>
        </w:rPr>
        <w:t>聯作業，其</w:t>
      </w:r>
      <w:proofErr w:type="gramStart"/>
      <w:r w:rsidRPr="00C82D53">
        <w:rPr>
          <w:rFonts w:ascii="標楷體" w:eastAsia="標楷體" w:hAnsi="標楷體"/>
          <w:sz w:val="28"/>
          <w:szCs w:val="28"/>
          <w:lang w:eastAsia="zh-TW"/>
        </w:rPr>
        <w:t>併</w:t>
      </w:r>
      <w:proofErr w:type="gramEnd"/>
      <w:r w:rsidRPr="00C82D53">
        <w:rPr>
          <w:rFonts w:ascii="標楷體" w:eastAsia="標楷體" w:hAnsi="標楷體"/>
          <w:sz w:val="28"/>
          <w:szCs w:val="28"/>
          <w:lang w:eastAsia="zh-TW"/>
        </w:rPr>
        <w:t>聯所需相關線路配置與費用等需由</w:t>
      </w:r>
      <w:r w:rsidR="00C009EE">
        <w:rPr>
          <w:rFonts w:ascii="標楷體" w:eastAsia="標楷體" w:hAnsi="標楷體" w:hint="eastAsia"/>
          <w:sz w:val="28"/>
          <w:szCs w:val="28"/>
          <w:lang w:eastAsia="zh-TW"/>
        </w:rPr>
        <w:t>承租</w:t>
      </w:r>
      <w:r w:rsidRPr="00C82D53">
        <w:rPr>
          <w:rFonts w:ascii="標楷體" w:eastAsia="標楷體" w:hAnsi="標楷體"/>
          <w:sz w:val="28"/>
          <w:szCs w:val="28"/>
          <w:lang w:eastAsia="zh-TW"/>
        </w:rPr>
        <w:t>廠商自行負擔。</w:t>
      </w:r>
    </w:p>
    <w:p w14:paraId="79BB78B5" w14:textId="763E5CE2" w:rsidR="00B24DEB" w:rsidRDefault="00EE5A8C" w:rsidP="00C82D53">
      <w:pPr>
        <w:pStyle w:val="a3"/>
        <w:numPr>
          <w:ilvl w:val="0"/>
          <w:numId w:val="3"/>
        </w:numPr>
        <w:spacing w:before="0" w:line="262" w:lineRule="auto"/>
        <w:ind w:left="709" w:right="110" w:hanging="709"/>
        <w:jc w:val="both"/>
        <w:rPr>
          <w:lang w:eastAsia="zh-TW"/>
        </w:rPr>
      </w:pPr>
      <w:r>
        <w:rPr>
          <w:spacing w:val="-2"/>
          <w:lang w:eastAsia="zh-TW"/>
        </w:rPr>
        <w:t>本計畫太陽光電發電設備與相關設施需求及使用限制：</w:t>
      </w:r>
    </w:p>
    <w:p w14:paraId="2812B93B" w14:textId="359F0541" w:rsidR="00B24DEB" w:rsidRPr="00880040" w:rsidRDefault="00EE5A8C" w:rsidP="00D41077">
      <w:pPr>
        <w:pStyle w:val="a4"/>
        <w:numPr>
          <w:ilvl w:val="0"/>
          <w:numId w:val="5"/>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本計畫設置地點位於</w:t>
      </w:r>
      <w:r w:rsidR="002958A1" w:rsidRPr="00C82D53">
        <w:rPr>
          <w:rFonts w:ascii="標楷體" w:eastAsia="標楷體" w:hAnsi="標楷體"/>
          <w:sz w:val="28"/>
          <w:szCs w:val="28"/>
          <w:lang w:eastAsia="zh-TW"/>
        </w:rPr>
        <w:t>本</w:t>
      </w:r>
      <w:r w:rsidR="00C009EE">
        <w:rPr>
          <w:rFonts w:ascii="標楷體" w:eastAsia="標楷體" w:hAnsi="標楷體" w:hint="eastAsia"/>
          <w:sz w:val="28"/>
          <w:szCs w:val="28"/>
          <w:lang w:eastAsia="zh-TW"/>
        </w:rPr>
        <w:t>局水利設施及水域空間</w:t>
      </w:r>
      <w:r w:rsidRPr="00C82D53">
        <w:rPr>
          <w:rFonts w:ascii="標楷體" w:eastAsia="標楷體" w:hAnsi="標楷體"/>
          <w:sz w:val="28"/>
          <w:szCs w:val="28"/>
          <w:lang w:eastAsia="zh-TW"/>
        </w:rPr>
        <w:t>，建議</w:t>
      </w:r>
      <w:r w:rsidR="00C009EE">
        <w:rPr>
          <w:rFonts w:ascii="標楷體" w:eastAsia="標楷體" w:hAnsi="標楷體" w:hint="eastAsia"/>
          <w:sz w:val="28"/>
          <w:szCs w:val="28"/>
          <w:lang w:eastAsia="zh-TW"/>
        </w:rPr>
        <w:t>承租</w:t>
      </w:r>
      <w:r w:rsidRPr="00C82D53">
        <w:rPr>
          <w:rFonts w:ascii="標楷體" w:eastAsia="標楷體" w:hAnsi="標楷體"/>
          <w:sz w:val="28"/>
          <w:szCs w:val="28"/>
          <w:lang w:eastAsia="zh-TW"/>
        </w:rPr>
        <w:t>廠商規劃設計太陽能發電設施及裝設之際，需優先考量其型態及人員安全問題，並加強避免影響該</w:t>
      </w:r>
      <w:r w:rsidR="002958A1" w:rsidRPr="00C82D53">
        <w:rPr>
          <w:rFonts w:ascii="標楷體" w:eastAsia="標楷體" w:hAnsi="標楷體" w:hint="eastAsia"/>
          <w:sz w:val="28"/>
          <w:szCs w:val="28"/>
          <w:lang w:eastAsia="zh-TW"/>
        </w:rPr>
        <w:t>區</w:t>
      </w:r>
      <w:r w:rsidRPr="00C82D53">
        <w:rPr>
          <w:rFonts w:ascii="標楷體" w:eastAsia="標楷體" w:hAnsi="標楷體"/>
          <w:sz w:val="28"/>
          <w:szCs w:val="28"/>
          <w:lang w:eastAsia="zh-TW"/>
        </w:rPr>
        <w:t>域原有功能與安全</w:t>
      </w:r>
      <w:r w:rsidR="00C009EE" w:rsidRPr="00880040">
        <w:rPr>
          <w:rFonts w:ascii="標楷體" w:eastAsia="標楷體" w:hAnsi="標楷體" w:hint="eastAsia"/>
          <w:sz w:val="28"/>
          <w:szCs w:val="28"/>
          <w:lang w:eastAsia="zh-TW"/>
        </w:rPr>
        <w:t>，</w:t>
      </w:r>
      <w:r w:rsidR="005655F8" w:rsidRPr="00880040">
        <w:rPr>
          <w:rFonts w:ascii="標楷體" w:eastAsia="標楷體" w:hAnsi="標楷體" w:hint="eastAsia"/>
          <w:sz w:val="28"/>
          <w:szCs w:val="28"/>
          <w:lang w:eastAsia="zh-TW"/>
        </w:rPr>
        <w:t>尤其防汛功能，並應依執行計畫書確實履行維護管理工作，</w:t>
      </w:r>
      <w:r w:rsidR="00C009EE" w:rsidRPr="00880040">
        <w:rPr>
          <w:rFonts w:ascii="標楷體" w:eastAsia="標楷體" w:hAnsi="標楷體" w:hint="eastAsia"/>
          <w:sz w:val="28"/>
          <w:szCs w:val="28"/>
          <w:lang w:eastAsia="zh-TW"/>
        </w:rPr>
        <w:t>如</w:t>
      </w:r>
      <w:r w:rsidR="005655F8" w:rsidRPr="00880040">
        <w:rPr>
          <w:rFonts w:ascii="標楷體" w:eastAsia="標楷體" w:hAnsi="標楷體" w:hint="eastAsia"/>
          <w:sz w:val="28"/>
          <w:szCs w:val="28"/>
          <w:lang w:eastAsia="zh-TW"/>
        </w:rPr>
        <w:t>因設置不當或未落實維護管理工作</w:t>
      </w:r>
      <w:r w:rsidR="00C009EE" w:rsidRPr="00880040">
        <w:rPr>
          <w:rFonts w:ascii="標楷體" w:eastAsia="標楷體" w:hAnsi="標楷體" w:hint="eastAsia"/>
          <w:sz w:val="28"/>
          <w:szCs w:val="28"/>
          <w:lang w:eastAsia="zh-TW"/>
        </w:rPr>
        <w:t>而導致民眾生命財產損失，概由承租廠商負責，不因</w:t>
      </w:r>
      <w:r w:rsidR="00450945" w:rsidRPr="00880040">
        <w:rPr>
          <w:rFonts w:ascii="標楷體" w:eastAsia="標楷體" w:hAnsi="標楷體" w:hint="eastAsia"/>
          <w:sz w:val="28"/>
          <w:szCs w:val="28"/>
          <w:lang w:eastAsia="zh-TW"/>
        </w:rPr>
        <w:t>本局</w:t>
      </w:r>
      <w:r w:rsidR="00C009EE" w:rsidRPr="00880040">
        <w:rPr>
          <w:rFonts w:ascii="標楷體" w:eastAsia="標楷體" w:hAnsi="標楷體" w:hint="eastAsia"/>
          <w:sz w:val="28"/>
          <w:szCs w:val="28"/>
          <w:lang w:eastAsia="zh-TW"/>
        </w:rPr>
        <w:t>同意設置而免除</w:t>
      </w:r>
      <w:r w:rsidR="005655F8" w:rsidRPr="00880040">
        <w:rPr>
          <w:rFonts w:ascii="標楷體" w:eastAsia="標楷體" w:hAnsi="標楷體" w:hint="eastAsia"/>
          <w:sz w:val="28"/>
          <w:szCs w:val="28"/>
          <w:lang w:eastAsia="zh-TW"/>
        </w:rPr>
        <w:t>其</w:t>
      </w:r>
      <w:r w:rsidR="00C009EE" w:rsidRPr="00880040">
        <w:rPr>
          <w:rFonts w:ascii="標楷體" w:eastAsia="標楷體" w:hAnsi="標楷體" w:hint="eastAsia"/>
          <w:sz w:val="28"/>
          <w:szCs w:val="28"/>
          <w:lang w:eastAsia="zh-TW"/>
        </w:rPr>
        <w:t>民刑事責任</w:t>
      </w:r>
      <w:r w:rsidRPr="00880040">
        <w:rPr>
          <w:rFonts w:ascii="標楷體" w:eastAsia="標楷體" w:hAnsi="標楷體"/>
          <w:sz w:val="28"/>
          <w:szCs w:val="28"/>
          <w:lang w:eastAsia="zh-TW"/>
        </w:rPr>
        <w:t>。</w:t>
      </w:r>
    </w:p>
    <w:p w14:paraId="7158E179" w14:textId="7649FF5F" w:rsidR="00B24DEB" w:rsidRPr="00C82D53" w:rsidRDefault="00EE5A8C" w:rsidP="00D41077">
      <w:pPr>
        <w:pStyle w:val="a4"/>
        <w:numPr>
          <w:ilvl w:val="0"/>
          <w:numId w:val="5"/>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本計畫太陽能發電設備及相關設施之設置形式</w:t>
      </w:r>
      <w:r w:rsidR="002958A1" w:rsidRPr="00880040">
        <w:rPr>
          <w:rFonts w:ascii="標楷體" w:eastAsia="標楷體" w:hAnsi="標楷體" w:hint="eastAsia"/>
          <w:sz w:val="28"/>
          <w:szCs w:val="28"/>
          <w:lang w:eastAsia="zh-TW"/>
        </w:rPr>
        <w:t>設計應考量</w:t>
      </w:r>
      <w:r w:rsidR="00345BB2" w:rsidRPr="00880040">
        <w:rPr>
          <w:rFonts w:ascii="標楷體" w:eastAsia="標楷體" w:hAnsi="標楷體" w:hint="eastAsia"/>
          <w:sz w:val="28"/>
          <w:szCs w:val="28"/>
          <w:lang w:eastAsia="zh-TW"/>
        </w:rPr>
        <w:t>生態性及美觀性</w:t>
      </w:r>
      <w:r w:rsidRPr="00880040">
        <w:rPr>
          <w:rFonts w:ascii="標楷體" w:eastAsia="標楷體" w:hAnsi="標楷體"/>
          <w:sz w:val="28"/>
          <w:szCs w:val="28"/>
          <w:lang w:eastAsia="zh-TW"/>
        </w:rPr>
        <w:t>，</w:t>
      </w:r>
      <w:r w:rsidRPr="00C82D53">
        <w:rPr>
          <w:rFonts w:ascii="標楷體" w:eastAsia="標楷體" w:hAnsi="標楷體"/>
          <w:sz w:val="28"/>
          <w:szCs w:val="28"/>
          <w:lang w:eastAsia="zh-TW"/>
        </w:rPr>
        <w:t>因</w:t>
      </w:r>
      <w:r w:rsidR="00BE6218" w:rsidRPr="00C82D53">
        <w:rPr>
          <w:rFonts w:ascii="標楷體" w:eastAsia="標楷體" w:hAnsi="標楷體" w:hint="eastAsia"/>
          <w:sz w:val="28"/>
          <w:szCs w:val="28"/>
          <w:lang w:eastAsia="zh-TW"/>
        </w:rPr>
        <w:t>鄰近</w:t>
      </w:r>
      <w:r w:rsidRPr="00C82D53">
        <w:rPr>
          <w:rFonts w:ascii="標楷體" w:eastAsia="標楷體" w:hAnsi="標楷體"/>
          <w:sz w:val="28"/>
          <w:szCs w:val="28"/>
          <w:lang w:eastAsia="zh-TW"/>
        </w:rPr>
        <w:t>水域，請加強其防鏽，並考量防颱、防震設計與其穩定性。</w:t>
      </w:r>
    </w:p>
    <w:p w14:paraId="79CEE560" w14:textId="6C131E05" w:rsidR="00B24DEB" w:rsidRPr="00C82D53" w:rsidRDefault="00EE5A8C" w:rsidP="00D41077">
      <w:pPr>
        <w:pStyle w:val="a4"/>
        <w:numPr>
          <w:ilvl w:val="0"/>
          <w:numId w:val="5"/>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颱風或豪雨時(中央氣象局發布海上或海上陸上颱風警報或大雨、豪雨(包括大豪雨、超大豪雨)特報，計畫範圍列入警戒區域時)，經本局通知廠商應派人進駐加強防颱應變措施。</w:t>
      </w:r>
    </w:p>
    <w:p w14:paraId="1EA853E3" w14:textId="060CF58D" w:rsidR="00B24DEB" w:rsidRPr="00C82D53" w:rsidRDefault="00EE5A8C" w:rsidP="00D41077">
      <w:pPr>
        <w:pStyle w:val="a4"/>
        <w:numPr>
          <w:ilvl w:val="0"/>
          <w:numId w:val="5"/>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投標廠商所有施設發電設備及依契約規定設置物如有依法申請主管</w:t>
      </w:r>
      <w:r w:rsidR="00450945">
        <w:rPr>
          <w:rFonts w:ascii="標楷體" w:eastAsia="標楷體" w:hAnsi="標楷體"/>
          <w:sz w:val="28"/>
          <w:szCs w:val="28"/>
          <w:lang w:eastAsia="zh-TW"/>
        </w:rPr>
        <w:t>本局</w:t>
      </w:r>
      <w:r w:rsidRPr="00C82D53">
        <w:rPr>
          <w:rFonts w:ascii="標楷體" w:eastAsia="標楷體" w:hAnsi="標楷體"/>
          <w:sz w:val="28"/>
          <w:szCs w:val="28"/>
          <w:lang w:eastAsia="zh-TW"/>
        </w:rPr>
        <w:t>核准使得設置者，由廠商負責辦理，相關費用由廠商負擔。</w:t>
      </w:r>
    </w:p>
    <w:p w14:paraId="3AA6DC18" w14:textId="48D3DA72" w:rsidR="00B24DEB" w:rsidRDefault="00EE5A8C" w:rsidP="00C82D53">
      <w:pPr>
        <w:pStyle w:val="a3"/>
        <w:numPr>
          <w:ilvl w:val="0"/>
          <w:numId w:val="3"/>
        </w:numPr>
        <w:spacing w:before="0" w:line="262" w:lineRule="auto"/>
        <w:ind w:left="709" w:right="110" w:hanging="709"/>
        <w:jc w:val="both"/>
        <w:rPr>
          <w:lang w:eastAsia="zh-TW"/>
        </w:rPr>
      </w:pPr>
      <w:r>
        <w:rPr>
          <w:spacing w:val="-1"/>
          <w:lang w:eastAsia="zh-TW"/>
        </w:rPr>
        <w:t>投標資格：</w:t>
      </w:r>
    </w:p>
    <w:p w14:paraId="2E565A23" w14:textId="4DAAF9D3" w:rsidR="00B24DEB" w:rsidRPr="00C82D53" w:rsidRDefault="00EE5A8C" w:rsidP="00D41077">
      <w:pPr>
        <w:pStyle w:val="a4"/>
        <w:numPr>
          <w:ilvl w:val="0"/>
          <w:numId w:val="6"/>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投標身分：</w:t>
      </w:r>
    </w:p>
    <w:p w14:paraId="41CCCD40" w14:textId="358BBD2B" w:rsidR="00B24DEB" w:rsidRPr="00AA5CC8" w:rsidRDefault="00EE5A8C" w:rsidP="00D41077">
      <w:pPr>
        <w:pStyle w:val="a3"/>
        <w:numPr>
          <w:ilvl w:val="0"/>
          <w:numId w:val="45"/>
        </w:numPr>
        <w:tabs>
          <w:tab w:val="left" w:pos="1925"/>
        </w:tabs>
        <w:rPr>
          <w:lang w:eastAsia="zh-TW"/>
        </w:rPr>
      </w:pPr>
      <w:r w:rsidRPr="00AA5CC8">
        <w:rPr>
          <w:spacing w:val="1"/>
          <w:lang w:eastAsia="zh-TW"/>
        </w:rPr>
        <w:t>投標廠商須為依法登記有案之</w:t>
      </w:r>
      <w:proofErr w:type="gramStart"/>
      <w:r w:rsidRPr="00AA5CC8">
        <w:rPr>
          <w:spacing w:val="1"/>
          <w:lang w:eastAsia="zh-TW"/>
        </w:rPr>
        <w:t>公司且實收</w:t>
      </w:r>
      <w:proofErr w:type="gramEnd"/>
      <w:r w:rsidRPr="00AA5CC8">
        <w:rPr>
          <w:spacing w:val="1"/>
          <w:lang w:eastAsia="zh-TW"/>
        </w:rPr>
        <w:t>資本額達新</w:t>
      </w:r>
    </w:p>
    <w:p w14:paraId="68EAF69A" w14:textId="087465BE" w:rsidR="00B24DEB" w:rsidRPr="00AA5CC8" w:rsidRDefault="00EE5A8C">
      <w:pPr>
        <w:pStyle w:val="a3"/>
        <w:spacing w:before="28" w:line="260" w:lineRule="auto"/>
        <w:ind w:left="1925" w:right="155"/>
        <w:jc w:val="both"/>
        <w:rPr>
          <w:lang w:eastAsia="zh-TW"/>
        </w:rPr>
      </w:pPr>
      <w:r w:rsidRPr="00AA5CC8">
        <w:rPr>
          <w:lang w:eastAsia="zh-TW"/>
        </w:rPr>
        <w:t>台幣</w:t>
      </w:r>
      <w:bookmarkStart w:id="10" w:name="_Hlk26986857"/>
      <w:r w:rsidR="00E96464">
        <w:rPr>
          <w:lang w:eastAsia="zh-TW"/>
        </w:rPr>
        <w:t>6000</w:t>
      </w:r>
      <w:r w:rsidR="00E96464">
        <w:rPr>
          <w:rFonts w:hint="eastAsia"/>
          <w:lang w:eastAsia="zh-TW"/>
        </w:rPr>
        <w:t>萬</w:t>
      </w:r>
      <w:r w:rsidRPr="00AA5CC8">
        <w:rPr>
          <w:lang w:eastAsia="zh-TW"/>
        </w:rPr>
        <w:t>元</w:t>
      </w:r>
      <w:bookmarkEnd w:id="10"/>
      <w:r w:rsidRPr="00AA5CC8">
        <w:rPr>
          <w:rFonts w:ascii="Times New Roman" w:eastAsia="Times New Roman" w:hAnsi="Times New Roman" w:cs="Times New Roman"/>
          <w:spacing w:val="-3"/>
          <w:lang w:eastAsia="zh-TW"/>
        </w:rPr>
        <w:t>(</w:t>
      </w:r>
      <w:r w:rsidRPr="00AA5CC8">
        <w:rPr>
          <w:spacing w:val="2"/>
          <w:lang w:eastAsia="zh-TW"/>
        </w:rPr>
        <w:t>含</w:t>
      </w:r>
      <w:r w:rsidRPr="00AA5CC8">
        <w:rPr>
          <w:rFonts w:ascii="Times New Roman" w:eastAsia="Times New Roman" w:hAnsi="Times New Roman" w:cs="Times New Roman"/>
          <w:spacing w:val="-3"/>
          <w:lang w:eastAsia="zh-TW"/>
        </w:rPr>
        <w:t>)</w:t>
      </w:r>
      <w:r w:rsidRPr="00AA5CC8">
        <w:rPr>
          <w:lang w:eastAsia="zh-TW"/>
        </w:rPr>
        <w:t>以</w:t>
      </w:r>
      <w:r w:rsidRPr="00AA5CC8">
        <w:rPr>
          <w:spacing w:val="-29"/>
          <w:lang w:eastAsia="zh-TW"/>
        </w:rPr>
        <w:t>上，</w:t>
      </w:r>
      <w:r w:rsidRPr="00AA5CC8">
        <w:rPr>
          <w:lang w:eastAsia="zh-TW"/>
        </w:rPr>
        <w:t>或提出</w:t>
      </w:r>
      <w:r w:rsidRPr="00AA5CC8">
        <w:rPr>
          <w:spacing w:val="-3"/>
          <w:lang w:eastAsia="zh-TW"/>
        </w:rPr>
        <w:t>經會</w:t>
      </w:r>
      <w:r w:rsidRPr="00AA5CC8">
        <w:rPr>
          <w:lang w:eastAsia="zh-TW"/>
        </w:rPr>
        <w:t>計師簽</w:t>
      </w:r>
      <w:r w:rsidRPr="00AA5CC8">
        <w:rPr>
          <w:spacing w:val="-3"/>
          <w:lang w:eastAsia="zh-TW"/>
        </w:rPr>
        <w:t>證</w:t>
      </w:r>
      <w:r w:rsidRPr="00AA5CC8">
        <w:rPr>
          <w:lang w:eastAsia="zh-TW"/>
        </w:rPr>
        <w:t>之上</w:t>
      </w:r>
      <w:proofErr w:type="gramStart"/>
      <w:r w:rsidRPr="00AA5CC8">
        <w:rPr>
          <w:lang w:eastAsia="zh-TW"/>
        </w:rPr>
        <w:t>一</w:t>
      </w:r>
      <w:proofErr w:type="gramEnd"/>
      <w:r w:rsidRPr="00AA5CC8">
        <w:rPr>
          <w:spacing w:val="14"/>
          <w:lang w:eastAsia="zh-TW"/>
        </w:rPr>
        <w:t>會計年度或最近</w:t>
      </w:r>
      <w:proofErr w:type="gramStart"/>
      <w:r w:rsidRPr="00AA5CC8">
        <w:rPr>
          <w:spacing w:val="14"/>
          <w:lang w:eastAsia="zh-TW"/>
        </w:rPr>
        <w:t>一</w:t>
      </w:r>
      <w:proofErr w:type="gramEnd"/>
      <w:r w:rsidRPr="00AA5CC8">
        <w:rPr>
          <w:spacing w:val="14"/>
          <w:lang w:eastAsia="zh-TW"/>
        </w:rPr>
        <w:t>年度出具無保留意見之查核報告</w:t>
      </w:r>
      <w:r w:rsidRPr="00AA5CC8">
        <w:rPr>
          <w:spacing w:val="-1"/>
          <w:lang w:eastAsia="zh-TW"/>
        </w:rPr>
        <w:t>書，及其所附報表，其內容合於下列規定者</w:t>
      </w:r>
      <w:proofErr w:type="gramStart"/>
      <w:r w:rsidR="00B467BE" w:rsidRPr="00B467BE">
        <w:rPr>
          <w:rFonts w:hint="eastAsia"/>
          <w:spacing w:val="-1"/>
          <w:lang w:eastAsia="zh-TW"/>
        </w:rPr>
        <w:t>者</w:t>
      </w:r>
      <w:proofErr w:type="gramEnd"/>
      <w:r w:rsidR="00B467BE" w:rsidRPr="00B467BE">
        <w:rPr>
          <w:rFonts w:hint="eastAsia"/>
          <w:b/>
          <w:bCs/>
          <w:color w:val="0000FF"/>
          <w:spacing w:val="-1"/>
          <w:shd w:val="pct15" w:color="auto" w:fill="FFFFFF"/>
          <w:lang w:eastAsia="zh-TW"/>
        </w:rPr>
        <w:t>(請投標廠商</w:t>
      </w:r>
      <w:proofErr w:type="gramStart"/>
      <w:r w:rsidR="00B467BE" w:rsidRPr="00B467BE">
        <w:rPr>
          <w:rFonts w:hint="eastAsia"/>
          <w:b/>
          <w:bCs/>
          <w:color w:val="0000FF"/>
          <w:spacing w:val="-1"/>
          <w:shd w:val="pct15" w:color="auto" w:fill="FFFFFF"/>
          <w:lang w:eastAsia="zh-TW"/>
        </w:rPr>
        <w:t>檢附切結</w:t>
      </w:r>
      <w:proofErr w:type="gramEnd"/>
      <w:r w:rsidR="00B467BE" w:rsidRPr="00B467BE">
        <w:rPr>
          <w:rFonts w:hint="eastAsia"/>
          <w:b/>
          <w:bCs/>
          <w:color w:val="0000FF"/>
          <w:spacing w:val="-1"/>
          <w:shd w:val="pct15" w:color="auto" w:fill="FFFFFF"/>
          <w:lang w:eastAsia="zh-TW"/>
        </w:rPr>
        <w:t>書或會計師簽證證明所提出資料符合本項規定)</w:t>
      </w:r>
      <w:r w:rsidRPr="00AA5CC8">
        <w:rPr>
          <w:spacing w:val="-1"/>
          <w:lang w:eastAsia="zh-TW"/>
        </w:rPr>
        <w:t>：</w:t>
      </w:r>
    </w:p>
    <w:p w14:paraId="20C119CC" w14:textId="4A4867CC" w:rsidR="00107DBC" w:rsidRPr="00E96464" w:rsidRDefault="00EE5A8C" w:rsidP="00E96464">
      <w:pPr>
        <w:pStyle w:val="a3"/>
        <w:numPr>
          <w:ilvl w:val="0"/>
          <w:numId w:val="8"/>
        </w:numPr>
        <w:spacing w:before="7"/>
        <w:ind w:left="2478" w:hanging="493"/>
        <w:rPr>
          <w:spacing w:val="-1"/>
          <w:lang w:eastAsia="zh-TW"/>
        </w:rPr>
      </w:pPr>
      <w:r w:rsidRPr="00AA5CC8">
        <w:rPr>
          <w:spacing w:val="-1"/>
          <w:lang w:eastAsia="zh-TW"/>
        </w:rPr>
        <w:t>權益不低於新台幣</w:t>
      </w:r>
      <w:r w:rsidR="00E96464">
        <w:rPr>
          <w:rFonts w:hint="eastAsia"/>
          <w:spacing w:val="-1"/>
          <w:lang w:eastAsia="zh-TW"/>
        </w:rPr>
        <w:t>6000萬</w:t>
      </w:r>
      <w:r w:rsidR="00BE6218" w:rsidRPr="00E96464">
        <w:rPr>
          <w:spacing w:val="-1"/>
          <w:lang w:eastAsia="zh-TW"/>
        </w:rPr>
        <w:t>元</w:t>
      </w:r>
      <w:r w:rsidRPr="00E96464">
        <w:rPr>
          <w:spacing w:val="-1"/>
          <w:lang w:eastAsia="zh-TW"/>
        </w:rPr>
        <w:t>。</w:t>
      </w:r>
    </w:p>
    <w:p w14:paraId="5EE51A8A" w14:textId="77777777" w:rsidR="00107DBC" w:rsidRDefault="00EE5A8C" w:rsidP="00D41077">
      <w:pPr>
        <w:pStyle w:val="a3"/>
        <w:numPr>
          <w:ilvl w:val="0"/>
          <w:numId w:val="8"/>
        </w:numPr>
        <w:spacing w:before="7"/>
        <w:ind w:left="2478" w:hanging="493"/>
        <w:rPr>
          <w:spacing w:val="-1"/>
          <w:lang w:eastAsia="zh-TW"/>
        </w:rPr>
      </w:pPr>
      <w:r w:rsidRPr="00107DBC">
        <w:rPr>
          <w:spacing w:val="-1"/>
          <w:lang w:eastAsia="zh-TW"/>
        </w:rPr>
        <w:t>流動資產不低於流動負債。</w:t>
      </w:r>
    </w:p>
    <w:p w14:paraId="183463B8" w14:textId="1CF7FFC8" w:rsidR="00B467BE" w:rsidRPr="00E96464" w:rsidRDefault="00EE5A8C" w:rsidP="00E96464">
      <w:pPr>
        <w:pStyle w:val="a3"/>
        <w:numPr>
          <w:ilvl w:val="0"/>
          <w:numId w:val="8"/>
        </w:numPr>
        <w:spacing w:before="7"/>
        <w:ind w:left="2478" w:hanging="493"/>
        <w:rPr>
          <w:spacing w:val="-1"/>
          <w:lang w:eastAsia="zh-TW"/>
        </w:rPr>
      </w:pPr>
      <w:r w:rsidRPr="00107DBC">
        <w:rPr>
          <w:spacing w:val="-1"/>
          <w:lang w:eastAsia="zh-TW"/>
        </w:rPr>
        <w:t>總負債金額不超過權益四倍。但配合民營化政策之公營事業參加投標者，不在此限。</w:t>
      </w:r>
    </w:p>
    <w:p w14:paraId="15992B1A" w14:textId="2F43A235" w:rsidR="00B24DEB" w:rsidRPr="00107DBC" w:rsidRDefault="00EE5A8C" w:rsidP="00D41077">
      <w:pPr>
        <w:pStyle w:val="a3"/>
        <w:numPr>
          <w:ilvl w:val="0"/>
          <w:numId w:val="45"/>
        </w:numPr>
        <w:tabs>
          <w:tab w:val="left" w:pos="1925"/>
        </w:tabs>
        <w:ind w:hanging="507"/>
        <w:rPr>
          <w:lang w:eastAsia="zh-TW"/>
        </w:rPr>
      </w:pPr>
      <w:r w:rsidRPr="00107DBC">
        <w:rPr>
          <w:lang w:eastAsia="zh-TW"/>
        </w:rPr>
        <w:t>財務證明文件：申請人應提出最近一年經會計師查核 認證之財務報表等相關資料，並註明與原件相符且</w:t>
      </w:r>
      <w:proofErr w:type="gramStart"/>
      <w:r w:rsidRPr="00107DBC">
        <w:rPr>
          <w:lang w:eastAsia="zh-TW"/>
        </w:rPr>
        <w:t>鈐</w:t>
      </w:r>
      <w:proofErr w:type="gramEnd"/>
      <w:r w:rsidRPr="00107DBC">
        <w:rPr>
          <w:lang w:eastAsia="zh-TW"/>
        </w:rPr>
        <w:t xml:space="preserve"> 蓋登記印鑑公司</w:t>
      </w:r>
      <w:r w:rsidRPr="00107DBC">
        <w:rPr>
          <w:rFonts w:ascii="Times New Roman" w:eastAsia="Times New Roman" w:hAnsi="Times New Roman" w:cs="Times New Roman"/>
          <w:lang w:eastAsia="zh-TW"/>
        </w:rPr>
        <w:t>(</w:t>
      </w:r>
      <w:r w:rsidRPr="00107DBC">
        <w:rPr>
          <w:lang w:eastAsia="zh-TW"/>
        </w:rPr>
        <w:t>負責人及公司</w:t>
      </w:r>
      <w:r w:rsidRPr="00107DBC">
        <w:rPr>
          <w:rFonts w:ascii="Times New Roman" w:eastAsia="Times New Roman" w:hAnsi="Times New Roman" w:cs="Times New Roman"/>
          <w:lang w:eastAsia="zh-TW"/>
        </w:rPr>
        <w:t>)</w:t>
      </w:r>
      <w:r w:rsidRPr="00107DBC">
        <w:rPr>
          <w:lang w:eastAsia="zh-TW"/>
        </w:rPr>
        <w:t xml:space="preserve">。若申請人之部分成員 </w:t>
      </w:r>
      <w:r w:rsidRPr="00107DBC">
        <w:rPr>
          <w:lang w:eastAsia="zh-TW"/>
        </w:rPr>
        <w:lastRenderedPageBreak/>
        <w:t>成立未滿一年，則應提出營運期間查核簽證的財務報 表及會計師之查核意見書。上述財務報表應至少涵蓋 下列</w:t>
      </w:r>
      <w:r w:rsidR="001B4412" w:rsidRPr="00B467BE">
        <w:rPr>
          <w:rFonts w:hint="eastAsia"/>
          <w:b/>
          <w:bCs/>
          <w:color w:val="0000FF"/>
          <w:spacing w:val="-1"/>
          <w:shd w:val="pct15" w:color="auto" w:fill="FFFFFF"/>
          <w:lang w:eastAsia="zh-TW"/>
        </w:rPr>
        <w:t>(請投標廠商</w:t>
      </w:r>
      <w:proofErr w:type="gramStart"/>
      <w:r w:rsidR="001B4412" w:rsidRPr="00B467BE">
        <w:rPr>
          <w:rFonts w:hint="eastAsia"/>
          <w:b/>
          <w:bCs/>
          <w:color w:val="0000FF"/>
          <w:spacing w:val="-1"/>
          <w:shd w:val="pct15" w:color="auto" w:fill="FFFFFF"/>
          <w:lang w:eastAsia="zh-TW"/>
        </w:rPr>
        <w:t>檢附切結</w:t>
      </w:r>
      <w:proofErr w:type="gramEnd"/>
      <w:r w:rsidR="001B4412" w:rsidRPr="00B467BE">
        <w:rPr>
          <w:rFonts w:hint="eastAsia"/>
          <w:b/>
          <w:bCs/>
          <w:color w:val="0000FF"/>
          <w:spacing w:val="-1"/>
          <w:shd w:val="pct15" w:color="auto" w:fill="FFFFFF"/>
          <w:lang w:eastAsia="zh-TW"/>
        </w:rPr>
        <w:t>書或會計師簽證證明所提出資料符合本項規定)</w:t>
      </w:r>
      <w:r w:rsidRPr="00107DBC">
        <w:rPr>
          <w:lang w:eastAsia="zh-TW"/>
        </w:rPr>
        <w:t>：</w:t>
      </w:r>
    </w:p>
    <w:p w14:paraId="028FAC35" w14:textId="77777777" w:rsidR="00107DBC" w:rsidRPr="00107DBC" w:rsidRDefault="00EE5A8C" w:rsidP="00D41077">
      <w:pPr>
        <w:pStyle w:val="a3"/>
        <w:numPr>
          <w:ilvl w:val="0"/>
          <w:numId w:val="44"/>
        </w:numPr>
        <w:spacing w:before="7"/>
        <w:ind w:left="2464"/>
        <w:rPr>
          <w:lang w:eastAsia="zh-TW"/>
        </w:rPr>
      </w:pPr>
      <w:r w:rsidRPr="00107DBC">
        <w:rPr>
          <w:lang w:eastAsia="zh-TW"/>
        </w:rPr>
        <w:t>資產負債表</w:t>
      </w:r>
    </w:p>
    <w:p w14:paraId="7161B9AF" w14:textId="77777777" w:rsidR="00107DBC" w:rsidRPr="00107DBC" w:rsidRDefault="00EE5A8C" w:rsidP="00D41077">
      <w:pPr>
        <w:pStyle w:val="a3"/>
        <w:numPr>
          <w:ilvl w:val="0"/>
          <w:numId w:val="44"/>
        </w:numPr>
        <w:spacing w:before="7"/>
        <w:ind w:left="2464"/>
        <w:rPr>
          <w:lang w:eastAsia="zh-TW"/>
        </w:rPr>
      </w:pPr>
      <w:r w:rsidRPr="00107DBC">
        <w:rPr>
          <w:lang w:eastAsia="zh-TW"/>
        </w:rPr>
        <w:t>損益表(或綜合損益表)</w:t>
      </w:r>
    </w:p>
    <w:p w14:paraId="55094286" w14:textId="77777777" w:rsidR="00107DBC" w:rsidRPr="00107DBC" w:rsidRDefault="00EE5A8C" w:rsidP="00D41077">
      <w:pPr>
        <w:pStyle w:val="a3"/>
        <w:numPr>
          <w:ilvl w:val="0"/>
          <w:numId w:val="44"/>
        </w:numPr>
        <w:spacing w:before="7"/>
        <w:ind w:left="2464"/>
        <w:rPr>
          <w:lang w:eastAsia="zh-TW"/>
        </w:rPr>
      </w:pPr>
      <w:r w:rsidRPr="00107DBC">
        <w:rPr>
          <w:lang w:eastAsia="zh-TW"/>
        </w:rPr>
        <w:t>股東權益變動表(或權益變動表)</w:t>
      </w:r>
    </w:p>
    <w:p w14:paraId="2EE44D21" w14:textId="0BB25F93" w:rsidR="00B24DEB" w:rsidRPr="00107DBC" w:rsidRDefault="00EE5A8C" w:rsidP="00D41077">
      <w:pPr>
        <w:pStyle w:val="a3"/>
        <w:numPr>
          <w:ilvl w:val="0"/>
          <w:numId w:val="44"/>
        </w:numPr>
        <w:spacing w:before="7"/>
        <w:ind w:left="2464"/>
        <w:rPr>
          <w:lang w:eastAsia="zh-TW"/>
        </w:rPr>
      </w:pPr>
      <w:r w:rsidRPr="00107DBC">
        <w:rPr>
          <w:lang w:eastAsia="zh-TW"/>
        </w:rPr>
        <w:t>現金流量表</w:t>
      </w:r>
    </w:p>
    <w:p w14:paraId="5636AF43" w14:textId="5F49EA64" w:rsidR="001933BB" w:rsidRPr="00107DBC" w:rsidRDefault="00EE5A8C" w:rsidP="00D41077">
      <w:pPr>
        <w:pStyle w:val="a3"/>
        <w:numPr>
          <w:ilvl w:val="0"/>
          <w:numId w:val="45"/>
        </w:numPr>
        <w:tabs>
          <w:tab w:val="left" w:pos="1925"/>
        </w:tabs>
        <w:ind w:hanging="507"/>
        <w:rPr>
          <w:lang w:eastAsia="zh-TW"/>
        </w:rPr>
      </w:pPr>
      <w:r w:rsidRPr="00107DBC">
        <w:rPr>
          <w:lang w:eastAsia="zh-TW"/>
        </w:rPr>
        <w:t>投標廠商</w:t>
      </w:r>
      <w:r w:rsidR="00A1542F" w:rsidRPr="00107DBC">
        <w:rPr>
          <w:rFonts w:hint="eastAsia"/>
          <w:lang w:eastAsia="zh-TW"/>
        </w:rPr>
        <w:t>或同屬集團公司之</w:t>
      </w:r>
      <w:r w:rsidRPr="00107DBC">
        <w:rPr>
          <w:lang w:eastAsia="zh-TW"/>
        </w:rPr>
        <w:t>營業項目登記需有乙級以上電器</w:t>
      </w:r>
      <w:proofErr w:type="gramStart"/>
      <w:r w:rsidRPr="00107DBC">
        <w:rPr>
          <w:lang w:eastAsia="zh-TW"/>
        </w:rPr>
        <w:t>承裝業</w:t>
      </w:r>
      <w:proofErr w:type="gramEnd"/>
      <w:r w:rsidRPr="00107DBC">
        <w:rPr>
          <w:lang w:eastAsia="zh-TW"/>
        </w:rPr>
        <w:t>（</w:t>
      </w:r>
      <w:r w:rsidRPr="00107DBC">
        <w:rPr>
          <w:rFonts w:ascii="Times New Roman" w:eastAsia="Times New Roman" w:hAnsi="Times New Roman" w:cs="Times New Roman"/>
          <w:lang w:eastAsia="zh-TW"/>
        </w:rPr>
        <w:t>E601010</w:t>
      </w:r>
      <w:r w:rsidRPr="00107DBC">
        <w:rPr>
          <w:lang w:eastAsia="zh-TW"/>
        </w:rPr>
        <w:t>）或能源技術服務業（</w:t>
      </w:r>
      <w:r w:rsidRPr="00107DBC">
        <w:rPr>
          <w:rFonts w:ascii="Times New Roman" w:eastAsia="Times New Roman" w:hAnsi="Times New Roman" w:cs="Times New Roman"/>
          <w:lang w:eastAsia="zh-TW"/>
        </w:rPr>
        <w:t>IG03010</w:t>
      </w:r>
      <w:r w:rsidRPr="00107DBC">
        <w:rPr>
          <w:lang w:eastAsia="zh-TW"/>
        </w:rPr>
        <w:t>）或再生能源自用發電設備業（</w:t>
      </w:r>
      <w:r w:rsidRPr="00107DBC">
        <w:rPr>
          <w:rFonts w:ascii="Times New Roman" w:eastAsia="Times New Roman" w:hAnsi="Times New Roman" w:cs="Times New Roman"/>
          <w:lang w:eastAsia="zh-TW"/>
        </w:rPr>
        <w:t>D101060</w:t>
      </w:r>
      <w:r w:rsidRPr="00107DBC">
        <w:rPr>
          <w:lang w:eastAsia="zh-TW"/>
        </w:rPr>
        <w:t>）或發電業（</w:t>
      </w:r>
      <w:r w:rsidRPr="00107DBC">
        <w:rPr>
          <w:rFonts w:ascii="Times New Roman" w:eastAsia="Times New Roman" w:hAnsi="Times New Roman" w:cs="Times New Roman"/>
          <w:lang w:eastAsia="zh-TW"/>
        </w:rPr>
        <w:t>D101011</w:t>
      </w:r>
      <w:r w:rsidRPr="00107DBC">
        <w:rPr>
          <w:lang w:eastAsia="zh-TW"/>
        </w:rPr>
        <w:t>）至少包含一項。</w:t>
      </w:r>
    </w:p>
    <w:p w14:paraId="1F62EBBF" w14:textId="63CD0372" w:rsidR="00B467BE" w:rsidRPr="00B467BE" w:rsidRDefault="00EE5A8C" w:rsidP="00D41077">
      <w:pPr>
        <w:pStyle w:val="a3"/>
        <w:numPr>
          <w:ilvl w:val="0"/>
          <w:numId w:val="45"/>
        </w:numPr>
        <w:tabs>
          <w:tab w:val="left" w:pos="1925"/>
        </w:tabs>
        <w:ind w:hanging="507"/>
        <w:rPr>
          <w:spacing w:val="30"/>
          <w:lang w:eastAsia="zh-TW"/>
        </w:rPr>
      </w:pPr>
      <w:r w:rsidRPr="00B467BE">
        <w:rPr>
          <w:spacing w:val="30"/>
          <w:lang w:eastAsia="zh-TW"/>
        </w:rPr>
        <w:t>投標廠商</w:t>
      </w:r>
      <w:r w:rsidR="00334960" w:rsidRPr="00B467BE">
        <w:rPr>
          <w:rFonts w:hint="eastAsia"/>
          <w:spacing w:val="30"/>
          <w:lang w:eastAsia="zh-TW"/>
        </w:rPr>
        <w:t>與</w:t>
      </w:r>
      <w:r w:rsidRPr="00B467BE">
        <w:rPr>
          <w:spacing w:val="30"/>
          <w:lang w:eastAsia="zh-TW"/>
        </w:rPr>
        <w:t>其</w:t>
      </w:r>
      <w:r w:rsidR="00AE6041" w:rsidRPr="00B467BE">
        <w:rPr>
          <w:rFonts w:hint="eastAsia"/>
          <w:spacing w:val="30"/>
          <w:lang w:eastAsia="zh-TW"/>
        </w:rPr>
        <w:t>同屬集團公司</w:t>
      </w:r>
      <w:r w:rsidR="00AE6041" w:rsidRPr="00B467BE">
        <w:rPr>
          <w:spacing w:val="30"/>
          <w:lang w:eastAsia="zh-TW"/>
        </w:rPr>
        <w:t>(</w:t>
      </w:r>
      <w:r w:rsidR="00AE6041" w:rsidRPr="00B467BE">
        <w:rPr>
          <w:rFonts w:hint="eastAsia"/>
          <w:spacing w:val="30"/>
          <w:lang w:eastAsia="zh-TW"/>
        </w:rPr>
        <w:t>母子公司，姐妹公司，投資公司等等，其持股</w:t>
      </w:r>
      <w:r w:rsidR="00334960" w:rsidRPr="00B467BE">
        <w:rPr>
          <w:rFonts w:hint="eastAsia"/>
          <w:spacing w:val="30"/>
          <w:lang w:eastAsia="zh-TW"/>
        </w:rPr>
        <w:t>關係</w:t>
      </w:r>
      <w:r w:rsidR="00AE6041" w:rsidRPr="00B467BE">
        <w:rPr>
          <w:rFonts w:hint="eastAsia"/>
          <w:spacing w:val="30"/>
          <w:lang w:eastAsia="zh-TW"/>
        </w:rPr>
        <w:t>為</w:t>
      </w:r>
      <w:r w:rsidR="00AE6041" w:rsidRPr="00B467BE">
        <w:rPr>
          <w:spacing w:val="30"/>
          <w:lang w:eastAsia="zh-TW"/>
        </w:rPr>
        <w:t>90%</w:t>
      </w:r>
      <w:r w:rsidR="00AE6041" w:rsidRPr="00B467BE">
        <w:rPr>
          <w:rFonts w:hint="eastAsia"/>
          <w:spacing w:val="30"/>
          <w:lang w:eastAsia="zh-TW"/>
        </w:rPr>
        <w:t>以上</w:t>
      </w:r>
      <w:r w:rsidR="00334960" w:rsidRPr="00B467BE">
        <w:rPr>
          <w:rFonts w:hint="eastAsia"/>
          <w:spacing w:val="30"/>
          <w:lang w:eastAsia="zh-TW"/>
        </w:rPr>
        <w:t>，須檢附相關資料佐證之)</w:t>
      </w:r>
      <w:r w:rsidRPr="00B467BE">
        <w:rPr>
          <w:rFonts w:hint="eastAsia"/>
          <w:spacing w:val="30"/>
          <w:lang w:eastAsia="zh-TW"/>
        </w:rPr>
        <w:t>擁</w:t>
      </w:r>
      <w:r w:rsidRPr="00B467BE">
        <w:rPr>
          <w:spacing w:val="30"/>
          <w:lang w:eastAsia="zh-TW"/>
        </w:rPr>
        <w:t xml:space="preserve">有正式躉售再生能源電能予台灣電力股份有限公司實績累積需達 </w:t>
      </w:r>
      <w:r w:rsidR="00BA529D">
        <w:rPr>
          <w:rFonts w:hint="eastAsia"/>
          <w:spacing w:val="30"/>
          <w:lang w:eastAsia="zh-TW"/>
        </w:rPr>
        <w:t>1</w:t>
      </w:r>
      <w:r w:rsidR="00BA529D">
        <w:rPr>
          <w:spacing w:val="30"/>
          <w:lang w:eastAsia="zh-TW"/>
        </w:rPr>
        <w:t>,</w:t>
      </w:r>
      <w:r w:rsidR="00BA529D">
        <w:rPr>
          <w:rFonts w:hint="eastAsia"/>
          <w:spacing w:val="30"/>
          <w:lang w:eastAsia="zh-TW"/>
        </w:rPr>
        <w:t>000</w:t>
      </w:r>
      <w:r w:rsidRPr="00B467BE">
        <w:rPr>
          <w:spacing w:val="30"/>
          <w:lang w:eastAsia="zh-TW"/>
        </w:rPr>
        <w:t xml:space="preserve"> 峰</w:t>
      </w:r>
      <w:proofErr w:type="gramStart"/>
      <w:r w:rsidRPr="00B467BE">
        <w:rPr>
          <w:spacing w:val="30"/>
          <w:lang w:eastAsia="zh-TW"/>
        </w:rPr>
        <w:t>瓩</w:t>
      </w:r>
      <w:proofErr w:type="gramEnd"/>
      <w:r w:rsidRPr="00B467BE">
        <w:rPr>
          <w:spacing w:val="30"/>
          <w:lang w:eastAsia="zh-TW"/>
        </w:rPr>
        <w:t>(</w:t>
      </w:r>
      <w:proofErr w:type="spellStart"/>
      <w:r w:rsidRPr="00B467BE">
        <w:rPr>
          <w:spacing w:val="30"/>
          <w:lang w:eastAsia="zh-TW"/>
        </w:rPr>
        <w:t>kWp</w:t>
      </w:r>
      <w:proofErr w:type="spellEnd"/>
      <w:r w:rsidRPr="00B467BE">
        <w:rPr>
          <w:spacing w:val="30"/>
          <w:lang w:eastAsia="zh-TW"/>
        </w:rPr>
        <w:t>)以上。以提供台灣電力股份有限公司再生</w:t>
      </w:r>
      <w:proofErr w:type="gramStart"/>
      <w:r w:rsidRPr="00B467BE">
        <w:rPr>
          <w:spacing w:val="30"/>
          <w:lang w:eastAsia="zh-TW"/>
        </w:rPr>
        <w:t>能源躉購契約書頁面影本</w:t>
      </w:r>
      <w:proofErr w:type="gramEnd"/>
      <w:r w:rsidRPr="00B467BE">
        <w:rPr>
          <w:spacing w:val="30"/>
          <w:lang w:eastAsia="zh-TW"/>
        </w:rPr>
        <w:t>等相關證明文件。</w:t>
      </w:r>
      <w:r w:rsidR="00B467BE" w:rsidRPr="00B467BE">
        <w:rPr>
          <w:rFonts w:hint="eastAsia"/>
          <w:b/>
          <w:bCs/>
          <w:color w:val="0000FF"/>
          <w:spacing w:val="30"/>
          <w:lang w:eastAsia="zh-TW"/>
        </w:rPr>
        <w:t>除提供台灣電力股份有限公司再生</w:t>
      </w:r>
      <w:proofErr w:type="gramStart"/>
      <w:r w:rsidR="00B467BE" w:rsidRPr="00B467BE">
        <w:rPr>
          <w:rFonts w:hint="eastAsia"/>
          <w:b/>
          <w:bCs/>
          <w:color w:val="0000FF"/>
          <w:spacing w:val="30"/>
          <w:lang w:eastAsia="zh-TW"/>
        </w:rPr>
        <w:t>能源躉購契約書頁面影本</w:t>
      </w:r>
      <w:proofErr w:type="gramEnd"/>
      <w:r w:rsidR="00B467BE" w:rsidRPr="00B467BE">
        <w:rPr>
          <w:rFonts w:hint="eastAsia"/>
          <w:b/>
          <w:bCs/>
          <w:color w:val="0000FF"/>
          <w:spacing w:val="30"/>
          <w:lang w:eastAsia="zh-TW"/>
        </w:rPr>
        <w:t>等相關證明文件外，並請將相關實績列表說明，並切結或公證是否符合本項之資格。</w:t>
      </w:r>
    </w:p>
    <w:p w14:paraId="4AB8B99A" w14:textId="56F6DBD9" w:rsidR="001933BB" w:rsidRPr="00C82D53" w:rsidRDefault="00EE5A8C" w:rsidP="00D41077">
      <w:pPr>
        <w:pStyle w:val="a3"/>
        <w:numPr>
          <w:ilvl w:val="0"/>
          <w:numId w:val="45"/>
        </w:numPr>
        <w:tabs>
          <w:tab w:val="left" w:pos="1925"/>
        </w:tabs>
        <w:ind w:hanging="507"/>
        <w:rPr>
          <w:spacing w:val="30"/>
          <w:lang w:eastAsia="zh-TW"/>
        </w:rPr>
      </w:pPr>
      <w:r w:rsidRPr="00C82D53">
        <w:rPr>
          <w:spacing w:val="30"/>
          <w:lang w:eastAsia="zh-TW"/>
        </w:rPr>
        <w:t>外國公司參加投標，應受土地法第十七條、第十八條及第二十四條之限制。</w:t>
      </w:r>
    </w:p>
    <w:p w14:paraId="451C39FF" w14:textId="2E433EC9" w:rsidR="001933BB" w:rsidRPr="00C82D53" w:rsidRDefault="00EE5A8C" w:rsidP="00D41077">
      <w:pPr>
        <w:pStyle w:val="a3"/>
        <w:numPr>
          <w:ilvl w:val="0"/>
          <w:numId w:val="45"/>
        </w:numPr>
        <w:tabs>
          <w:tab w:val="left" w:pos="1925"/>
        </w:tabs>
        <w:ind w:hanging="507"/>
        <w:rPr>
          <w:spacing w:val="30"/>
          <w:lang w:eastAsia="zh-TW"/>
        </w:rPr>
      </w:pPr>
      <w:r w:rsidRPr="00C82D53">
        <w:rPr>
          <w:spacing w:val="30"/>
          <w:lang w:eastAsia="zh-TW"/>
        </w:rPr>
        <w:t>大陸地區人民或公司於第三地區投資之公司參加投標，應受台灣地區與大陸地區人民關係條例第六十九條之限制。</w:t>
      </w:r>
      <w:bookmarkStart w:id="11" w:name="_Hlk33564547"/>
    </w:p>
    <w:bookmarkEnd w:id="11"/>
    <w:p w14:paraId="35808F1C" w14:textId="6429A6E3" w:rsidR="00B24DEB" w:rsidRPr="00C82D53" w:rsidRDefault="00EE5A8C" w:rsidP="00D41077">
      <w:pPr>
        <w:pStyle w:val="a3"/>
        <w:numPr>
          <w:ilvl w:val="0"/>
          <w:numId w:val="45"/>
        </w:numPr>
        <w:tabs>
          <w:tab w:val="left" w:pos="1925"/>
        </w:tabs>
        <w:ind w:hanging="507"/>
        <w:rPr>
          <w:spacing w:val="30"/>
          <w:lang w:eastAsia="zh-TW"/>
        </w:rPr>
      </w:pPr>
      <w:r w:rsidRPr="00C82D53">
        <w:rPr>
          <w:spacing w:val="30"/>
          <w:lang w:eastAsia="zh-TW"/>
        </w:rPr>
        <w:t>本計畫案不允許共同投標。</w:t>
      </w:r>
    </w:p>
    <w:p w14:paraId="34DE7623" w14:textId="1A108D85" w:rsidR="001933BB" w:rsidRPr="00C82D53" w:rsidRDefault="00EE5A8C" w:rsidP="00D41077">
      <w:pPr>
        <w:pStyle w:val="a4"/>
        <w:numPr>
          <w:ilvl w:val="0"/>
          <w:numId w:val="6"/>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開標前與本局有法律糾紛或承辦本局其他業務拖欠費用 或承租標的物尚未繳清應付租金、違約金或其他原契約所約定應由承租人支付之費用者，不得參與投標，受主管</w:t>
      </w:r>
      <w:r w:rsidR="00450945">
        <w:rPr>
          <w:rFonts w:ascii="標楷體" w:eastAsia="標楷體" w:hAnsi="標楷體"/>
          <w:sz w:val="28"/>
          <w:szCs w:val="28"/>
          <w:lang w:eastAsia="zh-TW"/>
        </w:rPr>
        <w:t>本局</w:t>
      </w:r>
      <w:r w:rsidRPr="00C82D53">
        <w:rPr>
          <w:rFonts w:ascii="標楷體" w:eastAsia="標楷體" w:hAnsi="標楷體"/>
          <w:sz w:val="28"/>
          <w:szCs w:val="28"/>
          <w:lang w:eastAsia="zh-TW"/>
        </w:rPr>
        <w:t>停業處分期限未滿者亦同。</w:t>
      </w:r>
    </w:p>
    <w:p w14:paraId="64CE1640" w14:textId="3211AFEA" w:rsidR="001933BB" w:rsidRPr="00C82D53" w:rsidRDefault="001933BB" w:rsidP="00D41077">
      <w:pPr>
        <w:pStyle w:val="a4"/>
        <w:numPr>
          <w:ilvl w:val="0"/>
          <w:numId w:val="6"/>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 xml:space="preserve"> </w:t>
      </w:r>
      <w:r w:rsidR="00EE5A8C" w:rsidRPr="00C82D53">
        <w:rPr>
          <w:rFonts w:ascii="標楷體" w:eastAsia="標楷體" w:hAnsi="標楷體"/>
          <w:sz w:val="28"/>
          <w:szCs w:val="28"/>
          <w:lang w:eastAsia="zh-TW"/>
        </w:rPr>
        <w:t>其餘不得參與投標或作為決標對象或分包廠商之限制：經依採購法第一百零二條第三項規定刊登於政府採購公報之廠商，於下列期間內，不得參加投標或作為決標對象或分包廠商：</w:t>
      </w:r>
    </w:p>
    <w:p w14:paraId="06F53B84" w14:textId="314A96AF" w:rsidR="001933BB" w:rsidRDefault="00EE5A8C" w:rsidP="00D41077">
      <w:pPr>
        <w:pStyle w:val="a3"/>
        <w:numPr>
          <w:ilvl w:val="0"/>
          <w:numId w:val="10"/>
        </w:numPr>
        <w:tabs>
          <w:tab w:val="left" w:pos="1925"/>
        </w:tabs>
        <w:rPr>
          <w:lang w:eastAsia="zh-TW"/>
        </w:rPr>
      </w:pPr>
      <w:r>
        <w:rPr>
          <w:spacing w:val="2"/>
          <w:lang w:eastAsia="zh-TW"/>
        </w:rPr>
        <w:t>有第一百零一條第一項第一款至第五款情形或第六款</w:t>
      </w:r>
      <w:r>
        <w:rPr>
          <w:spacing w:val="25"/>
          <w:lang w:eastAsia="zh-TW"/>
        </w:rPr>
        <w:t xml:space="preserve"> </w:t>
      </w:r>
      <w:r>
        <w:rPr>
          <w:spacing w:val="2"/>
          <w:lang w:eastAsia="zh-TW"/>
        </w:rPr>
        <w:t>判處有期徒刑者，自刊登之次日起三年。但經判決撤</w:t>
      </w:r>
      <w:r>
        <w:rPr>
          <w:spacing w:val="28"/>
          <w:lang w:eastAsia="zh-TW"/>
        </w:rPr>
        <w:t xml:space="preserve"> </w:t>
      </w:r>
      <w:r>
        <w:rPr>
          <w:spacing w:val="-1"/>
          <w:lang w:eastAsia="zh-TW"/>
        </w:rPr>
        <w:lastRenderedPageBreak/>
        <w:t>銷原處分或無罪確定者，應註銷之。</w:t>
      </w:r>
    </w:p>
    <w:p w14:paraId="7FC97541" w14:textId="521BF90C" w:rsidR="001933BB" w:rsidRDefault="00EE5A8C" w:rsidP="00D41077">
      <w:pPr>
        <w:pStyle w:val="a3"/>
        <w:numPr>
          <w:ilvl w:val="0"/>
          <w:numId w:val="10"/>
        </w:numPr>
        <w:tabs>
          <w:tab w:val="left" w:pos="1925"/>
        </w:tabs>
        <w:rPr>
          <w:lang w:eastAsia="zh-TW"/>
        </w:rPr>
      </w:pPr>
      <w:r>
        <w:rPr>
          <w:spacing w:val="2"/>
          <w:lang w:eastAsia="zh-TW"/>
        </w:rPr>
        <w:t>第一百零一條第一項第七款至第十四款情形或第六款</w:t>
      </w:r>
      <w:r>
        <w:rPr>
          <w:spacing w:val="25"/>
          <w:lang w:eastAsia="zh-TW"/>
        </w:rPr>
        <w:t xml:space="preserve"> </w:t>
      </w:r>
      <w:r>
        <w:rPr>
          <w:spacing w:val="2"/>
          <w:lang w:eastAsia="zh-TW"/>
        </w:rPr>
        <w:t>判處拘役、罰金或緩刑者，自刊登之次日起一年。但</w:t>
      </w:r>
      <w:r>
        <w:rPr>
          <w:spacing w:val="24"/>
          <w:lang w:eastAsia="zh-TW"/>
        </w:rPr>
        <w:t xml:space="preserve"> </w:t>
      </w:r>
      <w:r>
        <w:rPr>
          <w:spacing w:val="-1"/>
          <w:lang w:eastAsia="zh-TW"/>
        </w:rPr>
        <w:t>經判決撤銷原處分或無罪確定者，應註銷之。</w:t>
      </w:r>
    </w:p>
    <w:p w14:paraId="4C852ECB" w14:textId="34935F91" w:rsidR="00B24DEB" w:rsidRDefault="00EE5A8C" w:rsidP="00C82D53">
      <w:pPr>
        <w:pStyle w:val="a3"/>
        <w:numPr>
          <w:ilvl w:val="0"/>
          <w:numId w:val="3"/>
        </w:numPr>
        <w:spacing w:before="0" w:line="262" w:lineRule="auto"/>
        <w:ind w:left="709" w:right="110" w:hanging="709"/>
        <w:jc w:val="both"/>
        <w:rPr>
          <w:lang w:eastAsia="zh-TW"/>
        </w:rPr>
      </w:pPr>
      <w:r>
        <w:rPr>
          <w:spacing w:val="-1"/>
          <w:lang w:eastAsia="zh-TW"/>
        </w:rPr>
        <w:t>投標廠商應檢附之資格證明文件：</w:t>
      </w:r>
    </w:p>
    <w:p w14:paraId="2C60FEF5" w14:textId="21D5985D" w:rsidR="00B24DEB" w:rsidRPr="00C82D53" w:rsidRDefault="00EE5A8C" w:rsidP="00D41077">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廠商登記或設立之證明文件：</w:t>
      </w:r>
    </w:p>
    <w:p w14:paraId="2021D559" w14:textId="2F70D604" w:rsidR="00B24DEB" w:rsidRPr="00C82D53" w:rsidRDefault="00EE5A8C" w:rsidP="00D41077">
      <w:pPr>
        <w:pStyle w:val="a3"/>
        <w:numPr>
          <w:ilvl w:val="0"/>
          <w:numId w:val="11"/>
        </w:numPr>
        <w:tabs>
          <w:tab w:val="left" w:pos="1925"/>
        </w:tabs>
        <w:rPr>
          <w:spacing w:val="2"/>
          <w:lang w:eastAsia="zh-TW"/>
        </w:rPr>
      </w:pPr>
      <w:proofErr w:type="gramStart"/>
      <w:r w:rsidRPr="00C82D53">
        <w:rPr>
          <w:spacing w:val="2"/>
          <w:lang w:eastAsia="zh-TW"/>
        </w:rPr>
        <w:t>以下任繳一種</w:t>
      </w:r>
      <w:proofErr w:type="gramEnd"/>
      <w:r w:rsidRPr="00C82D53">
        <w:rPr>
          <w:spacing w:val="2"/>
          <w:lang w:eastAsia="zh-TW"/>
        </w:rPr>
        <w:t>：公司登記或商業登記證明文件、公司 變更登記表、公司登記證明書或列印公開於目的事業 主管</w:t>
      </w:r>
      <w:r w:rsidR="00450945">
        <w:rPr>
          <w:spacing w:val="2"/>
          <w:lang w:eastAsia="zh-TW"/>
        </w:rPr>
        <w:t>本局</w:t>
      </w:r>
      <w:r w:rsidRPr="00C82D53">
        <w:rPr>
          <w:spacing w:val="2"/>
          <w:lang w:eastAsia="zh-TW"/>
        </w:rPr>
        <w:t>網站之最新資料代之。另按經濟部公告「營 利事業登記證」自 98 年 4 月 13 日起停止使用，不再 作為證明文件，投標廠商請勿檢</w:t>
      </w:r>
      <w:proofErr w:type="gramStart"/>
      <w:r w:rsidRPr="00C82D53">
        <w:rPr>
          <w:spacing w:val="2"/>
          <w:lang w:eastAsia="zh-TW"/>
        </w:rPr>
        <w:t>附</w:t>
      </w:r>
      <w:proofErr w:type="gramEnd"/>
      <w:r w:rsidRPr="00C82D53">
        <w:rPr>
          <w:spacing w:val="2"/>
          <w:lang w:eastAsia="zh-TW"/>
        </w:rPr>
        <w:t>；若為法人應檢具 登記證明文件及代表人之資格證明文件。</w:t>
      </w:r>
    </w:p>
    <w:p w14:paraId="7BD4C9A9" w14:textId="1983B4C6" w:rsidR="00B24DEB" w:rsidRPr="00C82D53" w:rsidRDefault="00EE5A8C" w:rsidP="00D41077">
      <w:pPr>
        <w:pStyle w:val="a3"/>
        <w:numPr>
          <w:ilvl w:val="0"/>
          <w:numId w:val="11"/>
        </w:numPr>
        <w:tabs>
          <w:tab w:val="left" w:pos="1925"/>
        </w:tabs>
        <w:rPr>
          <w:spacing w:val="2"/>
          <w:lang w:eastAsia="zh-TW"/>
        </w:rPr>
      </w:pPr>
      <w:r w:rsidRPr="00C82D53">
        <w:rPr>
          <w:spacing w:val="2"/>
          <w:lang w:eastAsia="zh-TW"/>
        </w:rPr>
        <w:t>登記營業項目須有電器</w:t>
      </w:r>
      <w:proofErr w:type="gramStart"/>
      <w:r w:rsidRPr="00C82D53">
        <w:rPr>
          <w:spacing w:val="2"/>
          <w:lang w:eastAsia="zh-TW"/>
        </w:rPr>
        <w:t>承裝業</w:t>
      </w:r>
      <w:proofErr w:type="gramEnd"/>
      <w:r w:rsidRPr="00C82D53">
        <w:rPr>
          <w:spacing w:val="2"/>
          <w:lang w:eastAsia="zh-TW"/>
        </w:rPr>
        <w:t>（E601010）(需</w:t>
      </w:r>
      <w:proofErr w:type="gramStart"/>
      <w:r w:rsidRPr="00C82D53">
        <w:rPr>
          <w:spacing w:val="2"/>
          <w:lang w:eastAsia="zh-TW"/>
        </w:rPr>
        <w:t>檢附</w:t>
      </w:r>
      <w:r w:rsidR="00605624">
        <w:rPr>
          <w:rFonts w:hint="eastAsia"/>
          <w:spacing w:val="2"/>
          <w:lang w:eastAsia="zh-TW"/>
        </w:rPr>
        <w:t>乙</w:t>
      </w:r>
      <w:r w:rsidRPr="00C82D53">
        <w:rPr>
          <w:spacing w:val="2"/>
          <w:lang w:eastAsia="zh-TW"/>
        </w:rPr>
        <w:t>級</w:t>
      </w:r>
      <w:proofErr w:type="gramEnd"/>
      <w:r w:rsidRPr="00C82D53">
        <w:rPr>
          <w:spacing w:val="2"/>
          <w:lang w:eastAsia="zh-TW"/>
        </w:rPr>
        <w:t>以上電器</w:t>
      </w:r>
      <w:proofErr w:type="gramStart"/>
      <w:r w:rsidRPr="00C82D53">
        <w:rPr>
          <w:spacing w:val="2"/>
          <w:lang w:eastAsia="zh-TW"/>
        </w:rPr>
        <w:t>承裝業登記</w:t>
      </w:r>
      <w:proofErr w:type="gramEnd"/>
      <w:r w:rsidRPr="00C82D53">
        <w:rPr>
          <w:spacing w:val="2"/>
          <w:lang w:eastAsia="zh-TW"/>
        </w:rPr>
        <w:t>執照)或能源技術服務業（IG03010）或再生能源自用發電設備業（D101060）或發電業（D101011）</w:t>
      </w:r>
      <w:r w:rsidR="00A1542F" w:rsidRPr="00C82D53">
        <w:rPr>
          <w:rFonts w:hint="eastAsia"/>
          <w:spacing w:val="2"/>
          <w:lang w:eastAsia="zh-TW"/>
        </w:rPr>
        <w:t>。</w:t>
      </w:r>
    </w:p>
    <w:p w14:paraId="5270DF09" w14:textId="15038DD6" w:rsidR="00A1542F" w:rsidRPr="00C82D53" w:rsidRDefault="00A1542F" w:rsidP="00D41077">
      <w:pPr>
        <w:pStyle w:val="a3"/>
        <w:numPr>
          <w:ilvl w:val="0"/>
          <w:numId w:val="11"/>
        </w:numPr>
        <w:tabs>
          <w:tab w:val="left" w:pos="1925"/>
        </w:tabs>
        <w:rPr>
          <w:spacing w:val="2"/>
          <w:lang w:eastAsia="zh-TW"/>
        </w:rPr>
      </w:pPr>
      <w:r w:rsidRPr="00C82D53">
        <w:rPr>
          <w:rFonts w:hint="eastAsia"/>
          <w:spacing w:val="2"/>
          <w:lang w:eastAsia="zh-TW"/>
        </w:rPr>
        <w:t>若引用集團公司</w:t>
      </w:r>
      <w:r w:rsidRPr="00C82D53">
        <w:rPr>
          <w:spacing w:val="2"/>
          <w:lang w:eastAsia="zh-TW"/>
        </w:rPr>
        <w:t>(</w:t>
      </w:r>
      <w:r w:rsidRPr="00C82D53">
        <w:rPr>
          <w:rFonts w:hint="eastAsia"/>
          <w:spacing w:val="2"/>
          <w:lang w:eastAsia="zh-TW"/>
        </w:rPr>
        <w:t>母子公司，姐妹公司，投資公司等等</w:t>
      </w:r>
      <w:r w:rsidRPr="00C82D53">
        <w:rPr>
          <w:spacing w:val="2"/>
          <w:lang w:eastAsia="zh-TW"/>
        </w:rPr>
        <w:t>)</w:t>
      </w:r>
      <w:r w:rsidRPr="00C82D53">
        <w:rPr>
          <w:rFonts w:hint="eastAsia"/>
          <w:spacing w:val="2"/>
          <w:lang w:eastAsia="zh-TW"/>
        </w:rPr>
        <w:t>之營業登</w:t>
      </w:r>
      <w:r w:rsidR="00605624">
        <w:rPr>
          <w:rFonts w:hint="eastAsia"/>
          <w:spacing w:val="2"/>
          <w:lang w:eastAsia="zh-TW"/>
        </w:rPr>
        <w:t>記</w:t>
      </w:r>
      <w:r w:rsidRPr="00C82D53">
        <w:rPr>
          <w:rFonts w:hint="eastAsia"/>
          <w:spacing w:val="2"/>
          <w:lang w:eastAsia="zh-TW"/>
        </w:rPr>
        <w:t>項目者，須檢附其持股關係為</w:t>
      </w:r>
      <w:r w:rsidRPr="00C82D53">
        <w:rPr>
          <w:spacing w:val="2"/>
          <w:lang w:eastAsia="zh-TW"/>
        </w:rPr>
        <w:t>90%</w:t>
      </w:r>
      <w:r w:rsidRPr="00C82D53">
        <w:rPr>
          <w:rFonts w:hint="eastAsia"/>
          <w:spacing w:val="2"/>
          <w:lang w:eastAsia="zh-TW"/>
        </w:rPr>
        <w:t>以上之相關資料佐證之。</w:t>
      </w:r>
    </w:p>
    <w:p w14:paraId="2D4940D9" w14:textId="472B42B6" w:rsidR="00B24DEB" w:rsidRPr="00C82D53" w:rsidRDefault="00EE5A8C" w:rsidP="00D41077">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納稅證明文件：最近一期之營業稅繳款書收據聯或主管</w:t>
      </w:r>
      <w:proofErr w:type="gramStart"/>
      <w:r w:rsidRPr="00C82D53">
        <w:rPr>
          <w:rFonts w:ascii="標楷體" w:eastAsia="標楷體" w:hAnsi="標楷體"/>
          <w:sz w:val="28"/>
          <w:szCs w:val="28"/>
          <w:lang w:eastAsia="zh-TW"/>
        </w:rPr>
        <w:t>稽</w:t>
      </w:r>
      <w:proofErr w:type="gramEnd"/>
      <w:r w:rsidRPr="00C82D53">
        <w:rPr>
          <w:rFonts w:ascii="標楷體" w:eastAsia="標楷體" w:hAnsi="標楷體"/>
          <w:sz w:val="28"/>
          <w:szCs w:val="28"/>
          <w:lang w:eastAsia="zh-TW"/>
        </w:rPr>
        <w:t>徵</w:t>
      </w:r>
      <w:r w:rsidR="00450945">
        <w:rPr>
          <w:rFonts w:ascii="標楷體" w:eastAsia="標楷體" w:hAnsi="標楷體"/>
          <w:sz w:val="28"/>
          <w:szCs w:val="28"/>
          <w:lang w:eastAsia="zh-TW"/>
        </w:rPr>
        <w:t>本局</w:t>
      </w:r>
      <w:r w:rsidRPr="00C82D53">
        <w:rPr>
          <w:rFonts w:ascii="標楷體" w:eastAsia="標楷體" w:hAnsi="標楷體"/>
          <w:sz w:val="28"/>
          <w:szCs w:val="28"/>
          <w:lang w:eastAsia="zh-TW"/>
        </w:rPr>
        <w:t>核章之最近一期營業人銷售額與稅額申報書收執聯。廠商不及提出最近一期證明者，得以前一期之納稅證明代之(免稅法人請提出免稅證明書</w:t>
      </w:r>
      <w:proofErr w:type="gramStart"/>
      <w:r w:rsidRPr="00C82D53">
        <w:rPr>
          <w:rFonts w:ascii="標楷體" w:eastAsia="標楷體" w:hAnsi="標楷體"/>
          <w:sz w:val="28"/>
          <w:szCs w:val="28"/>
          <w:lang w:eastAsia="zh-TW"/>
        </w:rPr>
        <w:t>）</w:t>
      </w:r>
      <w:proofErr w:type="gramEnd"/>
      <w:r w:rsidRPr="00C82D53">
        <w:rPr>
          <w:rFonts w:ascii="標楷體" w:eastAsia="標楷體" w:hAnsi="標楷體"/>
          <w:sz w:val="28"/>
          <w:szCs w:val="28"/>
          <w:lang w:eastAsia="zh-TW"/>
        </w:rPr>
        <w:t>。新設立且未屆第一期營業稅繳納期限者，得以營業稅主管</w:t>
      </w:r>
      <w:proofErr w:type="gramStart"/>
      <w:r w:rsidRPr="00C82D53">
        <w:rPr>
          <w:rFonts w:ascii="標楷體" w:eastAsia="標楷體" w:hAnsi="標楷體"/>
          <w:sz w:val="28"/>
          <w:szCs w:val="28"/>
          <w:lang w:eastAsia="zh-TW"/>
        </w:rPr>
        <w:t>稽</w:t>
      </w:r>
      <w:proofErr w:type="gramEnd"/>
      <w:r w:rsidRPr="00C82D53">
        <w:rPr>
          <w:rFonts w:ascii="標楷體" w:eastAsia="標楷體" w:hAnsi="標楷體"/>
          <w:sz w:val="28"/>
          <w:szCs w:val="28"/>
          <w:lang w:eastAsia="zh-TW"/>
        </w:rPr>
        <w:t>徵</w:t>
      </w:r>
      <w:r w:rsidR="00450945">
        <w:rPr>
          <w:rFonts w:ascii="標楷體" w:eastAsia="標楷體" w:hAnsi="標楷體"/>
          <w:sz w:val="28"/>
          <w:szCs w:val="28"/>
          <w:lang w:eastAsia="zh-TW"/>
        </w:rPr>
        <w:t>本局</w:t>
      </w:r>
      <w:r w:rsidRPr="00C82D53">
        <w:rPr>
          <w:rFonts w:ascii="標楷體" w:eastAsia="標楷體" w:hAnsi="標楷體"/>
          <w:sz w:val="28"/>
          <w:szCs w:val="28"/>
          <w:lang w:eastAsia="zh-TW"/>
        </w:rPr>
        <w:t>核發之核准設立登記公函代之；經核定使用統一發票者，應一併</w:t>
      </w:r>
      <w:proofErr w:type="gramStart"/>
      <w:r w:rsidRPr="00C82D53">
        <w:rPr>
          <w:rFonts w:ascii="標楷體" w:eastAsia="標楷體" w:hAnsi="標楷體"/>
          <w:sz w:val="28"/>
          <w:szCs w:val="28"/>
          <w:lang w:eastAsia="zh-TW"/>
        </w:rPr>
        <w:t>檢附申領</w:t>
      </w:r>
      <w:proofErr w:type="gramEnd"/>
      <w:r w:rsidRPr="00C82D53">
        <w:rPr>
          <w:rFonts w:ascii="標楷體" w:eastAsia="標楷體" w:hAnsi="標楷體"/>
          <w:sz w:val="28"/>
          <w:szCs w:val="28"/>
          <w:lang w:eastAsia="zh-TW"/>
        </w:rPr>
        <w:t>統一發票購票證相關文件代之。</w:t>
      </w:r>
    </w:p>
    <w:p w14:paraId="6E498066" w14:textId="0F5810FE" w:rsidR="00B24DEB" w:rsidRPr="00C82D53" w:rsidRDefault="00EE5A8C" w:rsidP="00D41077">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信用證明文件：票據交換機構或受理查詢之</w:t>
      </w:r>
      <w:proofErr w:type="gramStart"/>
      <w:r w:rsidRPr="00C82D53">
        <w:rPr>
          <w:rFonts w:ascii="標楷體" w:eastAsia="標楷體" w:hAnsi="標楷體"/>
          <w:sz w:val="28"/>
          <w:szCs w:val="28"/>
          <w:lang w:eastAsia="zh-TW"/>
        </w:rPr>
        <w:t>金融機構於截</w:t>
      </w:r>
      <w:proofErr w:type="gramEnd"/>
      <w:r w:rsidRPr="00C82D53">
        <w:rPr>
          <w:rFonts w:ascii="標楷體" w:eastAsia="標楷體" w:hAnsi="標楷體"/>
          <w:sz w:val="28"/>
          <w:szCs w:val="28"/>
          <w:lang w:eastAsia="zh-TW"/>
        </w:rPr>
        <w:t xml:space="preserve"> 止投標日之前半年內所出具之非拒絕往來戶或最近</w:t>
      </w:r>
      <w:proofErr w:type="gramStart"/>
      <w:r w:rsidRPr="00C82D53">
        <w:rPr>
          <w:rFonts w:ascii="標楷體" w:eastAsia="標楷體" w:hAnsi="標楷體"/>
          <w:sz w:val="28"/>
          <w:szCs w:val="28"/>
          <w:lang w:eastAsia="zh-TW"/>
        </w:rPr>
        <w:t>三</w:t>
      </w:r>
      <w:proofErr w:type="gramEnd"/>
      <w:r w:rsidRPr="00C82D53">
        <w:rPr>
          <w:rFonts w:ascii="標楷體" w:eastAsia="標楷體" w:hAnsi="標楷體"/>
          <w:sz w:val="28"/>
          <w:szCs w:val="28"/>
          <w:lang w:eastAsia="zh-TW"/>
        </w:rPr>
        <w:t>年內無退票紀錄證明文件。（由票據交換所或受理查詢金融機構出具之票據信用查覆單，應加蓋查覆單位及經辦員圖章者，始可作為證明之文件）。</w:t>
      </w:r>
    </w:p>
    <w:p w14:paraId="14CFB268" w14:textId="503712CC" w:rsidR="00B24DEB" w:rsidRPr="00C82D53" w:rsidRDefault="00EE5A8C" w:rsidP="00D41077">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外國廠商提出之資格文件，</w:t>
      </w:r>
      <w:proofErr w:type="gramStart"/>
      <w:r w:rsidRPr="00C82D53">
        <w:rPr>
          <w:rFonts w:ascii="標楷體" w:eastAsia="標楷體" w:hAnsi="標楷體"/>
          <w:sz w:val="28"/>
          <w:szCs w:val="28"/>
          <w:lang w:eastAsia="zh-TW"/>
        </w:rPr>
        <w:t>應附經公證</w:t>
      </w:r>
      <w:proofErr w:type="gramEnd"/>
      <w:r w:rsidRPr="00C82D53">
        <w:rPr>
          <w:rFonts w:ascii="標楷體" w:eastAsia="標楷體" w:hAnsi="標楷體"/>
          <w:sz w:val="28"/>
          <w:szCs w:val="28"/>
          <w:lang w:eastAsia="zh-TW"/>
        </w:rPr>
        <w:t>或認證之中文譯 本，如外國廠商依該國情形提出有困難者，得於投標文件內敘明其情形或以其所具有之相當資格經我國駐外單位公證或認證之中文譯本代之。</w:t>
      </w:r>
    </w:p>
    <w:p w14:paraId="7EFC023D" w14:textId="58DEDC93" w:rsidR="00B24DEB" w:rsidRPr="00C82D53" w:rsidRDefault="00EE5A8C" w:rsidP="00D41077">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投標廠商應提出之資格證明文件，除投標文件另有規定</w:t>
      </w:r>
      <w:r w:rsidRPr="00C82D53">
        <w:rPr>
          <w:rFonts w:ascii="標楷體" w:eastAsia="標楷體" w:hAnsi="標楷體"/>
          <w:sz w:val="28"/>
          <w:szCs w:val="28"/>
          <w:lang w:eastAsia="zh-TW"/>
        </w:rPr>
        <w:lastRenderedPageBreak/>
        <w:t>外，以影本為原則，但本</w:t>
      </w:r>
      <w:r w:rsidR="00450945">
        <w:rPr>
          <w:rFonts w:ascii="標楷體" w:eastAsia="標楷體" w:hAnsi="標楷體"/>
          <w:sz w:val="28"/>
          <w:szCs w:val="28"/>
          <w:lang w:eastAsia="zh-TW"/>
        </w:rPr>
        <w:t>本局</w:t>
      </w:r>
      <w:r w:rsidRPr="00C82D53">
        <w:rPr>
          <w:rFonts w:ascii="標楷體" w:eastAsia="標楷體" w:hAnsi="標楷體"/>
          <w:sz w:val="28"/>
          <w:szCs w:val="28"/>
          <w:lang w:eastAsia="zh-TW"/>
        </w:rPr>
        <w:t>於必要時得通知投標廠商限期提出正本以供查驗，查驗結果如與正本不符，係偽造或變造者，</w:t>
      </w:r>
      <w:r w:rsidR="00450945">
        <w:rPr>
          <w:rFonts w:ascii="標楷體" w:eastAsia="標楷體" w:hAnsi="標楷體"/>
          <w:sz w:val="28"/>
          <w:szCs w:val="28"/>
          <w:lang w:eastAsia="zh-TW"/>
        </w:rPr>
        <w:t>本局</w:t>
      </w:r>
      <w:r w:rsidRPr="00C82D53">
        <w:rPr>
          <w:rFonts w:ascii="標楷體" w:eastAsia="標楷體" w:hAnsi="標楷體"/>
          <w:sz w:val="28"/>
          <w:szCs w:val="28"/>
          <w:lang w:eastAsia="zh-TW"/>
        </w:rPr>
        <w:t>於開標前發現者，其所投之標應不予開標；於開標後發現者，應不</w:t>
      </w:r>
      <w:proofErr w:type="gramStart"/>
      <w:r w:rsidRPr="00C82D53">
        <w:rPr>
          <w:rFonts w:ascii="標楷體" w:eastAsia="標楷體" w:hAnsi="標楷體"/>
          <w:sz w:val="28"/>
          <w:szCs w:val="28"/>
          <w:lang w:eastAsia="zh-TW"/>
        </w:rPr>
        <w:t>決標予該</w:t>
      </w:r>
      <w:proofErr w:type="gramEnd"/>
      <w:r w:rsidRPr="00C82D53">
        <w:rPr>
          <w:rFonts w:ascii="標楷體" w:eastAsia="標楷體" w:hAnsi="標楷體"/>
          <w:sz w:val="28"/>
          <w:szCs w:val="28"/>
          <w:lang w:eastAsia="zh-TW"/>
        </w:rPr>
        <w:t>廠商；決標後發現得標廠商於決標前有前揭情形者，應撤銷決標。但撤銷</w:t>
      </w:r>
      <w:proofErr w:type="gramStart"/>
      <w:r w:rsidRPr="00C82D53">
        <w:rPr>
          <w:rFonts w:ascii="標楷體" w:eastAsia="標楷體" w:hAnsi="標楷體"/>
          <w:sz w:val="28"/>
          <w:szCs w:val="28"/>
          <w:lang w:eastAsia="zh-TW"/>
        </w:rPr>
        <w:t>決標反不符</w:t>
      </w:r>
      <w:proofErr w:type="gramEnd"/>
      <w:r w:rsidRPr="00C82D53">
        <w:rPr>
          <w:rFonts w:ascii="標楷體" w:eastAsia="標楷體" w:hAnsi="標楷體"/>
          <w:sz w:val="28"/>
          <w:szCs w:val="28"/>
          <w:lang w:eastAsia="zh-TW"/>
        </w:rPr>
        <w:t>公共利益，並經上級</w:t>
      </w:r>
      <w:r w:rsidR="00450945">
        <w:rPr>
          <w:rFonts w:ascii="標楷體" w:eastAsia="標楷體" w:hAnsi="標楷體"/>
          <w:sz w:val="28"/>
          <w:szCs w:val="28"/>
          <w:lang w:eastAsia="zh-TW"/>
        </w:rPr>
        <w:t>本局</w:t>
      </w:r>
      <w:r w:rsidRPr="00C82D53">
        <w:rPr>
          <w:rFonts w:ascii="標楷體" w:eastAsia="標楷體" w:hAnsi="標楷體"/>
          <w:sz w:val="28"/>
          <w:szCs w:val="28"/>
          <w:lang w:eastAsia="zh-TW"/>
        </w:rPr>
        <w:t>核准者，不在此限。另</w:t>
      </w:r>
      <w:r w:rsidR="00450945">
        <w:rPr>
          <w:rFonts w:ascii="標楷體" w:eastAsia="標楷體" w:hAnsi="標楷體"/>
          <w:sz w:val="28"/>
          <w:szCs w:val="28"/>
          <w:lang w:eastAsia="zh-TW"/>
        </w:rPr>
        <w:t>本局</w:t>
      </w:r>
      <w:r w:rsidRPr="00C82D53">
        <w:rPr>
          <w:rFonts w:ascii="標楷體" w:eastAsia="標楷體" w:hAnsi="標楷體"/>
          <w:sz w:val="28"/>
          <w:szCs w:val="28"/>
          <w:lang w:eastAsia="zh-TW"/>
        </w:rPr>
        <w:t>撤銷決標者，契約視為自始無效，並</w:t>
      </w:r>
      <w:proofErr w:type="gramStart"/>
      <w:r w:rsidRPr="00C82D53">
        <w:rPr>
          <w:rFonts w:ascii="標楷體" w:eastAsia="標楷體" w:hAnsi="標楷體"/>
          <w:sz w:val="28"/>
          <w:szCs w:val="28"/>
          <w:lang w:eastAsia="zh-TW"/>
        </w:rPr>
        <w:t>準</w:t>
      </w:r>
      <w:proofErr w:type="gramEnd"/>
      <w:r w:rsidRPr="00C82D53">
        <w:rPr>
          <w:rFonts w:ascii="標楷體" w:eastAsia="標楷體" w:hAnsi="標楷體"/>
          <w:sz w:val="28"/>
          <w:szCs w:val="28"/>
          <w:lang w:eastAsia="zh-TW"/>
        </w:rPr>
        <w:t>用解除契約或終止契約之規定。</w:t>
      </w:r>
    </w:p>
    <w:p w14:paraId="24EEE2C9" w14:textId="065AA2F4" w:rsidR="00B24DEB" w:rsidRPr="00C82D53" w:rsidRDefault="00EE5A8C" w:rsidP="00D41077">
      <w:pPr>
        <w:pStyle w:val="a4"/>
        <w:numPr>
          <w:ilvl w:val="0"/>
          <w:numId w:val="9"/>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證明文件之公證或認證：</w:t>
      </w:r>
    </w:p>
    <w:p w14:paraId="522EF42F" w14:textId="1A90F28A" w:rsidR="00B24DEB" w:rsidRPr="002032F3" w:rsidRDefault="00EE5A8C" w:rsidP="00D41077">
      <w:pPr>
        <w:pStyle w:val="a3"/>
        <w:numPr>
          <w:ilvl w:val="0"/>
          <w:numId w:val="12"/>
        </w:numPr>
        <w:tabs>
          <w:tab w:val="left" w:pos="1925"/>
        </w:tabs>
        <w:rPr>
          <w:spacing w:val="2"/>
          <w:lang w:eastAsia="zh-TW"/>
        </w:rPr>
      </w:pPr>
      <w:r w:rsidRPr="002032F3">
        <w:rPr>
          <w:spacing w:val="2"/>
          <w:lang w:eastAsia="zh-TW"/>
        </w:rPr>
        <w:t>出具證明者為中華民國政府所屬</w:t>
      </w:r>
      <w:r w:rsidR="00450945">
        <w:rPr>
          <w:spacing w:val="2"/>
          <w:lang w:eastAsia="zh-TW"/>
        </w:rPr>
        <w:t>本局</w:t>
      </w:r>
      <w:r w:rsidRPr="002032F3">
        <w:rPr>
          <w:spacing w:val="2"/>
          <w:lang w:eastAsia="zh-TW"/>
        </w:rPr>
        <w:t>(包含台灣電力公司)時，其所出具之證明文件無須認證。</w:t>
      </w:r>
    </w:p>
    <w:p w14:paraId="6E5A8B4F" w14:textId="327D00D6" w:rsidR="00B24DEB" w:rsidRPr="002032F3" w:rsidRDefault="00EE5A8C" w:rsidP="00D41077">
      <w:pPr>
        <w:pStyle w:val="a3"/>
        <w:numPr>
          <w:ilvl w:val="0"/>
          <w:numId w:val="12"/>
        </w:numPr>
        <w:tabs>
          <w:tab w:val="left" w:pos="1925"/>
        </w:tabs>
        <w:rPr>
          <w:spacing w:val="2"/>
          <w:lang w:eastAsia="zh-TW"/>
        </w:rPr>
      </w:pPr>
      <w:r w:rsidRPr="002032F3">
        <w:rPr>
          <w:spacing w:val="2"/>
          <w:lang w:eastAsia="zh-TW"/>
        </w:rPr>
        <w:t>出具證明者為中華民國之私人機構或個人者，其所出具之證明文件須經法院或公證人之認證。</w:t>
      </w:r>
    </w:p>
    <w:p w14:paraId="229F468B" w14:textId="584D63E5" w:rsidR="00B24DEB" w:rsidRPr="002032F3" w:rsidRDefault="00EE5A8C" w:rsidP="00D41077">
      <w:pPr>
        <w:pStyle w:val="a3"/>
        <w:numPr>
          <w:ilvl w:val="0"/>
          <w:numId w:val="12"/>
        </w:numPr>
        <w:tabs>
          <w:tab w:val="left" w:pos="1925"/>
        </w:tabs>
        <w:rPr>
          <w:spacing w:val="2"/>
          <w:lang w:eastAsia="zh-TW"/>
        </w:rPr>
      </w:pPr>
      <w:r w:rsidRPr="002032F3">
        <w:rPr>
          <w:spacing w:val="2"/>
          <w:lang w:eastAsia="zh-TW"/>
        </w:rPr>
        <w:t>外國法人應由該國政府主管</w:t>
      </w:r>
      <w:r w:rsidR="00450945">
        <w:rPr>
          <w:spacing w:val="2"/>
          <w:lang w:eastAsia="zh-TW"/>
        </w:rPr>
        <w:t>本局</w:t>
      </w:r>
      <w:r w:rsidRPr="002032F3">
        <w:rPr>
          <w:spacing w:val="2"/>
          <w:lang w:eastAsia="zh-TW"/>
        </w:rPr>
        <w:t>出具相關之資格證明文 件以及其中譯本，並經中華民國駐外使館或代</w:t>
      </w:r>
      <w:r>
        <w:rPr>
          <w:spacing w:val="2"/>
          <w:lang w:eastAsia="zh-TW"/>
        </w:rPr>
        <w:t>表處</w:t>
      </w:r>
      <w:r w:rsidRPr="002032F3">
        <w:rPr>
          <w:spacing w:val="2"/>
          <w:lang w:eastAsia="zh-TW"/>
        </w:rPr>
        <w:t>認</w:t>
      </w:r>
      <w:r>
        <w:rPr>
          <w:spacing w:val="2"/>
          <w:lang w:eastAsia="zh-TW"/>
        </w:rPr>
        <w:t>證</w:t>
      </w:r>
      <w:r w:rsidRPr="002032F3">
        <w:rPr>
          <w:spacing w:val="2"/>
          <w:lang w:eastAsia="zh-TW"/>
        </w:rPr>
        <w:t>。</w:t>
      </w:r>
    </w:p>
    <w:p w14:paraId="2D6A2557" w14:textId="36A97C13" w:rsidR="00AA5CC8" w:rsidRDefault="00EE5A8C" w:rsidP="00C82D53">
      <w:pPr>
        <w:pStyle w:val="a3"/>
        <w:numPr>
          <w:ilvl w:val="0"/>
          <w:numId w:val="3"/>
        </w:numPr>
        <w:spacing w:before="0" w:line="262" w:lineRule="auto"/>
        <w:ind w:left="709" w:right="110" w:hanging="709"/>
        <w:jc w:val="both"/>
        <w:rPr>
          <w:spacing w:val="-1"/>
          <w:lang w:eastAsia="zh-TW"/>
        </w:rPr>
      </w:pPr>
      <w:r w:rsidRPr="00C563B1">
        <w:rPr>
          <w:spacing w:val="-1"/>
          <w:lang w:eastAsia="zh-TW"/>
        </w:rPr>
        <w:t>投資計畫書內容</w:t>
      </w:r>
      <w:r>
        <w:rPr>
          <w:spacing w:val="-1"/>
          <w:lang w:eastAsia="zh-TW"/>
        </w:rPr>
        <w:t>：</w:t>
      </w:r>
    </w:p>
    <w:p w14:paraId="49E1368C" w14:textId="61C7E45E" w:rsidR="00AA5CC8" w:rsidRPr="00C82D53" w:rsidRDefault="00EE5A8C" w:rsidP="00D41077">
      <w:pPr>
        <w:pStyle w:val="a4"/>
        <w:numPr>
          <w:ilvl w:val="0"/>
          <w:numId w:val="13"/>
        </w:numPr>
        <w:spacing w:before="34" w:line="262" w:lineRule="auto"/>
        <w:ind w:right="197"/>
        <w:jc w:val="both"/>
        <w:rPr>
          <w:rFonts w:ascii="標楷體" w:eastAsia="標楷體" w:hAnsi="標楷體"/>
          <w:sz w:val="28"/>
          <w:szCs w:val="28"/>
          <w:lang w:eastAsia="zh-TW"/>
        </w:rPr>
      </w:pPr>
      <w:r w:rsidRPr="00C82D53">
        <w:rPr>
          <w:rFonts w:ascii="標楷體" w:eastAsia="標楷體" w:hAnsi="標楷體"/>
          <w:sz w:val="28"/>
          <w:szCs w:val="28"/>
          <w:lang w:eastAsia="zh-TW"/>
        </w:rPr>
        <w:t>公司基本資料：</w:t>
      </w:r>
    </w:p>
    <w:p w14:paraId="10258B21" w14:textId="30356671" w:rsidR="00B24DEB" w:rsidRPr="002032F3" w:rsidRDefault="00EE5A8C" w:rsidP="00D41077">
      <w:pPr>
        <w:pStyle w:val="a3"/>
        <w:numPr>
          <w:ilvl w:val="0"/>
          <w:numId w:val="14"/>
        </w:numPr>
        <w:tabs>
          <w:tab w:val="left" w:pos="1925"/>
        </w:tabs>
        <w:rPr>
          <w:spacing w:val="2"/>
          <w:lang w:eastAsia="zh-TW"/>
        </w:rPr>
      </w:pPr>
      <w:r w:rsidRPr="002032F3">
        <w:rPr>
          <w:spacing w:val="2"/>
          <w:lang w:eastAsia="zh-TW"/>
        </w:rPr>
        <w:t>股權結構。</w:t>
      </w:r>
    </w:p>
    <w:p w14:paraId="0B571AA7" w14:textId="3126E993" w:rsidR="00B24DEB" w:rsidRPr="002032F3" w:rsidRDefault="00EE5A8C" w:rsidP="00D41077">
      <w:pPr>
        <w:pStyle w:val="a3"/>
        <w:numPr>
          <w:ilvl w:val="0"/>
          <w:numId w:val="14"/>
        </w:numPr>
        <w:tabs>
          <w:tab w:val="left" w:pos="1925"/>
        </w:tabs>
        <w:rPr>
          <w:spacing w:val="2"/>
          <w:lang w:eastAsia="zh-TW"/>
        </w:rPr>
      </w:pPr>
      <w:r w:rsidRPr="002032F3">
        <w:rPr>
          <w:spacing w:val="2"/>
          <w:lang w:eastAsia="zh-TW"/>
        </w:rPr>
        <w:t>股東成員。</w:t>
      </w:r>
    </w:p>
    <w:p w14:paraId="27A62BD9" w14:textId="0BC0D5F0" w:rsidR="00B24DEB" w:rsidRPr="002032F3" w:rsidRDefault="00EE5A8C" w:rsidP="00D41077">
      <w:pPr>
        <w:pStyle w:val="a3"/>
        <w:numPr>
          <w:ilvl w:val="0"/>
          <w:numId w:val="14"/>
        </w:numPr>
        <w:tabs>
          <w:tab w:val="left" w:pos="1925"/>
        </w:tabs>
        <w:rPr>
          <w:spacing w:val="2"/>
          <w:lang w:eastAsia="zh-TW"/>
        </w:rPr>
      </w:pPr>
      <w:r w:rsidRPr="002032F3">
        <w:rPr>
          <w:spacing w:val="2"/>
          <w:lang w:eastAsia="zh-TW"/>
        </w:rPr>
        <w:t>發起人股東背景，包含各股東之財務及經營狀況。</w:t>
      </w:r>
    </w:p>
    <w:p w14:paraId="2CECD9A2" w14:textId="29AB9025" w:rsidR="00B24DEB" w:rsidRPr="002032F3" w:rsidRDefault="00EE5A8C" w:rsidP="00D41077">
      <w:pPr>
        <w:pStyle w:val="a3"/>
        <w:numPr>
          <w:ilvl w:val="0"/>
          <w:numId w:val="14"/>
        </w:numPr>
        <w:tabs>
          <w:tab w:val="left" w:pos="1925"/>
        </w:tabs>
        <w:rPr>
          <w:spacing w:val="2"/>
          <w:lang w:eastAsia="zh-TW"/>
        </w:rPr>
      </w:pPr>
      <w:r w:rsidRPr="002032F3">
        <w:rPr>
          <w:spacing w:val="2"/>
          <w:lang w:eastAsia="zh-TW"/>
        </w:rPr>
        <w:t>本標租須知第</w:t>
      </w:r>
      <w:r w:rsidR="00C563B1" w:rsidRPr="00C563B1">
        <w:rPr>
          <w:rFonts w:hint="eastAsia"/>
          <w:color w:val="0000FF"/>
          <w:spacing w:val="2"/>
          <w:lang w:eastAsia="zh-TW"/>
        </w:rPr>
        <w:t>六</w:t>
      </w:r>
      <w:r w:rsidRPr="002032F3">
        <w:rPr>
          <w:spacing w:val="2"/>
          <w:lang w:eastAsia="zh-TW"/>
        </w:rPr>
        <w:t>點(</w:t>
      </w:r>
      <w:proofErr w:type="gramStart"/>
      <w:r w:rsidRPr="002032F3">
        <w:rPr>
          <w:spacing w:val="2"/>
          <w:lang w:eastAsia="zh-TW"/>
        </w:rPr>
        <w:t>一</w:t>
      </w:r>
      <w:proofErr w:type="gramEnd"/>
      <w:r w:rsidRPr="002032F3">
        <w:rPr>
          <w:spacing w:val="2"/>
          <w:lang w:eastAsia="zh-TW"/>
        </w:rPr>
        <w:t>)2.所列之財務證明文件。</w:t>
      </w:r>
    </w:p>
    <w:p w14:paraId="1565DF5D" w14:textId="28151877" w:rsidR="00B24DEB" w:rsidRDefault="00EE5A8C" w:rsidP="00D41077">
      <w:pPr>
        <w:pStyle w:val="a3"/>
        <w:numPr>
          <w:ilvl w:val="0"/>
          <w:numId w:val="14"/>
        </w:numPr>
        <w:tabs>
          <w:tab w:val="left" w:pos="1925"/>
        </w:tabs>
        <w:rPr>
          <w:spacing w:val="2"/>
          <w:lang w:eastAsia="zh-TW"/>
        </w:rPr>
      </w:pPr>
      <w:r w:rsidRPr="002032F3">
        <w:rPr>
          <w:spacing w:val="2"/>
          <w:lang w:eastAsia="zh-TW"/>
        </w:rPr>
        <w:t>公司章程。</w:t>
      </w:r>
    </w:p>
    <w:p w14:paraId="4C584607" w14:textId="7183483E" w:rsidR="00C6047A" w:rsidRPr="002032F3" w:rsidRDefault="00C6047A" w:rsidP="00D41077">
      <w:pPr>
        <w:pStyle w:val="a3"/>
        <w:numPr>
          <w:ilvl w:val="0"/>
          <w:numId w:val="14"/>
        </w:numPr>
        <w:tabs>
          <w:tab w:val="left" w:pos="1925"/>
        </w:tabs>
        <w:rPr>
          <w:spacing w:val="2"/>
          <w:lang w:eastAsia="zh-TW"/>
        </w:rPr>
      </w:pPr>
      <w:r>
        <w:rPr>
          <w:rFonts w:cs="標楷體" w:hint="eastAsia"/>
          <w:spacing w:val="-2"/>
          <w:lang w:eastAsia="zh-TW"/>
        </w:rPr>
        <w:t>財力證明。</w:t>
      </w:r>
    </w:p>
    <w:p w14:paraId="0036BF84" w14:textId="4CDF0879" w:rsidR="00B24DEB" w:rsidRPr="002032F3" w:rsidRDefault="00EE5A8C" w:rsidP="00D41077">
      <w:pPr>
        <w:pStyle w:val="a3"/>
        <w:numPr>
          <w:ilvl w:val="0"/>
          <w:numId w:val="14"/>
        </w:numPr>
        <w:tabs>
          <w:tab w:val="left" w:pos="1925"/>
        </w:tabs>
        <w:rPr>
          <w:spacing w:val="2"/>
          <w:lang w:eastAsia="zh-TW"/>
        </w:rPr>
      </w:pPr>
      <w:r w:rsidRPr="002032F3">
        <w:rPr>
          <w:spacing w:val="2"/>
          <w:lang w:eastAsia="zh-TW"/>
        </w:rPr>
        <w:t>興建暨營運期間組織架構及主要經營管理人員之職掌 與背景。</w:t>
      </w:r>
    </w:p>
    <w:p w14:paraId="4F5DDE6E" w14:textId="7E458B60" w:rsidR="00B24DEB" w:rsidRPr="002032F3" w:rsidRDefault="00EE5A8C" w:rsidP="00D41077">
      <w:pPr>
        <w:pStyle w:val="a3"/>
        <w:numPr>
          <w:ilvl w:val="0"/>
          <w:numId w:val="14"/>
        </w:numPr>
        <w:tabs>
          <w:tab w:val="left" w:pos="1925"/>
        </w:tabs>
        <w:rPr>
          <w:spacing w:val="2"/>
          <w:lang w:eastAsia="zh-TW"/>
        </w:rPr>
      </w:pPr>
      <w:r w:rsidRPr="002032F3">
        <w:rPr>
          <w:spacing w:val="2"/>
          <w:lang w:eastAsia="zh-TW"/>
        </w:rPr>
        <w:t>員工人數及人力投入預估。</w:t>
      </w:r>
    </w:p>
    <w:p w14:paraId="5F2AF3A2" w14:textId="03330393" w:rsidR="00B24DEB" w:rsidRPr="002032F3" w:rsidRDefault="00EE5A8C" w:rsidP="00D41077">
      <w:pPr>
        <w:pStyle w:val="a4"/>
        <w:numPr>
          <w:ilvl w:val="0"/>
          <w:numId w:val="13"/>
        </w:numPr>
        <w:spacing w:before="34" w:line="262" w:lineRule="auto"/>
        <w:ind w:right="197"/>
        <w:jc w:val="both"/>
        <w:rPr>
          <w:rFonts w:ascii="標楷體" w:eastAsia="標楷體" w:hAnsi="標楷體"/>
          <w:sz w:val="28"/>
          <w:szCs w:val="28"/>
          <w:lang w:eastAsia="zh-TW"/>
        </w:rPr>
      </w:pPr>
      <w:r w:rsidRPr="002032F3">
        <w:rPr>
          <w:rFonts w:ascii="標楷體" w:eastAsia="標楷體" w:hAnsi="標楷體"/>
          <w:sz w:val="28"/>
          <w:szCs w:val="28"/>
          <w:lang w:eastAsia="zh-TW"/>
        </w:rPr>
        <w:t>興建計畫及廠商過去興建實績：</w:t>
      </w:r>
      <w:bookmarkStart w:id="12" w:name="_Hlk32780785"/>
    </w:p>
    <w:bookmarkEnd w:id="12"/>
    <w:p w14:paraId="0DD175A1" w14:textId="1126C66D" w:rsidR="00B24DEB" w:rsidRDefault="00EE5A8C" w:rsidP="00D41077">
      <w:pPr>
        <w:pStyle w:val="a3"/>
        <w:numPr>
          <w:ilvl w:val="0"/>
          <w:numId w:val="15"/>
        </w:numPr>
        <w:tabs>
          <w:tab w:val="left" w:pos="1925"/>
        </w:tabs>
        <w:rPr>
          <w:lang w:eastAsia="zh-TW"/>
        </w:rPr>
      </w:pPr>
      <w:r>
        <w:rPr>
          <w:spacing w:val="-1"/>
          <w:lang w:eastAsia="zh-TW"/>
        </w:rPr>
        <w:t>建置計畫書</w:t>
      </w:r>
    </w:p>
    <w:p w14:paraId="0723788E" w14:textId="77777777" w:rsidR="00C563B1" w:rsidRDefault="00EE5A8C" w:rsidP="00C563B1">
      <w:pPr>
        <w:pStyle w:val="a3"/>
        <w:numPr>
          <w:ilvl w:val="0"/>
          <w:numId w:val="16"/>
        </w:numPr>
        <w:spacing w:before="7"/>
        <w:ind w:left="2478" w:hanging="493"/>
        <w:rPr>
          <w:spacing w:val="-1"/>
          <w:lang w:eastAsia="zh-TW"/>
        </w:rPr>
      </w:pPr>
      <w:bookmarkStart w:id="13" w:name="_Hlk45117809"/>
      <w:r w:rsidRPr="002032F3">
        <w:rPr>
          <w:spacing w:val="-1"/>
          <w:lang w:eastAsia="zh-TW"/>
        </w:rPr>
        <w:t>包含預定發電裝置容量規模</w:t>
      </w:r>
      <w:r>
        <w:rPr>
          <w:spacing w:val="-1"/>
          <w:lang w:eastAsia="zh-TW"/>
        </w:rPr>
        <w:t>、太陽能</w:t>
      </w:r>
      <w:r w:rsidRPr="002032F3">
        <w:rPr>
          <w:spacing w:val="-1"/>
          <w:lang w:eastAsia="zh-TW"/>
        </w:rPr>
        <w:t>光電設施設置型式、及相關克服環境挑戰之技術及</w:t>
      </w:r>
      <w:r w:rsidRPr="00C563B1">
        <w:rPr>
          <w:b/>
          <w:bCs/>
          <w:spacing w:val="-1"/>
          <w:lang w:eastAsia="zh-TW"/>
        </w:rPr>
        <w:t>經技師或建築師之結構計算書</w:t>
      </w:r>
      <w:r>
        <w:rPr>
          <w:spacing w:val="-1"/>
          <w:lang w:eastAsia="zh-TW"/>
        </w:rPr>
        <w:t>。</w:t>
      </w:r>
    </w:p>
    <w:p w14:paraId="44C2BC44" w14:textId="77777777" w:rsidR="00C563B1" w:rsidRDefault="00EE5A8C" w:rsidP="00C563B1">
      <w:pPr>
        <w:pStyle w:val="a3"/>
        <w:numPr>
          <w:ilvl w:val="0"/>
          <w:numId w:val="16"/>
        </w:numPr>
        <w:spacing w:before="7"/>
        <w:ind w:left="2478" w:hanging="493"/>
        <w:rPr>
          <w:spacing w:val="-1"/>
          <w:lang w:eastAsia="zh-TW"/>
        </w:rPr>
      </w:pPr>
      <w:r w:rsidRPr="00C563B1">
        <w:rPr>
          <w:spacing w:val="-1"/>
          <w:lang w:eastAsia="zh-TW"/>
        </w:rPr>
        <w:t>技師或建築師簽證計畫。</w:t>
      </w:r>
    </w:p>
    <w:p w14:paraId="710EEA52" w14:textId="77777777" w:rsidR="00C563B1" w:rsidRDefault="00EE5A8C" w:rsidP="00C563B1">
      <w:pPr>
        <w:pStyle w:val="a3"/>
        <w:numPr>
          <w:ilvl w:val="0"/>
          <w:numId w:val="16"/>
        </w:numPr>
        <w:spacing w:before="7"/>
        <w:ind w:left="2478" w:hanging="493"/>
        <w:rPr>
          <w:spacing w:val="-1"/>
          <w:lang w:eastAsia="zh-TW"/>
        </w:rPr>
      </w:pPr>
      <w:r w:rsidRPr="00C563B1">
        <w:rPr>
          <w:spacing w:val="-1"/>
          <w:lang w:eastAsia="zh-TW"/>
        </w:rPr>
        <w:t>設置布置方式平面</w:t>
      </w:r>
      <w:proofErr w:type="gramStart"/>
      <w:r w:rsidRPr="00C563B1">
        <w:rPr>
          <w:spacing w:val="-1"/>
          <w:lang w:eastAsia="zh-TW"/>
        </w:rPr>
        <w:t>布置圖</w:t>
      </w:r>
      <w:r w:rsidR="001B1343" w:rsidRPr="00C563B1">
        <w:rPr>
          <w:rFonts w:hint="eastAsia"/>
          <w:spacing w:val="-1"/>
          <w:lang w:eastAsia="zh-TW"/>
        </w:rPr>
        <w:t>與</w:t>
      </w:r>
      <w:proofErr w:type="gramEnd"/>
      <w:r w:rsidR="001B1343" w:rsidRPr="00C563B1">
        <w:rPr>
          <w:rFonts w:hint="eastAsia"/>
          <w:spacing w:val="-1"/>
          <w:lang w:eastAsia="zh-TW"/>
        </w:rPr>
        <w:t>初步之結構基礎設計</w:t>
      </w:r>
      <w:r w:rsidRPr="00C563B1">
        <w:rPr>
          <w:spacing w:val="-1"/>
          <w:lang w:eastAsia="zh-TW"/>
        </w:rPr>
        <w:t>。</w:t>
      </w:r>
    </w:p>
    <w:bookmarkEnd w:id="13"/>
    <w:p w14:paraId="607EA7D5" w14:textId="2A17E091" w:rsidR="00B24DEB" w:rsidRPr="00C563B1" w:rsidRDefault="00EE5A8C" w:rsidP="00C563B1">
      <w:pPr>
        <w:pStyle w:val="a3"/>
        <w:numPr>
          <w:ilvl w:val="0"/>
          <w:numId w:val="16"/>
        </w:numPr>
        <w:spacing w:before="7"/>
        <w:ind w:left="2478" w:hanging="493"/>
        <w:rPr>
          <w:spacing w:val="-1"/>
          <w:lang w:eastAsia="zh-TW"/>
        </w:rPr>
      </w:pPr>
      <w:r w:rsidRPr="00C563B1">
        <w:rPr>
          <w:spacing w:val="-1"/>
          <w:lang w:eastAsia="zh-TW"/>
        </w:rPr>
        <w:t xml:space="preserve">財務計劃：含財務可行性(專案自償性、融資可行 </w:t>
      </w:r>
      <w:r w:rsidRPr="00C563B1">
        <w:rPr>
          <w:spacing w:val="-1"/>
          <w:lang w:eastAsia="zh-TW"/>
        </w:rPr>
        <w:lastRenderedPageBreak/>
        <w:t>性)、投資效益分析(投資成本、效益分析、回收年限)。</w:t>
      </w:r>
    </w:p>
    <w:p w14:paraId="75F98C77" w14:textId="1A4D25CF" w:rsidR="00B24DEB" w:rsidRDefault="00EE5A8C" w:rsidP="00D41077">
      <w:pPr>
        <w:pStyle w:val="a3"/>
        <w:numPr>
          <w:ilvl w:val="0"/>
          <w:numId w:val="15"/>
        </w:numPr>
        <w:tabs>
          <w:tab w:val="left" w:pos="1925"/>
        </w:tabs>
        <w:rPr>
          <w:lang w:eastAsia="zh-TW"/>
        </w:rPr>
      </w:pPr>
      <w:r>
        <w:rPr>
          <w:spacing w:val="-1"/>
          <w:lang w:eastAsia="zh-TW"/>
        </w:rPr>
        <w:t>光電與機電設備規格及採購方式</w:t>
      </w:r>
    </w:p>
    <w:p w14:paraId="50045652" w14:textId="77777777" w:rsidR="00C563B1" w:rsidRDefault="00EE5A8C" w:rsidP="00C563B1">
      <w:pPr>
        <w:pStyle w:val="a3"/>
        <w:numPr>
          <w:ilvl w:val="0"/>
          <w:numId w:val="17"/>
        </w:numPr>
        <w:spacing w:before="7"/>
        <w:ind w:left="2492" w:hanging="507"/>
        <w:rPr>
          <w:spacing w:val="-1"/>
          <w:lang w:eastAsia="zh-TW"/>
        </w:rPr>
      </w:pPr>
      <w:r w:rsidRPr="002032F3">
        <w:rPr>
          <w:spacing w:val="-1"/>
          <w:lang w:eastAsia="zh-TW"/>
        </w:rPr>
        <w:t>應說明發電設備發電量達每一售電年度平均每日每</w:t>
      </w:r>
      <w:proofErr w:type="spellStart"/>
      <w:r w:rsidRPr="002032F3">
        <w:rPr>
          <w:spacing w:val="-1"/>
          <w:lang w:eastAsia="zh-TW"/>
        </w:rPr>
        <w:t>kwp</w:t>
      </w:r>
      <w:proofErr w:type="spellEnd"/>
      <w:r w:rsidRPr="002032F3">
        <w:rPr>
          <w:spacing w:val="-1"/>
          <w:lang w:eastAsia="zh-TW"/>
        </w:rPr>
        <w:t xml:space="preserve"> 太陽光電裝置所產生的電能度數。</w:t>
      </w:r>
    </w:p>
    <w:p w14:paraId="176B1725" w14:textId="485F68CC" w:rsidR="00C563B1" w:rsidRDefault="00EE5A8C" w:rsidP="00C563B1">
      <w:pPr>
        <w:pStyle w:val="a3"/>
        <w:numPr>
          <w:ilvl w:val="0"/>
          <w:numId w:val="17"/>
        </w:numPr>
        <w:spacing w:before="7"/>
        <w:ind w:left="2492" w:hanging="507"/>
        <w:rPr>
          <w:spacing w:val="-1"/>
          <w:lang w:eastAsia="zh-TW"/>
        </w:rPr>
      </w:pPr>
      <w:r w:rsidRPr="00C563B1">
        <w:rPr>
          <w:spacing w:val="-1"/>
          <w:lang w:eastAsia="zh-TW"/>
        </w:rPr>
        <w:t>考量</w:t>
      </w:r>
      <w:r w:rsidR="001B4412" w:rsidRPr="00880040">
        <w:rPr>
          <w:rFonts w:hint="eastAsia"/>
          <w:spacing w:val="-1"/>
          <w:lang w:eastAsia="zh-TW"/>
        </w:rPr>
        <w:t>場站</w:t>
      </w:r>
      <w:r w:rsidRPr="00880040">
        <w:rPr>
          <w:spacing w:val="-1"/>
          <w:lang w:eastAsia="zh-TW"/>
        </w:rPr>
        <w:t>之原始目的及避免影響</w:t>
      </w:r>
      <w:proofErr w:type="gramStart"/>
      <w:r w:rsidRPr="00880040">
        <w:rPr>
          <w:spacing w:val="-1"/>
          <w:lang w:eastAsia="zh-TW"/>
        </w:rPr>
        <w:t>後續</w:t>
      </w:r>
      <w:r w:rsidR="00C563B1" w:rsidRPr="00880040">
        <w:rPr>
          <w:rFonts w:hint="eastAsia"/>
          <w:spacing w:val="-1"/>
          <w:lang w:eastAsia="zh-TW"/>
        </w:rPr>
        <w:t>維管及</w:t>
      </w:r>
      <w:proofErr w:type="gramEnd"/>
      <w:r w:rsidR="00C563B1">
        <w:rPr>
          <w:rFonts w:hint="eastAsia"/>
          <w:spacing w:val="-1"/>
          <w:lang w:eastAsia="zh-TW"/>
        </w:rPr>
        <w:t>營</w:t>
      </w:r>
      <w:r w:rsidRPr="00C563B1">
        <w:rPr>
          <w:spacing w:val="-1"/>
          <w:lang w:eastAsia="zh-TW"/>
        </w:rPr>
        <w:t>管操作，</w:t>
      </w:r>
      <w:r w:rsidRPr="00880040">
        <w:rPr>
          <w:spacing w:val="-1"/>
          <w:lang w:eastAsia="zh-TW"/>
        </w:rPr>
        <w:t>系統固定方式不允許破壞及影響原有結構物(</w:t>
      </w:r>
      <w:proofErr w:type="gramStart"/>
      <w:r w:rsidRPr="00880040">
        <w:rPr>
          <w:spacing w:val="-1"/>
          <w:lang w:eastAsia="zh-TW"/>
        </w:rPr>
        <w:t>含邊坡</w:t>
      </w:r>
      <w:proofErr w:type="gramEnd"/>
      <w:r w:rsidRPr="00880040">
        <w:rPr>
          <w:spacing w:val="-1"/>
          <w:lang w:eastAsia="zh-TW"/>
        </w:rPr>
        <w:t>)之行為</w:t>
      </w:r>
      <w:bookmarkStart w:id="14" w:name="_Hlk45117883"/>
      <w:r w:rsidR="001B1343" w:rsidRPr="00C563B1">
        <w:rPr>
          <w:rFonts w:hint="eastAsia"/>
          <w:spacing w:val="-1"/>
          <w:lang w:eastAsia="zh-TW"/>
        </w:rPr>
        <w:t>並需於計畫書內提出初步之結構基礎設計說明</w:t>
      </w:r>
      <w:bookmarkEnd w:id="14"/>
      <w:r w:rsidRPr="00C563B1">
        <w:rPr>
          <w:spacing w:val="-1"/>
          <w:lang w:eastAsia="zh-TW"/>
        </w:rPr>
        <w:t>。</w:t>
      </w:r>
      <w:bookmarkStart w:id="15" w:name="_Hlk38737117"/>
    </w:p>
    <w:p w14:paraId="35037AD2" w14:textId="435046FB" w:rsidR="00C563B1" w:rsidRDefault="00EE5A8C" w:rsidP="00C563B1">
      <w:pPr>
        <w:pStyle w:val="a3"/>
        <w:numPr>
          <w:ilvl w:val="0"/>
          <w:numId w:val="17"/>
        </w:numPr>
        <w:spacing w:before="7"/>
        <w:ind w:left="2492" w:hanging="507"/>
        <w:rPr>
          <w:spacing w:val="-1"/>
          <w:lang w:eastAsia="zh-TW"/>
        </w:rPr>
      </w:pPr>
      <w:r w:rsidRPr="00C563B1">
        <w:rPr>
          <w:spacing w:val="-1"/>
          <w:lang w:eastAsia="zh-TW"/>
        </w:rPr>
        <w:t>廠商採用太陽光電發電設備之設置，</w:t>
      </w:r>
      <w:r w:rsidR="005E3F47" w:rsidRPr="005E6CFD">
        <w:rPr>
          <w:spacing w:val="3"/>
          <w:lang w:eastAsia="zh-TW"/>
        </w:rPr>
        <w:t>宜優先考量採用當年</w:t>
      </w:r>
      <w:r w:rsidR="005E3F47" w:rsidRPr="005E6CFD">
        <w:rPr>
          <w:lang w:eastAsia="zh-TW"/>
        </w:rPr>
        <w:t>或前</w:t>
      </w:r>
      <w:r w:rsidR="005E3F47" w:rsidRPr="005E6CFD">
        <w:rPr>
          <w:spacing w:val="-2"/>
          <w:lang w:eastAsia="zh-TW"/>
        </w:rPr>
        <w:t>一</w:t>
      </w:r>
      <w:r w:rsidR="005E3F47" w:rsidRPr="005E6CFD">
        <w:rPr>
          <w:spacing w:val="-3"/>
          <w:lang w:eastAsia="zh-TW"/>
        </w:rPr>
        <w:t>年</w:t>
      </w:r>
      <w:r w:rsidR="005E3F47" w:rsidRPr="005E6CFD">
        <w:rPr>
          <w:lang w:eastAsia="zh-TW"/>
        </w:rPr>
        <w:t>度</w:t>
      </w:r>
      <w:r w:rsidR="005E3F47" w:rsidRPr="005E6CFD">
        <w:rPr>
          <w:spacing w:val="-3"/>
          <w:lang w:eastAsia="zh-TW"/>
        </w:rPr>
        <w:t>經經</w:t>
      </w:r>
      <w:r w:rsidR="005E3F47" w:rsidRPr="005E6CFD">
        <w:rPr>
          <w:spacing w:val="-5"/>
          <w:lang w:eastAsia="zh-TW"/>
        </w:rPr>
        <w:t>濟</w:t>
      </w:r>
      <w:r w:rsidR="005E3F47" w:rsidRPr="005E6CFD">
        <w:rPr>
          <w:spacing w:val="-58"/>
          <w:lang w:eastAsia="zh-TW"/>
        </w:rPr>
        <w:t>部</w:t>
      </w:r>
      <w:r w:rsidR="005E3F47" w:rsidRPr="005E6CFD">
        <w:rPr>
          <w:lang w:eastAsia="zh-TW"/>
        </w:rPr>
        <w:t>（能源</w:t>
      </w:r>
      <w:r w:rsidR="005E3F47" w:rsidRPr="005E6CFD">
        <w:rPr>
          <w:spacing w:val="-2"/>
          <w:lang w:eastAsia="zh-TW"/>
        </w:rPr>
        <w:t>局</w:t>
      </w:r>
      <w:r w:rsidR="005E3F47" w:rsidRPr="005E6CFD">
        <w:rPr>
          <w:spacing w:val="-58"/>
          <w:lang w:eastAsia="zh-TW"/>
        </w:rPr>
        <w:t>）</w:t>
      </w:r>
      <w:r w:rsidR="005E3F47" w:rsidRPr="005E6CFD">
        <w:rPr>
          <w:spacing w:val="-3"/>
          <w:lang w:eastAsia="zh-TW"/>
        </w:rPr>
        <w:t>優</w:t>
      </w:r>
      <w:r w:rsidR="005E3F47" w:rsidRPr="005E6CFD">
        <w:rPr>
          <w:lang w:eastAsia="zh-TW"/>
        </w:rPr>
        <w:t>質</w:t>
      </w:r>
      <w:r w:rsidR="005E3F47" w:rsidRPr="005E6CFD">
        <w:rPr>
          <w:spacing w:val="-5"/>
          <w:lang w:eastAsia="zh-TW"/>
        </w:rPr>
        <w:t>太</w:t>
      </w:r>
      <w:r w:rsidR="005E3F47" w:rsidRPr="005E6CFD">
        <w:rPr>
          <w:lang w:eastAsia="zh-TW"/>
        </w:rPr>
        <w:t>陽光</w:t>
      </w:r>
      <w:r w:rsidR="005E3F47" w:rsidRPr="005E6CFD">
        <w:rPr>
          <w:spacing w:val="-2"/>
          <w:lang w:eastAsia="zh-TW"/>
        </w:rPr>
        <w:t>電</w:t>
      </w:r>
      <w:r w:rsidR="005E3F47" w:rsidRPr="005E6CFD">
        <w:rPr>
          <w:spacing w:val="-3"/>
          <w:lang w:eastAsia="zh-TW"/>
        </w:rPr>
        <w:t>產</w:t>
      </w:r>
      <w:r w:rsidR="005E3F47" w:rsidRPr="005E6CFD">
        <w:rPr>
          <w:lang w:eastAsia="zh-TW"/>
        </w:rPr>
        <w:t>品</w:t>
      </w:r>
      <w:r w:rsidR="005E3F47" w:rsidRPr="005E6CFD">
        <w:rPr>
          <w:spacing w:val="-3"/>
          <w:lang w:eastAsia="zh-TW"/>
        </w:rPr>
        <w:t>評選</w:t>
      </w:r>
      <w:r w:rsidR="005E3F47" w:rsidRPr="005E6CFD">
        <w:rPr>
          <w:spacing w:val="-5"/>
          <w:lang w:eastAsia="zh-TW"/>
        </w:rPr>
        <w:t>活</w:t>
      </w:r>
      <w:r w:rsidR="005E3F47" w:rsidRPr="005E6CFD">
        <w:rPr>
          <w:lang w:eastAsia="zh-TW"/>
        </w:rPr>
        <w:t>動（</w:t>
      </w:r>
      <w:r w:rsidR="005E3F47" w:rsidRPr="00BF7F41">
        <w:rPr>
          <w:spacing w:val="2"/>
          <w:lang w:eastAsia="zh-TW"/>
        </w:rPr>
        <w:t>金</w:t>
      </w:r>
      <w:r w:rsidR="005E3F47" w:rsidRPr="005E6CFD">
        <w:rPr>
          <w:lang w:eastAsia="zh-TW"/>
        </w:rPr>
        <w:t>能獎</w:t>
      </w:r>
      <w:r w:rsidR="005E3F47" w:rsidRPr="00BF7F41">
        <w:rPr>
          <w:spacing w:val="-56"/>
          <w:lang w:eastAsia="zh-TW"/>
        </w:rPr>
        <w:t>）</w:t>
      </w:r>
      <w:r w:rsidR="005E3F47" w:rsidRPr="00BF7F41">
        <w:rPr>
          <w:spacing w:val="-3"/>
          <w:lang w:eastAsia="zh-TW"/>
        </w:rPr>
        <w:t>評</w:t>
      </w:r>
      <w:r w:rsidR="005E3F47" w:rsidRPr="005E6CFD">
        <w:rPr>
          <w:lang w:eastAsia="zh-TW"/>
        </w:rPr>
        <w:t>選</w:t>
      </w:r>
      <w:r w:rsidR="005E3F47" w:rsidRPr="00BF7F41">
        <w:rPr>
          <w:spacing w:val="-3"/>
          <w:lang w:eastAsia="zh-TW"/>
        </w:rPr>
        <w:t>合</w:t>
      </w:r>
      <w:r w:rsidR="005E3F47" w:rsidRPr="005E6CFD">
        <w:rPr>
          <w:lang w:eastAsia="zh-TW"/>
        </w:rPr>
        <w:t>格</w:t>
      </w:r>
      <w:r w:rsidR="005E3F47" w:rsidRPr="00BF7F41">
        <w:rPr>
          <w:spacing w:val="2"/>
          <w:lang w:eastAsia="zh-TW"/>
        </w:rPr>
        <w:t>之</w:t>
      </w:r>
      <w:r w:rsidR="005E3F47" w:rsidRPr="005E6CFD">
        <w:rPr>
          <w:lang w:eastAsia="zh-TW"/>
        </w:rPr>
        <w:t>太</w:t>
      </w:r>
      <w:r w:rsidR="005E3F47" w:rsidRPr="00BF7F41">
        <w:rPr>
          <w:spacing w:val="-3"/>
          <w:lang w:eastAsia="zh-TW"/>
        </w:rPr>
        <w:t>陽</w:t>
      </w:r>
      <w:r w:rsidR="005E3F47" w:rsidRPr="005E6CFD">
        <w:rPr>
          <w:lang w:eastAsia="zh-TW"/>
        </w:rPr>
        <w:t>光電</w:t>
      </w:r>
      <w:r w:rsidR="005E3F47" w:rsidRPr="00BF7F41">
        <w:rPr>
          <w:spacing w:val="-3"/>
          <w:lang w:eastAsia="zh-TW"/>
        </w:rPr>
        <w:t>模組</w:t>
      </w:r>
      <w:r w:rsidR="005E3F47" w:rsidRPr="005E6CFD">
        <w:rPr>
          <w:lang w:eastAsia="zh-TW"/>
        </w:rPr>
        <w:t>設</w:t>
      </w:r>
      <w:r w:rsidR="005E3F47" w:rsidRPr="00BF7F41">
        <w:rPr>
          <w:spacing w:val="2"/>
          <w:lang w:eastAsia="zh-TW"/>
        </w:rPr>
        <w:t>置</w:t>
      </w:r>
      <w:r w:rsidR="005E3F47" w:rsidRPr="005E6CFD">
        <w:rPr>
          <w:lang w:eastAsia="zh-TW"/>
        </w:rPr>
        <w:t>申</w:t>
      </w:r>
      <w:r w:rsidR="005E3F47" w:rsidRPr="00BF7F41">
        <w:rPr>
          <w:spacing w:val="-3"/>
          <w:lang w:eastAsia="zh-TW"/>
        </w:rPr>
        <w:t>請</w:t>
      </w:r>
      <w:r w:rsidR="005E3F47" w:rsidRPr="005E6CFD">
        <w:rPr>
          <w:lang w:eastAsia="zh-TW"/>
        </w:rPr>
        <w:t>案之</w:t>
      </w:r>
      <w:r w:rsidR="005E3F47" w:rsidRPr="00BF7F41">
        <w:rPr>
          <w:spacing w:val="-3"/>
          <w:lang w:eastAsia="zh-TW"/>
        </w:rPr>
        <w:t>產</w:t>
      </w:r>
      <w:r w:rsidR="005E3F47" w:rsidRPr="00BF7F41">
        <w:rPr>
          <w:spacing w:val="-29"/>
          <w:lang w:eastAsia="zh-TW"/>
        </w:rPr>
        <w:t>品</w:t>
      </w:r>
      <w:r w:rsidR="005E3F47" w:rsidRPr="00BF7F41">
        <w:rPr>
          <w:spacing w:val="-27"/>
          <w:lang w:eastAsia="zh-TW"/>
        </w:rPr>
        <w:t>，</w:t>
      </w:r>
      <w:bookmarkStart w:id="16" w:name="_Hlk45117913"/>
      <w:r w:rsidR="005E3F47" w:rsidRPr="005E6CFD">
        <w:rPr>
          <w:lang w:eastAsia="zh-TW"/>
        </w:rPr>
        <w:t>或</w:t>
      </w:r>
      <w:r w:rsidR="005E3F47" w:rsidRPr="00BF7F41">
        <w:rPr>
          <w:spacing w:val="5"/>
          <w:lang w:eastAsia="zh-TW"/>
        </w:rPr>
        <w:t>全數採用依太陽光電模組產品登錄作業要點規定登錄之當</w:t>
      </w:r>
      <w:r w:rsidR="005E3F47" w:rsidRPr="00BF7F41">
        <w:rPr>
          <w:spacing w:val="-3"/>
          <w:lang w:eastAsia="zh-TW"/>
        </w:rPr>
        <w:t>年度高效率類型之太陽光電模組設置申請案之產品</w:t>
      </w:r>
      <w:bookmarkEnd w:id="16"/>
      <w:r w:rsidRPr="00C563B1">
        <w:rPr>
          <w:spacing w:val="-1"/>
          <w:lang w:eastAsia="zh-TW"/>
        </w:rPr>
        <w:t>。</w:t>
      </w:r>
      <w:bookmarkEnd w:id="15"/>
    </w:p>
    <w:p w14:paraId="5D6963C9" w14:textId="77777777" w:rsidR="00C563B1" w:rsidRDefault="001B1343" w:rsidP="00C563B1">
      <w:pPr>
        <w:pStyle w:val="a3"/>
        <w:numPr>
          <w:ilvl w:val="0"/>
          <w:numId w:val="17"/>
        </w:numPr>
        <w:spacing w:before="7"/>
        <w:ind w:left="2492" w:hanging="507"/>
        <w:rPr>
          <w:spacing w:val="-1"/>
          <w:lang w:eastAsia="zh-TW"/>
        </w:rPr>
      </w:pPr>
      <w:r w:rsidRPr="00880040">
        <w:rPr>
          <w:spacing w:val="-1"/>
          <w:lang w:eastAsia="zh-TW"/>
        </w:rPr>
        <w:t>廠商</w:t>
      </w:r>
      <w:r w:rsidRPr="00880040">
        <w:rPr>
          <w:rFonts w:hint="eastAsia"/>
          <w:spacing w:val="-1"/>
          <w:lang w:eastAsia="zh-TW"/>
        </w:rPr>
        <w:t>於</w:t>
      </w:r>
      <w:r w:rsidR="00E20162" w:rsidRPr="00880040">
        <w:rPr>
          <w:rFonts w:hint="eastAsia"/>
          <w:spacing w:val="-1"/>
          <w:lang w:eastAsia="zh-TW"/>
        </w:rPr>
        <w:t>設計</w:t>
      </w:r>
      <w:r w:rsidRPr="00880040">
        <w:rPr>
          <w:spacing w:val="-1"/>
          <w:lang w:eastAsia="zh-TW"/>
        </w:rPr>
        <w:t>太陽光電發電設備之設置，</w:t>
      </w:r>
      <w:r w:rsidR="00E20162" w:rsidRPr="00880040">
        <w:rPr>
          <w:rFonts w:hint="eastAsia"/>
          <w:spacing w:val="-1"/>
          <w:lang w:eastAsia="zh-TW"/>
        </w:rPr>
        <w:t>應考量各區之特性設計適合之藝文裝置而能</w:t>
      </w:r>
      <w:proofErr w:type="gramStart"/>
      <w:r w:rsidR="00E20162" w:rsidRPr="00880040">
        <w:rPr>
          <w:rFonts w:hint="eastAsia"/>
          <w:spacing w:val="-1"/>
          <w:lang w:eastAsia="zh-TW"/>
        </w:rPr>
        <w:t>凸</w:t>
      </w:r>
      <w:proofErr w:type="gramEnd"/>
      <w:r w:rsidR="00E20162" w:rsidRPr="00880040">
        <w:rPr>
          <w:rFonts w:hint="eastAsia"/>
          <w:spacing w:val="-1"/>
          <w:lang w:eastAsia="zh-TW"/>
        </w:rPr>
        <w:t>顯台南各區之特色</w:t>
      </w:r>
      <w:r w:rsidRPr="00880040">
        <w:rPr>
          <w:spacing w:val="-1"/>
          <w:lang w:eastAsia="zh-TW"/>
        </w:rPr>
        <w:t>。</w:t>
      </w:r>
      <w:r w:rsidR="002E418D" w:rsidRPr="00C563B1">
        <w:rPr>
          <w:spacing w:val="-1"/>
          <w:lang w:eastAsia="zh-TW"/>
        </w:rPr>
        <w:t>廠商</w:t>
      </w:r>
      <w:r w:rsidR="002E418D" w:rsidRPr="00C563B1">
        <w:rPr>
          <w:rFonts w:hint="eastAsia"/>
          <w:spacing w:val="-1"/>
          <w:lang w:eastAsia="zh-TW"/>
        </w:rPr>
        <w:t>於設計</w:t>
      </w:r>
      <w:r w:rsidR="002E418D" w:rsidRPr="00C563B1">
        <w:rPr>
          <w:spacing w:val="-1"/>
          <w:lang w:eastAsia="zh-TW"/>
        </w:rPr>
        <w:t>太陽光電發電設備之設置，</w:t>
      </w:r>
      <w:r w:rsidR="002E418D" w:rsidRPr="00C563B1">
        <w:rPr>
          <w:rFonts w:hint="eastAsia"/>
          <w:spacing w:val="-1"/>
          <w:lang w:eastAsia="zh-TW"/>
        </w:rPr>
        <w:t>應充分了解設置之可行性於事前需與台電區處了解設置區域之</w:t>
      </w:r>
      <w:proofErr w:type="gramStart"/>
      <w:r w:rsidR="002E418D" w:rsidRPr="00C563B1">
        <w:rPr>
          <w:rFonts w:hint="eastAsia"/>
          <w:spacing w:val="-1"/>
          <w:lang w:eastAsia="zh-TW"/>
        </w:rPr>
        <w:t>饋</w:t>
      </w:r>
      <w:proofErr w:type="gramEnd"/>
      <w:r w:rsidR="002E418D" w:rsidRPr="00C563B1">
        <w:rPr>
          <w:rFonts w:hint="eastAsia"/>
          <w:spacing w:val="-1"/>
          <w:lang w:eastAsia="zh-TW"/>
        </w:rPr>
        <w:t>線資料並顯現於計畫書內</w:t>
      </w:r>
      <w:r w:rsidR="002E418D" w:rsidRPr="00C563B1">
        <w:rPr>
          <w:spacing w:val="-1"/>
          <w:lang w:eastAsia="zh-TW"/>
        </w:rPr>
        <w:t>。</w:t>
      </w:r>
    </w:p>
    <w:p w14:paraId="28ADF707" w14:textId="0EA617DA" w:rsidR="002E418D" w:rsidRDefault="002E418D" w:rsidP="00C563B1">
      <w:pPr>
        <w:pStyle w:val="a3"/>
        <w:numPr>
          <w:ilvl w:val="0"/>
          <w:numId w:val="17"/>
        </w:numPr>
        <w:spacing w:before="7"/>
        <w:ind w:left="2492" w:hanging="507"/>
        <w:rPr>
          <w:spacing w:val="-1"/>
          <w:lang w:eastAsia="zh-TW"/>
        </w:rPr>
      </w:pPr>
      <w:r w:rsidRPr="00C563B1">
        <w:rPr>
          <w:spacing w:val="-1"/>
          <w:lang w:eastAsia="zh-TW"/>
        </w:rPr>
        <w:t>廠商</w:t>
      </w:r>
      <w:r w:rsidRPr="00C563B1">
        <w:rPr>
          <w:rFonts w:hint="eastAsia"/>
          <w:spacing w:val="-1"/>
          <w:lang w:eastAsia="zh-TW"/>
        </w:rPr>
        <w:t>於設計</w:t>
      </w:r>
      <w:bookmarkStart w:id="17" w:name="_Hlk38738509"/>
      <w:r w:rsidRPr="00C563B1">
        <w:rPr>
          <w:spacing w:val="-1"/>
          <w:lang w:eastAsia="zh-TW"/>
        </w:rPr>
        <w:t>太陽光電發電設備</w:t>
      </w:r>
      <w:bookmarkEnd w:id="17"/>
      <w:r w:rsidRPr="00C563B1">
        <w:rPr>
          <w:spacing w:val="-1"/>
          <w:lang w:eastAsia="zh-TW"/>
        </w:rPr>
        <w:t>之設置</w:t>
      </w:r>
      <w:bookmarkStart w:id="18" w:name="_Hlk38738443"/>
      <w:r w:rsidRPr="00C563B1">
        <w:rPr>
          <w:spacing w:val="-1"/>
          <w:lang w:eastAsia="zh-TW"/>
        </w:rPr>
        <w:t>，</w:t>
      </w:r>
      <w:bookmarkEnd w:id="18"/>
      <w:r w:rsidRPr="00C563B1">
        <w:rPr>
          <w:rFonts w:hint="eastAsia"/>
          <w:spacing w:val="-1"/>
          <w:lang w:eastAsia="zh-TW"/>
        </w:rPr>
        <w:t>應了解設置之可行性</w:t>
      </w:r>
      <w:r w:rsidR="002B4EEA" w:rsidRPr="00C563B1">
        <w:rPr>
          <w:spacing w:val="-1"/>
          <w:lang w:eastAsia="zh-TW"/>
        </w:rPr>
        <w:t>，</w:t>
      </w:r>
      <w:r w:rsidRPr="00C563B1">
        <w:rPr>
          <w:rFonts w:hint="eastAsia"/>
          <w:spacing w:val="-1"/>
          <w:lang w:eastAsia="zh-TW"/>
        </w:rPr>
        <w:t>於事前需</w:t>
      </w:r>
      <w:r w:rsidR="002B4EEA" w:rsidRPr="00C563B1">
        <w:rPr>
          <w:rFonts w:hint="eastAsia"/>
          <w:spacing w:val="-1"/>
          <w:lang w:eastAsia="zh-TW"/>
        </w:rPr>
        <w:t>清查</w:t>
      </w:r>
      <w:r w:rsidRPr="00C563B1">
        <w:rPr>
          <w:rFonts w:hint="eastAsia"/>
          <w:spacing w:val="-1"/>
          <w:lang w:eastAsia="zh-TW"/>
        </w:rPr>
        <w:t>了解設置區域之</w:t>
      </w:r>
      <w:r w:rsidR="002B4EEA" w:rsidRPr="00C563B1">
        <w:rPr>
          <w:rFonts w:hint="eastAsia"/>
          <w:spacing w:val="-1"/>
          <w:lang w:eastAsia="zh-TW"/>
        </w:rPr>
        <w:t>土地資訊</w:t>
      </w:r>
      <w:r w:rsidRPr="00C563B1">
        <w:rPr>
          <w:rFonts w:hint="eastAsia"/>
          <w:spacing w:val="-1"/>
          <w:lang w:eastAsia="zh-TW"/>
        </w:rPr>
        <w:t>並顯現於計畫書內</w:t>
      </w:r>
      <w:r w:rsidR="002B4EEA" w:rsidRPr="00C563B1">
        <w:rPr>
          <w:rFonts w:hint="eastAsia"/>
          <w:spacing w:val="-1"/>
          <w:lang w:eastAsia="zh-TW"/>
        </w:rPr>
        <w:t>(若為私人土地不得設置</w:t>
      </w:r>
      <w:r w:rsidR="002B4EEA" w:rsidRPr="00C563B1">
        <w:rPr>
          <w:spacing w:val="-1"/>
          <w:lang w:eastAsia="zh-TW"/>
        </w:rPr>
        <w:t>太陽光電發電設備</w:t>
      </w:r>
      <w:r w:rsidR="002B4EEA" w:rsidRPr="00C563B1">
        <w:rPr>
          <w:rFonts w:hint="eastAsia"/>
          <w:spacing w:val="-1"/>
          <w:lang w:eastAsia="zh-TW"/>
        </w:rPr>
        <w:t>或取得私人土地之使用同意書除外)</w:t>
      </w:r>
      <w:r w:rsidRPr="00C563B1">
        <w:rPr>
          <w:spacing w:val="-1"/>
          <w:lang w:eastAsia="zh-TW"/>
        </w:rPr>
        <w:t>。</w:t>
      </w:r>
    </w:p>
    <w:p w14:paraId="655E9D24" w14:textId="00BEF8BA" w:rsidR="00B24DEB" w:rsidRPr="001E3F49" w:rsidRDefault="00EE5A8C" w:rsidP="00D41077">
      <w:pPr>
        <w:pStyle w:val="a3"/>
        <w:numPr>
          <w:ilvl w:val="0"/>
          <w:numId w:val="15"/>
        </w:numPr>
        <w:tabs>
          <w:tab w:val="left" w:pos="1925"/>
        </w:tabs>
        <w:rPr>
          <w:color w:val="000000" w:themeColor="text1"/>
          <w:lang w:eastAsia="zh-TW"/>
        </w:rPr>
      </w:pPr>
      <w:r w:rsidRPr="001E3F49">
        <w:rPr>
          <w:color w:val="000000" w:themeColor="text1"/>
          <w:lang w:eastAsia="zh-TW"/>
        </w:rPr>
        <w:t>工作團</w:t>
      </w:r>
      <w:r w:rsidRPr="001E3F49">
        <w:rPr>
          <w:color w:val="000000" w:themeColor="text1"/>
          <w:spacing w:val="-3"/>
          <w:lang w:eastAsia="zh-TW"/>
        </w:rPr>
        <w:t>隊</w:t>
      </w:r>
      <w:r w:rsidRPr="001E3F49">
        <w:rPr>
          <w:color w:val="000000" w:themeColor="text1"/>
          <w:lang w:eastAsia="zh-TW"/>
        </w:rPr>
        <w:t>說</w:t>
      </w:r>
      <w:r w:rsidRPr="001E3F49">
        <w:rPr>
          <w:color w:val="000000" w:themeColor="text1"/>
          <w:spacing w:val="-58"/>
          <w:lang w:eastAsia="zh-TW"/>
        </w:rPr>
        <w:t>明</w:t>
      </w:r>
      <w:r w:rsidRPr="001E3F49">
        <w:rPr>
          <w:color w:val="000000" w:themeColor="text1"/>
          <w:spacing w:val="-60"/>
          <w:lang w:eastAsia="zh-TW"/>
        </w:rPr>
        <w:t>：</w:t>
      </w:r>
      <w:r w:rsidRPr="001E3F49">
        <w:rPr>
          <w:color w:val="000000" w:themeColor="text1"/>
          <w:lang w:eastAsia="zh-TW"/>
        </w:rPr>
        <w:t>包</w:t>
      </w:r>
      <w:r w:rsidRPr="001E3F49">
        <w:rPr>
          <w:color w:val="000000" w:themeColor="text1"/>
          <w:spacing w:val="-3"/>
          <w:lang w:eastAsia="zh-TW"/>
        </w:rPr>
        <w:t>含</w:t>
      </w:r>
      <w:r w:rsidRPr="001E3F49">
        <w:rPr>
          <w:color w:val="000000" w:themeColor="text1"/>
          <w:lang w:eastAsia="zh-TW"/>
        </w:rPr>
        <w:t>過去興</w:t>
      </w:r>
      <w:r w:rsidRPr="001E3F49">
        <w:rPr>
          <w:color w:val="000000" w:themeColor="text1"/>
          <w:spacing w:val="-3"/>
          <w:lang w:eastAsia="zh-TW"/>
        </w:rPr>
        <w:t>建</w:t>
      </w:r>
      <w:r w:rsidRPr="001E3F49">
        <w:rPr>
          <w:color w:val="000000" w:themeColor="text1"/>
          <w:lang w:eastAsia="zh-TW"/>
        </w:rPr>
        <w:t>實績</w:t>
      </w:r>
      <w:r w:rsidRPr="001E3F49">
        <w:rPr>
          <w:color w:val="000000" w:themeColor="text1"/>
          <w:spacing w:val="-3"/>
          <w:lang w:eastAsia="zh-TW"/>
        </w:rPr>
        <w:t>並檢</w:t>
      </w:r>
      <w:r w:rsidRPr="001E3F49">
        <w:rPr>
          <w:color w:val="000000" w:themeColor="text1"/>
          <w:lang w:eastAsia="zh-TW"/>
        </w:rPr>
        <w:t>具團隊</w:t>
      </w:r>
      <w:r w:rsidR="001D1855" w:rsidRPr="001E3F49">
        <w:rPr>
          <w:rFonts w:hint="eastAsia"/>
          <w:color w:val="000000" w:themeColor="text1"/>
          <w:lang w:eastAsia="zh-TW"/>
        </w:rPr>
        <w:t>之組織職掌</w:t>
      </w:r>
      <w:r w:rsidRPr="001E3F49">
        <w:rPr>
          <w:color w:val="000000" w:themeColor="text1"/>
          <w:spacing w:val="-1"/>
          <w:lang w:eastAsia="zh-TW"/>
        </w:rPr>
        <w:t>。</w:t>
      </w:r>
    </w:p>
    <w:p w14:paraId="5EEF472D" w14:textId="2AC5D822" w:rsidR="001B5E83" w:rsidRPr="002032F3" w:rsidRDefault="00D52984" w:rsidP="00D41077">
      <w:pPr>
        <w:pStyle w:val="a3"/>
        <w:numPr>
          <w:ilvl w:val="0"/>
          <w:numId w:val="15"/>
        </w:numPr>
        <w:tabs>
          <w:tab w:val="left" w:pos="1925"/>
        </w:tabs>
        <w:rPr>
          <w:color w:val="000000" w:themeColor="text1"/>
          <w:lang w:eastAsia="zh-TW"/>
        </w:rPr>
      </w:pPr>
      <w:r>
        <w:rPr>
          <w:rFonts w:hint="eastAsia"/>
          <w:spacing w:val="-2"/>
          <w:lang w:eastAsia="zh-TW"/>
        </w:rPr>
        <w:t>預計</w:t>
      </w:r>
      <w:r w:rsidR="00EE5A8C" w:rsidRPr="002032F3">
        <w:rPr>
          <w:color w:val="000000" w:themeColor="text1"/>
          <w:lang w:eastAsia="zh-TW"/>
        </w:rPr>
        <w:t>工作期程。</w:t>
      </w:r>
    </w:p>
    <w:p w14:paraId="3AAE1984" w14:textId="25B5F2F2" w:rsidR="00B24DEB" w:rsidRPr="002032F3" w:rsidRDefault="00EE5A8C" w:rsidP="00D41077">
      <w:pPr>
        <w:pStyle w:val="a3"/>
        <w:numPr>
          <w:ilvl w:val="0"/>
          <w:numId w:val="15"/>
        </w:numPr>
        <w:tabs>
          <w:tab w:val="left" w:pos="1925"/>
        </w:tabs>
        <w:rPr>
          <w:color w:val="000000" w:themeColor="text1"/>
          <w:lang w:eastAsia="zh-TW"/>
        </w:rPr>
      </w:pPr>
      <w:bookmarkStart w:id="19" w:name="_Hlk45118059"/>
      <w:r w:rsidRPr="002032F3">
        <w:rPr>
          <w:color w:val="000000" w:themeColor="text1"/>
          <w:lang w:eastAsia="zh-TW"/>
        </w:rPr>
        <w:t>廠商其他補充說明。</w:t>
      </w:r>
      <w:bookmarkEnd w:id="19"/>
    </w:p>
    <w:p w14:paraId="4415B777" w14:textId="64EB87A0" w:rsidR="00B24DEB" w:rsidRPr="002032F3" w:rsidRDefault="00EE5A8C" w:rsidP="00D41077">
      <w:pPr>
        <w:pStyle w:val="a4"/>
        <w:numPr>
          <w:ilvl w:val="0"/>
          <w:numId w:val="13"/>
        </w:numPr>
        <w:spacing w:before="34" w:line="262" w:lineRule="auto"/>
        <w:ind w:right="197"/>
        <w:jc w:val="both"/>
        <w:rPr>
          <w:rFonts w:ascii="標楷體" w:eastAsia="標楷體" w:hAnsi="標楷體"/>
          <w:sz w:val="28"/>
          <w:szCs w:val="28"/>
          <w:lang w:eastAsia="zh-TW"/>
        </w:rPr>
      </w:pPr>
      <w:r w:rsidRPr="002032F3">
        <w:rPr>
          <w:rFonts w:ascii="標楷體" w:eastAsia="標楷體" w:hAnsi="標楷體"/>
          <w:sz w:val="28"/>
          <w:szCs w:val="28"/>
          <w:lang w:eastAsia="zh-TW"/>
        </w:rPr>
        <w:t>營運計畫：</w:t>
      </w:r>
    </w:p>
    <w:p w14:paraId="102C3A42" w14:textId="7AE16DFF" w:rsidR="00B24DEB" w:rsidRPr="002032F3" w:rsidRDefault="00EE5A8C" w:rsidP="00D41077">
      <w:pPr>
        <w:pStyle w:val="a3"/>
        <w:numPr>
          <w:ilvl w:val="0"/>
          <w:numId w:val="18"/>
        </w:numPr>
        <w:tabs>
          <w:tab w:val="left" w:pos="1925"/>
        </w:tabs>
        <w:rPr>
          <w:color w:val="000000" w:themeColor="text1"/>
          <w:lang w:eastAsia="zh-TW"/>
        </w:rPr>
      </w:pPr>
      <w:r w:rsidRPr="002032F3">
        <w:rPr>
          <w:color w:val="000000" w:themeColor="text1"/>
          <w:lang w:eastAsia="zh-TW"/>
        </w:rPr>
        <w:t>營運組織及管理計畫：廠商應提出預計之光電設施營運組織、人員學經歷(人員應符合「電器</w:t>
      </w:r>
      <w:proofErr w:type="gramStart"/>
      <w:r w:rsidRPr="002032F3">
        <w:rPr>
          <w:color w:val="000000" w:themeColor="text1"/>
          <w:lang w:eastAsia="zh-TW"/>
        </w:rPr>
        <w:t>承裝業管理</w:t>
      </w:r>
      <w:proofErr w:type="gramEnd"/>
      <w:r w:rsidRPr="002032F3">
        <w:rPr>
          <w:color w:val="000000" w:themeColor="text1"/>
          <w:lang w:eastAsia="zh-TW"/>
        </w:rPr>
        <w:t xml:space="preserve">規則」 第 5 </w:t>
      </w:r>
      <w:proofErr w:type="gramStart"/>
      <w:r w:rsidRPr="002032F3">
        <w:rPr>
          <w:color w:val="000000" w:themeColor="text1"/>
          <w:lang w:eastAsia="zh-TW"/>
        </w:rPr>
        <w:t>絛</w:t>
      </w:r>
      <w:proofErr w:type="gramEnd"/>
      <w:r w:rsidRPr="002032F3">
        <w:rPr>
          <w:color w:val="000000" w:themeColor="text1"/>
          <w:lang w:eastAsia="zh-TW"/>
        </w:rPr>
        <w:t>至第 8 條資格規定且為登記於</w:t>
      </w:r>
      <w:proofErr w:type="gramStart"/>
      <w:r w:rsidRPr="002032F3">
        <w:rPr>
          <w:color w:val="000000" w:themeColor="text1"/>
          <w:lang w:eastAsia="zh-TW"/>
        </w:rPr>
        <w:t>承裝業名下</w:t>
      </w:r>
      <w:proofErr w:type="gramEnd"/>
      <w:r w:rsidRPr="002032F3">
        <w:rPr>
          <w:color w:val="000000" w:themeColor="text1"/>
          <w:lang w:eastAsia="zh-TW"/>
        </w:rPr>
        <w:t>之從業人員，投標廠商以發電業之營業項目投標者得以主任技術員之資格證明替代)、人員管理計畫。</w:t>
      </w:r>
    </w:p>
    <w:p w14:paraId="0BC3AA48" w14:textId="4902C277" w:rsidR="00B24DEB" w:rsidRDefault="00EE5A8C" w:rsidP="00D41077">
      <w:pPr>
        <w:pStyle w:val="a3"/>
        <w:numPr>
          <w:ilvl w:val="0"/>
          <w:numId w:val="18"/>
        </w:numPr>
        <w:tabs>
          <w:tab w:val="left" w:pos="1925"/>
        </w:tabs>
        <w:rPr>
          <w:color w:val="000000" w:themeColor="text1"/>
          <w:lang w:eastAsia="zh-TW"/>
        </w:rPr>
      </w:pPr>
      <w:r w:rsidRPr="002032F3">
        <w:rPr>
          <w:color w:val="000000" w:themeColor="text1"/>
          <w:lang w:eastAsia="zh-TW"/>
        </w:rPr>
        <w:t>維修計畫及維修方式限制：</w:t>
      </w:r>
      <w:r w:rsidRPr="00C563B1">
        <w:rPr>
          <w:color w:val="000000" w:themeColor="text1"/>
          <w:shd w:val="pct15" w:color="auto" w:fill="FFFFFF"/>
          <w:lang w:eastAsia="zh-TW"/>
        </w:rPr>
        <w:t>應執行</w:t>
      </w:r>
      <w:r w:rsidRPr="002032F3">
        <w:rPr>
          <w:color w:val="000000" w:themeColor="text1"/>
          <w:lang w:eastAsia="zh-TW"/>
        </w:rPr>
        <w:t>年度檢修及定期或不定期大修計</w:t>
      </w:r>
      <w:r w:rsidRPr="00880040">
        <w:rPr>
          <w:lang w:eastAsia="zh-TW"/>
        </w:rPr>
        <w:t>畫</w:t>
      </w:r>
      <w:bookmarkStart w:id="20" w:name="_Hlk45118129"/>
      <w:r w:rsidRPr="00880040">
        <w:rPr>
          <w:lang w:eastAsia="zh-TW"/>
        </w:rPr>
        <w:t>，另</w:t>
      </w:r>
      <w:r w:rsidR="001B4412" w:rsidRPr="00880040">
        <w:rPr>
          <w:rFonts w:hint="eastAsia"/>
          <w:lang w:eastAsia="zh-TW"/>
        </w:rPr>
        <w:t>不得影響場站</w:t>
      </w:r>
      <w:r w:rsidRPr="00880040">
        <w:rPr>
          <w:lang w:eastAsia="zh-TW"/>
        </w:rPr>
        <w:t>辦理</w:t>
      </w:r>
      <w:r w:rsidR="004F420C" w:rsidRPr="00880040">
        <w:rPr>
          <w:rFonts w:hint="eastAsia"/>
          <w:lang w:eastAsia="zh-TW"/>
        </w:rPr>
        <w:t>各項作業</w:t>
      </w:r>
      <w:r w:rsidRPr="00880040">
        <w:rPr>
          <w:lang w:eastAsia="zh-TW"/>
        </w:rPr>
        <w:t>。</w:t>
      </w:r>
      <w:bookmarkEnd w:id="20"/>
      <w:r w:rsidRPr="00880040">
        <w:rPr>
          <w:lang w:eastAsia="zh-TW"/>
        </w:rPr>
        <w:t>於區內清洗維護設備時嚴禁使用清潔劑</w:t>
      </w:r>
      <w:r w:rsidR="00D52984" w:rsidRPr="00880040">
        <w:rPr>
          <w:rFonts w:hint="eastAsia"/>
          <w:lang w:eastAsia="zh-TW"/>
        </w:rPr>
        <w:t>避免造成汙</w:t>
      </w:r>
      <w:r w:rsidR="00D52984">
        <w:rPr>
          <w:rFonts w:hint="eastAsia"/>
          <w:lang w:eastAsia="zh-TW"/>
        </w:rPr>
        <w:t>染</w:t>
      </w:r>
      <w:r w:rsidRPr="002032F3">
        <w:rPr>
          <w:color w:val="000000" w:themeColor="text1"/>
          <w:lang w:eastAsia="zh-TW"/>
        </w:rPr>
        <w:t>。</w:t>
      </w:r>
    </w:p>
    <w:p w14:paraId="6C683763" w14:textId="5F487C9D" w:rsidR="00B24DEB" w:rsidRPr="002032F3" w:rsidRDefault="00EE5A8C" w:rsidP="00D41077">
      <w:pPr>
        <w:pStyle w:val="a3"/>
        <w:numPr>
          <w:ilvl w:val="0"/>
          <w:numId w:val="18"/>
        </w:numPr>
        <w:tabs>
          <w:tab w:val="left" w:pos="1925"/>
        </w:tabs>
        <w:rPr>
          <w:color w:val="000000" w:themeColor="text1"/>
          <w:lang w:eastAsia="zh-TW"/>
        </w:rPr>
      </w:pPr>
      <w:r w:rsidRPr="002032F3">
        <w:rPr>
          <w:color w:val="000000" w:themeColor="text1"/>
          <w:lang w:eastAsia="zh-TW"/>
        </w:rPr>
        <w:lastRenderedPageBreak/>
        <w:t>安全維護措施：避免漏電、</w:t>
      </w:r>
      <w:proofErr w:type="gramStart"/>
      <w:r w:rsidRPr="002032F3">
        <w:rPr>
          <w:color w:val="000000" w:themeColor="text1"/>
          <w:lang w:eastAsia="zh-TW"/>
        </w:rPr>
        <w:t>感電及</w:t>
      </w:r>
      <w:proofErr w:type="gramEnd"/>
      <w:r w:rsidRPr="002032F3">
        <w:rPr>
          <w:color w:val="000000" w:themeColor="text1"/>
          <w:lang w:eastAsia="zh-TW"/>
        </w:rPr>
        <w:t>雷擊等相關安全防護措施。</w:t>
      </w:r>
    </w:p>
    <w:p w14:paraId="7521C9BF" w14:textId="66F4C185" w:rsidR="00B24DEB" w:rsidRPr="002032F3" w:rsidRDefault="00EE5A8C" w:rsidP="00D41077">
      <w:pPr>
        <w:pStyle w:val="a3"/>
        <w:numPr>
          <w:ilvl w:val="0"/>
          <w:numId w:val="18"/>
        </w:numPr>
        <w:tabs>
          <w:tab w:val="left" w:pos="1925"/>
        </w:tabs>
        <w:rPr>
          <w:color w:val="000000" w:themeColor="text1"/>
          <w:lang w:eastAsia="zh-TW"/>
        </w:rPr>
      </w:pPr>
      <w:r w:rsidRPr="002032F3">
        <w:rPr>
          <w:color w:val="000000" w:themeColor="text1"/>
          <w:lang w:eastAsia="zh-TW"/>
        </w:rPr>
        <w:t>污染防治措施：維護管理措施。</w:t>
      </w:r>
    </w:p>
    <w:p w14:paraId="2C459D19" w14:textId="07671F82" w:rsidR="00B24DEB" w:rsidRPr="002032F3" w:rsidRDefault="00EE5A8C" w:rsidP="00D41077">
      <w:pPr>
        <w:pStyle w:val="a3"/>
        <w:numPr>
          <w:ilvl w:val="0"/>
          <w:numId w:val="18"/>
        </w:numPr>
        <w:tabs>
          <w:tab w:val="left" w:pos="1925"/>
        </w:tabs>
        <w:rPr>
          <w:color w:val="000000" w:themeColor="text1"/>
          <w:lang w:eastAsia="zh-TW"/>
        </w:rPr>
      </w:pPr>
      <w:r w:rsidRPr="002032F3">
        <w:rPr>
          <w:color w:val="000000" w:themeColor="text1"/>
          <w:lang w:eastAsia="zh-TW"/>
        </w:rPr>
        <w:t>緊急應變計畫：應依據台灣電力股份有限公司「再生能 源發電系統</w:t>
      </w:r>
      <w:proofErr w:type="gramStart"/>
      <w:r w:rsidRPr="002032F3">
        <w:rPr>
          <w:color w:val="000000" w:themeColor="text1"/>
          <w:lang w:eastAsia="zh-TW"/>
        </w:rPr>
        <w:t>併</w:t>
      </w:r>
      <w:proofErr w:type="gramEnd"/>
      <w:r w:rsidRPr="002032F3">
        <w:rPr>
          <w:color w:val="000000" w:themeColor="text1"/>
          <w:lang w:eastAsia="zh-TW"/>
        </w:rPr>
        <w:t>聯技術要點」、「再生能源發電系統調度操作準則」提出保護及調度機制並應提出緊急狀況研判、應變組織架構與流程之緊急應變計畫。</w:t>
      </w:r>
    </w:p>
    <w:p w14:paraId="05A8938A" w14:textId="1F2A2380" w:rsidR="00B24DEB" w:rsidRDefault="00EE5A8C" w:rsidP="00D41077">
      <w:pPr>
        <w:pStyle w:val="a3"/>
        <w:numPr>
          <w:ilvl w:val="0"/>
          <w:numId w:val="18"/>
        </w:numPr>
        <w:tabs>
          <w:tab w:val="left" w:pos="1925"/>
        </w:tabs>
        <w:rPr>
          <w:color w:val="000000" w:themeColor="text1"/>
          <w:lang w:eastAsia="zh-TW"/>
        </w:rPr>
      </w:pPr>
      <w:r w:rsidRPr="002032F3">
        <w:rPr>
          <w:color w:val="000000" w:themeColor="text1"/>
          <w:lang w:eastAsia="zh-TW"/>
        </w:rPr>
        <w:t>拆除計畫：明列契約期滿後之太陽光電設備拆除計畫。</w:t>
      </w:r>
    </w:p>
    <w:p w14:paraId="3ABEE00A" w14:textId="61A8FEB0" w:rsidR="00302B9E" w:rsidRDefault="00302B9E" w:rsidP="00D41077">
      <w:pPr>
        <w:pStyle w:val="a4"/>
        <w:numPr>
          <w:ilvl w:val="0"/>
          <w:numId w:val="13"/>
        </w:numPr>
        <w:spacing w:before="34" w:line="262" w:lineRule="auto"/>
        <w:ind w:right="197"/>
        <w:jc w:val="both"/>
        <w:rPr>
          <w:rFonts w:ascii="標楷體" w:eastAsia="標楷體" w:hAnsi="標楷體"/>
          <w:sz w:val="28"/>
          <w:szCs w:val="28"/>
          <w:lang w:eastAsia="zh-TW"/>
        </w:rPr>
      </w:pPr>
      <w:bookmarkStart w:id="21" w:name="_Hlk45118778"/>
      <w:r>
        <w:rPr>
          <w:rFonts w:ascii="標楷體" w:eastAsia="標楷體" w:hAnsi="標楷體" w:hint="eastAsia"/>
          <w:sz w:val="28"/>
          <w:szCs w:val="28"/>
          <w:lang w:eastAsia="zh-TW"/>
        </w:rPr>
        <w:t>回饋租金金額及合理性。</w:t>
      </w:r>
    </w:p>
    <w:p w14:paraId="2B3F859F" w14:textId="2C0222A3" w:rsidR="00302B9E" w:rsidRDefault="00302B9E" w:rsidP="00302B9E">
      <w:pPr>
        <w:pStyle w:val="a3"/>
        <w:numPr>
          <w:ilvl w:val="0"/>
          <w:numId w:val="47"/>
        </w:numPr>
        <w:tabs>
          <w:tab w:val="left" w:pos="1925"/>
        </w:tabs>
        <w:rPr>
          <w:lang w:eastAsia="zh-TW"/>
        </w:rPr>
      </w:pPr>
      <w:r>
        <w:rPr>
          <w:rFonts w:hint="eastAsia"/>
          <w:lang w:eastAsia="zh-TW"/>
        </w:rPr>
        <w:t>預計施作</w:t>
      </w:r>
      <w:r w:rsidR="003B2F4B">
        <w:rPr>
          <w:rFonts w:hint="eastAsia"/>
          <w:lang w:eastAsia="zh-TW"/>
        </w:rPr>
        <w:t>總</w:t>
      </w:r>
      <w:r>
        <w:rPr>
          <w:rFonts w:hint="eastAsia"/>
          <w:lang w:eastAsia="zh-TW"/>
        </w:rPr>
        <w:t>設置容量</w:t>
      </w:r>
      <w:r w:rsidR="003B2F4B">
        <w:rPr>
          <w:rFonts w:hint="eastAsia"/>
          <w:lang w:eastAsia="zh-TW"/>
        </w:rPr>
        <w:t>：</w:t>
      </w:r>
      <w:r w:rsidR="00883588">
        <w:rPr>
          <w:rFonts w:hint="eastAsia"/>
          <w:lang w:eastAsia="zh-TW"/>
        </w:rPr>
        <w:t>說明</w:t>
      </w:r>
      <w:r w:rsidR="003B2F4B">
        <w:rPr>
          <w:rFonts w:hint="eastAsia"/>
          <w:lang w:eastAsia="zh-TW"/>
        </w:rPr>
        <w:t>地面、水面及屋頂等型式，施作位置及各</w:t>
      </w:r>
      <w:proofErr w:type="gramStart"/>
      <w:r w:rsidR="003B2F4B">
        <w:rPr>
          <w:rFonts w:hint="eastAsia"/>
          <w:lang w:eastAsia="zh-TW"/>
        </w:rPr>
        <w:t>佔</w:t>
      </w:r>
      <w:proofErr w:type="gramEnd"/>
      <w:r w:rsidR="003B2F4B">
        <w:rPr>
          <w:rFonts w:hint="eastAsia"/>
          <w:lang w:eastAsia="zh-TW"/>
        </w:rPr>
        <w:t>多少容量</w:t>
      </w:r>
      <w:r>
        <w:rPr>
          <w:rFonts w:hint="eastAsia"/>
          <w:lang w:eastAsia="zh-TW"/>
        </w:rPr>
        <w:t>。</w:t>
      </w:r>
    </w:p>
    <w:p w14:paraId="7C5CB83D" w14:textId="20B095E6" w:rsidR="00302B9E" w:rsidRDefault="00302B9E" w:rsidP="00302B9E">
      <w:pPr>
        <w:pStyle w:val="a3"/>
        <w:numPr>
          <w:ilvl w:val="0"/>
          <w:numId w:val="47"/>
        </w:numPr>
        <w:tabs>
          <w:tab w:val="left" w:pos="1925"/>
        </w:tabs>
        <w:rPr>
          <w:lang w:eastAsia="zh-TW"/>
        </w:rPr>
      </w:pPr>
      <w:r>
        <w:rPr>
          <w:rFonts w:hint="eastAsia"/>
          <w:lang w:eastAsia="zh-TW"/>
        </w:rPr>
        <w:t>回饋</w:t>
      </w:r>
      <w:r w:rsidR="00883588">
        <w:rPr>
          <w:rFonts w:hint="eastAsia"/>
          <w:lang w:eastAsia="zh-TW"/>
        </w:rPr>
        <w:t>租</w:t>
      </w:r>
      <w:r>
        <w:rPr>
          <w:rFonts w:hint="eastAsia"/>
          <w:lang w:eastAsia="zh-TW"/>
        </w:rPr>
        <w:t>金比例。</w:t>
      </w:r>
    </w:p>
    <w:p w14:paraId="238B4B66" w14:textId="08C9FAD6" w:rsidR="00302B9E" w:rsidRDefault="00302B9E" w:rsidP="00302B9E">
      <w:pPr>
        <w:pStyle w:val="a3"/>
        <w:numPr>
          <w:ilvl w:val="0"/>
          <w:numId w:val="47"/>
        </w:numPr>
        <w:tabs>
          <w:tab w:val="left" w:pos="1925"/>
        </w:tabs>
        <w:rPr>
          <w:lang w:eastAsia="zh-TW"/>
        </w:rPr>
      </w:pPr>
      <w:r>
        <w:rPr>
          <w:rFonts w:hint="eastAsia"/>
          <w:lang w:eastAsia="zh-TW"/>
        </w:rPr>
        <w:t>預計總回饋</w:t>
      </w:r>
      <w:r w:rsidR="00883588">
        <w:rPr>
          <w:rFonts w:hint="eastAsia"/>
          <w:lang w:eastAsia="zh-TW"/>
        </w:rPr>
        <w:t>租</w:t>
      </w:r>
      <w:r>
        <w:rPr>
          <w:rFonts w:hint="eastAsia"/>
          <w:lang w:eastAsia="zh-TW"/>
        </w:rPr>
        <w:t>金金額</w:t>
      </w:r>
      <w:r w:rsidR="00A6659D">
        <w:rPr>
          <w:rFonts w:hint="eastAsia"/>
          <w:lang w:eastAsia="zh-TW"/>
        </w:rPr>
        <w:t>及計算方式</w:t>
      </w:r>
      <w:r>
        <w:rPr>
          <w:rFonts w:hint="eastAsia"/>
          <w:lang w:eastAsia="zh-TW"/>
        </w:rPr>
        <w:t>。</w:t>
      </w:r>
    </w:p>
    <w:p w14:paraId="3F2F4B3F" w14:textId="08334728" w:rsidR="00883588" w:rsidRDefault="00883588" w:rsidP="00302B9E">
      <w:pPr>
        <w:pStyle w:val="a3"/>
        <w:numPr>
          <w:ilvl w:val="0"/>
          <w:numId w:val="47"/>
        </w:numPr>
        <w:tabs>
          <w:tab w:val="left" w:pos="1925"/>
        </w:tabs>
        <w:rPr>
          <w:lang w:eastAsia="zh-TW"/>
        </w:rPr>
      </w:pPr>
      <w:r>
        <w:rPr>
          <w:rFonts w:hint="eastAsia"/>
          <w:lang w:eastAsia="zh-TW"/>
        </w:rPr>
        <w:t>回饋租金合理性說明。</w:t>
      </w:r>
      <w:bookmarkEnd w:id="21"/>
    </w:p>
    <w:p w14:paraId="4C9A973E" w14:textId="19A0A7F8" w:rsidR="00302B9E" w:rsidRDefault="00302B9E" w:rsidP="00D41077">
      <w:pPr>
        <w:pStyle w:val="a4"/>
        <w:numPr>
          <w:ilvl w:val="0"/>
          <w:numId w:val="13"/>
        </w:numPr>
        <w:spacing w:before="34" w:line="262" w:lineRule="auto"/>
        <w:ind w:right="197"/>
        <w:jc w:val="both"/>
        <w:rPr>
          <w:rFonts w:ascii="標楷體" w:eastAsia="標楷體" w:hAnsi="標楷體"/>
          <w:sz w:val="28"/>
          <w:szCs w:val="28"/>
          <w:lang w:eastAsia="zh-TW"/>
        </w:rPr>
      </w:pPr>
      <w:r>
        <w:rPr>
          <w:rFonts w:ascii="標楷體" w:eastAsia="標楷體" w:hAnsi="標楷體" w:hint="eastAsia"/>
          <w:sz w:val="28"/>
          <w:szCs w:val="28"/>
          <w:lang w:eastAsia="zh-TW"/>
        </w:rPr>
        <w:t>景觀融合及結構安全</w:t>
      </w:r>
      <w:r w:rsidR="00696864">
        <w:rPr>
          <w:rFonts w:ascii="標楷體" w:eastAsia="標楷體" w:hAnsi="標楷體" w:hint="eastAsia"/>
          <w:sz w:val="28"/>
          <w:szCs w:val="28"/>
          <w:lang w:eastAsia="zh-TW"/>
        </w:rPr>
        <w:t>，</w:t>
      </w:r>
      <w:r w:rsidR="00696864" w:rsidRPr="00696864">
        <w:rPr>
          <w:rFonts w:ascii="標楷體" w:eastAsia="標楷體" w:hAnsi="標楷體" w:hint="eastAsia"/>
          <w:sz w:val="28"/>
          <w:szCs w:val="28"/>
          <w:lang w:eastAsia="zh-TW"/>
        </w:rPr>
        <w:t>招標前需於投資計畫書提供以下內容：</w:t>
      </w:r>
    </w:p>
    <w:p w14:paraId="7A76ED7B" w14:textId="77777777" w:rsidR="001F1740" w:rsidRPr="001F1740" w:rsidRDefault="001F1740" w:rsidP="00D52984">
      <w:pPr>
        <w:pStyle w:val="a3"/>
        <w:numPr>
          <w:ilvl w:val="0"/>
          <w:numId w:val="49"/>
        </w:numPr>
        <w:tabs>
          <w:tab w:val="left" w:pos="1925"/>
        </w:tabs>
        <w:rPr>
          <w:color w:val="000000" w:themeColor="text1"/>
          <w:lang w:eastAsia="zh-TW"/>
        </w:rPr>
      </w:pPr>
      <w:r>
        <w:rPr>
          <w:rFonts w:hint="eastAsia"/>
          <w:lang w:eastAsia="zh-TW"/>
        </w:rPr>
        <w:t>景觀融合：</w:t>
      </w:r>
    </w:p>
    <w:p w14:paraId="7794B716" w14:textId="77777777" w:rsidR="002821FB" w:rsidRDefault="00D52984" w:rsidP="002821FB">
      <w:pPr>
        <w:pStyle w:val="a3"/>
        <w:numPr>
          <w:ilvl w:val="0"/>
          <w:numId w:val="50"/>
        </w:numPr>
        <w:spacing w:before="7"/>
        <w:ind w:left="2184"/>
        <w:rPr>
          <w:color w:val="000000" w:themeColor="text1"/>
          <w:lang w:eastAsia="zh-TW"/>
        </w:rPr>
      </w:pPr>
      <w:r w:rsidRPr="00D52984">
        <w:rPr>
          <w:rFonts w:hint="eastAsia"/>
          <w:lang w:eastAsia="zh-TW"/>
        </w:rPr>
        <w:t>太陽</w:t>
      </w:r>
      <w:r w:rsidRPr="0041058A">
        <w:rPr>
          <w:rFonts w:hint="eastAsia"/>
          <w:color w:val="000000" w:themeColor="text1"/>
          <w:lang w:eastAsia="zh-TW"/>
        </w:rPr>
        <w:t>光電設施及其必要發電設施及附屬設施，應配合既有地形、地景及周邊景觀特色，塑造和諧之整體意象，並利用景觀改善措施，減少對周邊環境之衝擊。</w:t>
      </w:r>
    </w:p>
    <w:p w14:paraId="747EA16B" w14:textId="77777777" w:rsidR="002821FB" w:rsidRDefault="00D52984" w:rsidP="002821FB">
      <w:pPr>
        <w:pStyle w:val="a3"/>
        <w:numPr>
          <w:ilvl w:val="0"/>
          <w:numId w:val="50"/>
        </w:numPr>
        <w:spacing w:before="7"/>
        <w:ind w:left="2184"/>
        <w:rPr>
          <w:color w:val="000000" w:themeColor="text1"/>
          <w:lang w:eastAsia="zh-TW"/>
        </w:rPr>
      </w:pPr>
      <w:r w:rsidRPr="002821FB">
        <w:rPr>
          <w:rFonts w:hint="eastAsia"/>
          <w:color w:val="000000" w:themeColor="text1"/>
          <w:lang w:eastAsia="zh-TW"/>
        </w:rPr>
        <w:t>相關電纜管線應以地下化或地面化為原則，避免以高架方式設置。</w:t>
      </w:r>
    </w:p>
    <w:p w14:paraId="7D29B709" w14:textId="77777777" w:rsidR="002821FB" w:rsidRDefault="00D52984" w:rsidP="002821FB">
      <w:pPr>
        <w:pStyle w:val="a3"/>
        <w:numPr>
          <w:ilvl w:val="0"/>
          <w:numId w:val="50"/>
        </w:numPr>
        <w:spacing w:before="7"/>
        <w:ind w:left="2184"/>
        <w:rPr>
          <w:color w:val="000000" w:themeColor="text1"/>
          <w:lang w:eastAsia="zh-TW"/>
        </w:rPr>
      </w:pPr>
      <w:r w:rsidRPr="002821FB">
        <w:rPr>
          <w:rFonts w:hint="eastAsia"/>
          <w:color w:val="000000" w:themeColor="text1"/>
          <w:lang w:eastAsia="zh-TW"/>
        </w:rPr>
        <w:t>太陽光電板設置應避免造成環境</w:t>
      </w:r>
      <w:proofErr w:type="gramStart"/>
      <w:r w:rsidRPr="002821FB">
        <w:rPr>
          <w:rFonts w:hint="eastAsia"/>
          <w:color w:val="000000" w:themeColor="text1"/>
          <w:lang w:eastAsia="zh-TW"/>
        </w:rPr>
        <w:t>眩</w:t>
      </w:r>
      <w:proofErr w:type="gramEnd"/>
      <w:r w:rsidRPr="002821FB">
        <w:rPr>
          <w:rFonts w:hint="eastAsia"/>
          <w:color w:val="000000" w:themeColor="text1"/>
          <w:lang w:eastAsia="zh-TW"/>
        </w:rPr>
        <w:t>光，相關設施如有外露沿岸應予美化處理。</w:t>
      </w:r>
    </w:p>
    <w:p w14:paraId="72F77478" w14:textId="610E5041" w:rsidR="00D52984" w:rsidRPr="002821FB" w:rsidRDefault="00D52984" w:rsidP="002821FB">
      <w:pPr>
        <w:pStyle w:val="a3"/>
        <w:numPr>
          <w:ilvl w:val="0"/>
          <w:numId w:val="50"/>
        </w:numPr>
        <w:spacing w:before="7"/>
        <w:ind w:left="2184"/>
        <w:rPr>
          <w:color w:val="000000" w:themeColor="text1"/>
          <w:lang w:eastAsia="zh-TW"/>
        </w:rPr>
      </w:pPr>
      <w:r w:rsidRPr="002821FB">
        <w:rPr>
          <w:rFonts w:hint="eastAsia"/>
          <w:color w:val="000000" w:themeColor="text1"/>
          <w:lang w:eastAsia="zh-TW"/>
        </w:rPr>
        <w:t>應於適當區位設置解說牌。</w:t>
      </w:r>
    </w:p>
    <w:p w14:paraId="22B40424" w14:textId="3A57514F" w:rsidR="001F1740" w:rsidRPr="00880040" w:rsidRDefault="002821FB" w:rsidP="00D52984">
      <w:pPr>
        <w:pStyle w:val="a3"/>
        <w:numPr>
          <w:ilvl w:val="0"/>
          <w:numId w:val="49"/>
        </w:numPr>
        <w:tabs>
          <w:tab w:val="left" w:pos="1925"/>
        </w:tabs>
        <w:rPr>
          <w:lang w:eastAsia="zh-TW"/>
        </w:rPr>
      </w:pPr>
      <w:r w:rsidRPr="008F00A8">
        <w:rPr>
          <w:rFonts w:cs="標楷體" w:hint="eastAsia"/>
          <w:spacing w:val="-3"/>
          <w:lang w:eastAsia="zh-TW"/>
        </w:rPr>
        <w:t>結構安</w:t>
      </w:r>
      <w:r w:rsidRPr="00880040">
        <w:rPr>
          <w:rFonts w:cs="標楷體" w:hint="eastAsia"/>
          <w:spacing w:val="-3"/>
          <w:lang w:eastAsia="zh-TW"/>
        </w:rPr>
        <w:t>全性說明：需包含預定發電裝置容量規模、太陽能光電設施設置型式、及相關克服環境挑戰之技術及經技師或建築師簽證計畫。並提送如下項目：</w:t>
      </w:r>
    </w:p>
    <w:p w14:paraId="42D725A1" w14:textId="6A532DC5" w:rsidR="002821FB" w:rsidRPr="002821FB" w:rsidRDefault="002821FB" w:rsidP="002821FB">
      <w:pPr>
        <w:pStyle w:val="a3"/>
        <w:numPr>
          <w:ilvl w:val="0"/>
          <w:numId w:val="51"/>
        </w:numPr>
        <w:spacing w:before="7"/>
        <w:ind w:left="2212"/>
        <w:rPr>
          <w:color w:val="000000" w:themeColor="text1"/>
          <w:lang w:eastAsia="zh-TW"/>
        </w:rPr>
      </w:pPr>
      <w:r w:rsidRPr="00880040">
        <w:rPr>
          <w:rFonts w:hint="eastAsia"/>
          <w:lang w:eastAsia="zh-TW"/>
        </w:rPr>
        <w:t>技師或建築師簽證計畫：須由依法登記開業</w:t>
      </w:r>
      <w:r w:rsidRPr="0066364E">
        <w:rPr>
          <w:rFonts w:hint="eastAsia"/>
          <w:lang w:eastAsia="zh-TW"/>
        </w:rPr>
        <w:t>之建築師、土木技師或結構技師開立系統結構安全簽證</w:t>
      </w:r>
      <w:r>
        <w:rPr>
          <w:rFonts w:hint="eastAsia"/>
          <w:lang w:eastAsia="zh-TW"/>
        </w:rPr>
        <w:t>計畫書，後續執行需針對以下項目進行簽證</w:t>
      </w:r>
      <w:r w:rsidRPr="0066364E">
        <w:rPr>
          <w:rFonts w:hint="eastAsia"/>
          <w:lang w:eastAsia="zh-TW"/>
        </w:rPr>
        <w:t>：</w:t>
      </w:r>
    </w:p>
    <w:p w14:paraId="0F91CF5B" w14:textId="77777777" w:rsidR="002821FB" w:rsidRDefault="002821FB" w:rsidP="002821FB">
      <w:pPr>
        <w:pStyle w:val="a3"/>
        <w:numPr>
          <w:ilvl w:val="1"/>
          <w:numId w:val="51"/>
        </w:numPr>
        <w:spacing w:before="7"/>
        <w:ind w:left="2478"/>
        <w:rPr>
          <w:color w:val="000000" w:themeColor="text1"/>
          <w:lang w:eastAsia="zh-TW"/>
        </w:rPr>
      </w:pPr>
      <w:r w:rsidRPr="002821FB">
        <w:rPr>
          <w:rFonts w:hint="eastAsia"/>
          <w:color w:val="000000" w:themeColor="text1"/>
          <w:lang w:eastAsia="zh-TW"/>
        </w:rPr>
        <w:t>載重計算：自重、風力。</w:t>
      </w:r>
    </w:p>
    <w:p w14:paraId="57343E82" w14:textId="77777777" w:rsidR="002821FB" w:rsidRDefault="002821FB" w:rsidP="002821FB">
      <w:pPr>
        <w:pStyle w:val="a3"/>
        <w:numPr>
          <w:ilvl w:val="1"/>
          <w:numId w:val="51"/>
        </w:numPr>
        <w:spacing w:before="7"/>
        <w:ind w:left="2478"/>
        <w:rPr>
          <w:color w:val="000000" w:themeColor="text1"/>
          <w:lang w:eastAsia="zh-TW"/>
        </w:rPr>
      </w:pPr>
      <w:proofErr w:type="gramStart"/>
      <w:r w:rsidRPr="002821FB">
        <w:rPr>
          <w:rFonts w:hint="eastAsia"/>
          <w:color w:val="000000" w:themeColor="text1"/>
          <w:lang w:eastAsia="zh-TW"/>
        </w:rPr>
        <w:t>構材強度</w:t>
      </w:r>
      <w:proofErr w:type="gramEnd"/>
      <w:r w:rsidRPr="002821FB">
        <w:rPr>
          <w:rFonts w:hint="eastAsia"/>
          <w:color w:val="000000" w:themeColor="text1"/>
          <w:lang w:eastAsia="zh-TW"/>
        </w:rPr>
        <w:t>計算及應力檢核。</w:t>
      </w:r>
    </w:p>
    <w:p w14:paraId="15992D92" w14:textId="77777777" w:rsidR="002821FB" w:rsidRDefault="002821FB" w:rsidP="002821FB">
      <w:pPr>
        <w:pStyle w:val="a3"/>
        <w:numPr>
          <w:ilvl w:val="1"/>
          <w:numId w:val="51"/>
        </w:numPr>
        <w:spacing w:before="7"/>
        <w:ind w:left="2478"/>
        <w:rPr>
          <w:color w:val="000000" w:themeColor="text1"/>
          <w:lang w:eastAsia="zh-TW"/>
        </w:rPr>
      </w:pPr>
      <w:proofErr w:type="gramStart"/>
      <w:r w:rsidRPr="002821FB">
        <w:rPr>
          <w:rFonts w:hint="eastAsia"/>
          <w:color w:val="000000" w:themeColor="text1"/>
          <w:lang w:eastAsia="zh-TW"/>
        </w:rPr>
        <w:t>基礎錨定設計</w:t>
      </w:r>
      <w:proofErr w:type="gramEnd"/>
      <w:r w:rsidRPr="002821FB">
        <w:rPr>
          <w:rFonts w:hint="eastAsia"/>
          <w:color w:val="000000" w:themeColor="text1"/>
          <w:lang w:eastAsia="zh-TW"/>
        </w:rPr>
        <w:t>與計算。</w:t>
      </w:r>
    </w:p>
    <w:p w14:paraId="140FE178" w14:textId="5BE7E19B" w:rsidR="002821FB" w:rsidRDefault="002821FB" w:rsidP="002821FB">
      <w:pPr>
        <w:pStyle w:val="a3"/>
        <w:numPr>
          <w:ilvl w:val="1"/>
          <w:numId w:val="51"/>
        </w:numPr>
        <w:spacing w:before="7"/>
        <w:ind w:left="2478"/>
        <w:rPr>
          <w:color w:val="000000" w:themeColor="text1"/>
          <w:lang w:eastAsia="zh-TW"/>
        </w:rPr>
      </w:pPr>
      <w:r w:rsidRPr="002821FB">
        <w:rPr>
          <w:rFonts w:hint="eastAsia"/>
          <w:color w:val="000000" w:themeColor="text1"/>
          <w:lang w:eastAsia="zh-TW"/>
        </w:rPr>
        <w:t>配置方式及平面配置圖。</w:t>
      </w:r>
    </w:p>
    <w:p w14:paraId="69C6D02C" w14:textId="3ADC9306" w:rsidR="002821FB" w:rsidRPr="002821FB" w:rsidRDefault="002821FB" w:rsidP="002821FB">
      <w:pPr>
        <w:pStyle w:val="a3"/>
        <w:numPr>
          <w:ilvl w:val="0"/>
          <w:numId w:val="49"/>
        </w:numPr>
        <w:tabs>
          <w:tab w:val="left" w:pos="1925"/>
        </w:tabs>
        <w:rPr>
          <w:color w:val="000000" w:themeColor="text1"/>
          <w:lang w:eastAsia="zh-TW"/>
        </w:rPr>
      </w:pPr>
      <w:r>
        <w:rPr>
          <w:rFonts w:hint="eastAsia"/>
          <w:lang w:eastAsia="zh-TW"/>
        </w:rPr>
        <w:lastRenderedPageBreak/>
        <w:t>光電設施選用材料之耐久性說明</w:t>
      </w:r>
    </w:p>
    <w:p w14:paraId="6BD4637E" w14:textId="77777777" w:rsidR="002821FB" w:rsidRDefault="002821FB" w:rsidP="002821FB">
      <w:pPr>
        <w:pStyle w:val="a3"/>
        <w:numPr>
          <w:ilvl w:val="0"/>
          <w:numId w:val="52"/>
        </w:numPr>
        <w:spacing w:before="7"/>
        <w:ind w:left="2170"/>
        <w:rPr>
          <w:color w:val="000000" w:themeColor="text1"/>
          <w:lang w:eastAsia="zh-TW"/>
        </w:rPr>
      </w:pPr>
      <w:r w:rsidRPr="002821FB">
        <w:rPr>
          <w:rFonts w:hint="eastAsia"/>
          <w:color w:val="000000" w:themeColor="text1"/>
          <w:lang w:eastAsia="zh-TW"/>
        </w:rPr>
        <w:t>材料產地說明。</w:t>
      </w:r>
    </w:p>
    <w:p w14:paraId="3B012778" w14:textId="37BD5370" w:rsidR="002821FB" w:rsidRDefault="002821FB" w:rsidP="002821FB">
      <w:pPr>
        <w:pStyle w:val="a3"/>
        <w:numPr>
          <w:ilvl w:val="0"/>
          <w:numId w:val="52"/>
        </w:numPr>
        <w:spacing w:before="7"/>
        <w:ind w:left="2170"/>
        <w:rPr>
          <w:color w:val="000000" w:themeColor="text1"/>
          <w:lang w:eastAsia="zh-TW"/>
        </w:rPr>
      </w:pPr>
      <w:r w:rsidRPr="002821FB">
        <w:rPr>
          <w:rFonts w:hint="eastAsia"/>
          <w:color w:val="000000" w:themeColor="text1"/>
          <w:lang w:eastAsia="zh-TW"/>
        </w:rPr>
        <w:t>材料施工後結構之耐候性說明。</w:t>
      </w:r>
    </w:p>
    <w:p w14:paraId="7536BD63" w14:textId="35221878" w:rsidR="002821FB" w:rsidRPr="002821FB" w:rsidRDefault="002821FB" w:rsidP="002821FB">
      <w:pPr>
        <w:pStyle w:val="a3"/>
        <w:numPr>
          <w:ilvl w:val="0"/>
          <w:numId w:val="49"/>
        </w:numPr>
        <w:tabs>
          <w:tab w:val="left" w:pos="1925"/>
        </w:tabs>
        <w:rPr>
          <w:color w:val="000000" w:themeColor="text1"/>
          <w:lang w:eastAsia="zh-TW"/>
        </w:rPr>
      </w:pPr>
      <w:r>
        <w:rPr>
          <w:rFonts w:hint="eastAsia"/>
          <w:lang w:eastAsia="zh-TW"/>
        </w:rPr>
        <w:t>廠商其他補充說明：包含獨特提供之創意與設計及施作完成之</w:t>
      </w:r>
      <w:proofErr w:type="gramStart"/>
      <w:r>
        <w:rPr>
          <w:rFonts w:hint="eastAsia"/>
          <w:lang w:eastAsia="zh-TW"/>
        </w:rPr>
        <w:t>願景圖</w:t>
      </w:r>
      <w:proofErr w:type="gramEnd"/>
      <w:r>
        <w:rPr>
          <w:rFonts w:hint="eastAsia"/>
          <w:lang w:eastAsia="zh-TW"/>
        </w:rPr>
        <w:t>。</w:t>
      </w:r>
    </w:p>
    <w:p w14:paraId="78118291" w14:textId="52CADFBF" w:rsidR="002821FB" w:rsidRPr="002821FB" w:rsidRDefault="002821FB" w:rsidP="002821FB">
      <w:pPr>
        <w:pStyle w:val="a3"/>
        <w:numPr>
          <w:ilvl w:val="0"/>
          <w:numId w:val="49"/>
        </w:numPr>
        <w:tabs>
          <w:tab w:val="left" w:pos="1925"/>
        </w:tabs>
        <w:rPr>
          <w:rFonts w:hint="eastAsia"/>
          <w:color w:val="000000" w:themeColor="text1"/>
          <w:lang w:eastAsia="zh-TW"/>
        </w:rPr>
      </w:pPr>
      <w:r w:rsidRPr="008F00A8">
        <w:rPr>
          <w:rFonts w:cs="標楷體" w:hint="eastAsia"/>
          <w:spacing w:val="-3"/>
          <w:lang w:eastAsia="zh-TW"/>
        </w:rPr>
        <w:t>廠商其他補充說明。</w:t>
      </w:r>
    </w:p>
    <w:p w14:paraId="4E81DA81" w14:textId="0B77F6B5" w:rsidR="00302B9E" w:rsidRDefault="00302B9E" w:rsidP="00D41077">
      <w:pPr>
        <w:pStyle w:val="a4"/>
        <w:numPr>
          <w:ilvl w:val="0"/>
          <w:numId w:val="13"/>
        </w:numPr>
        <w:spacing w:before="34" w:line="262" w:lineRule="auto"/>
        <w:ind w:right="197"/>
        <w:jc w:val="both"/>
        <w:rPr>
          <w:rFonts w:ascii="標楷體" w:eastAsia="標楷體" w:hAnsi="標楷體"/>
          <w:sz w:val="28"/>
          <w:szCs w:val="28"/>
          <w:lang w:eastAsia="zh-TW"/>
        </w:rPr>
      </w:pPr>
      <w:r>
        <w:rPr>
          <w:rFonts w:ascii="標楷體" w:eastAsia="標楷體" w:hAnsi="標楷體" w:hint="eastAsia"/>
          <w:sz w:val="28"/>
          <w:szCs w:val="28"/>
          <w:lang w:eastAsia="zh-TW"/>
        </w:rPr>
        <w:t>承諾回饋事項</w:t>
      </w:r>
      <w:r w:rsidR="00696864">
        <w:rPr>
          <w:rFonts w:ascii="標楷體" w:eastAsia="標楷體" w:hAnsi="標楷體" w:hint="eastAsia"/>
          <w:sz w:val="28"/>
          <w:szCs w:val="28"/>
          <w:lang w:eastAsia="zh-TW"/>
        </w:rPr>
        <w:t>：</w:t>
      </w:r>
      <w:r w:rsidR="00696864" w:rsidRPr="00696864">
        <w:rPr>
          <w:rFonts w:ascii="標楷體" w:eastAsia="標楷體" w:hAnsi="標楷體" w:hint="eastAsia"/>
          <w:sz w:val="28"/>
          <w:szCs w:val="28"/>
          <w:lang w:eastAsia="zh-TW"/>
        </w:rPr>
        <w:t>廠商承諾回饋事項</w:t>
      </w:r>
      <w:r>
        <w:rPr>
          <w:rFonts w:ascii="標楷體" w:eastAsia="標楷體" w:hAnsi="標楷體" w:hint="eastAsia"/>
          <w:sz w:val="28"/>
          <w:szCs w:val="28"/>
          <w:lang w:eastAsia="zh-TW"/>
        </w:rPr>
        <w:t>。</w:t>
      </w:r>
    </w:p>
    <w:p w14:paraId="3EEBA0C0" w14:textId="77777777" w:rsidR="002821FB" w:rsidRPr="002821FB" w:rsidRDefault="002821FB" w:rsidP="002821FB">
      <w:pPr>
        <w:pStyle w:val="a4"/>
        <w:numPr>
          <w:ilvl w:val="0"/>
          <w:numId w:val="13"/>
        </w:numPr>
        <w:spacing w:before="34" w:line="262" w:lineRule="auto"/>
        <w:ind w:right="197"/>
        <w:jc w:val="both"/>
        <w:rPr>
          <w:rFonts w:ascii="標楷體" w:eastAsia="標楷體" w:hAnsi="標楷體" w:hint="eastAsia"/>
          <w:sz w:val="28"/>
          <w:szCs w:val="28"/>
          <w:lang w:eastAsia="zh-TW"/>
        </w:rPr>
      </w:pPr>
      <w:r w:rsidRPr="002821FB">
        <w:rPr>
          <w:rFonts w:ascii="標楷體" w:eastAsia="標楷體" w:hAnsi="標楷體" w:hint="eastAsia"/>
          <w:sz w:val="28"/>
          <w:szCs w:val="28"/>
          <w:lang w:eastAsia="zh-TW"/>
        </w:rPr>
        <w:t>廠商現場簡報紙本文件：</w:t>
      </w:r>
    </w:p>
    <w:p w14:paraId="613016D5" w14:textId="77777777" w:rsidR="002821FB" w:rsidRDefault="002821FB" w:rsidP="002821FB">
      <w:pPr>
        <w:pStyle w:val="a3"/>
        <w:numPr>
          <w:ilvl w:val="0"/>
          <w:numId w:val="53"/>
        </w:numPr>
        <w:tabs>
          <w:tab w:val="left" w:pos="1925"/>
        </w:tabs>
        <w:rPr>
          <w:lang w:eastAsia="zh-TW"/>
        </w:rPr>
      </w:pPr>
      <w:r w:rsidRPr="002821FB">
        <w:rPr>
          <w:rFonts w:hint="eastAsia"/>
          <w:lang w:eastAsia="zh-TW"/>
        </w:rPr>
        <w:t>彩色印刷。</w:t>
      </w:r>
    </w:p>
    <w:p w14:paraId="144027DE" w14:textId="238284DF" w:rsidR="002821FB" w:rsidRPr="002821FB" w:rsidRDefault="002821FB" w:rsidP="002821FB">
      <w:pPr>
        <w:pStyle w:val="a3"/>
        <w:numPr>
          <w:ilvl w:val="0"/>
          <w:numId w:val="53"/>
        </w:numPr>
        <w:tabs>
          <w:tab w:val="left" w:pos="1925"/>
        </w:tabs>
        <w:rPr>
          <w:lang w:eastAsia="zh-TW"/>
        </w:rPr>
      </w:pPr>
      <w:r w:rsidRPr="002821FB">
        <w:rPr>
          <w:rFonts w:hint="eastAsia"/>
          <w:lang w:eastAsia="zh-TW"/>
        </w:rPr>
        <w:t>每頁至多僅能編排2頁投影片。</w:t>
      </w:r>
    </w:p>
    <w:p w14:paraId="2F30C53D" w14:textId="53889B69" w:rsidR="00B24DEB" w:rsidRPr="002032F3" w:rsidRDefault="00EE5A8C" w:rsidP="00D41077">
      <w:pPr>
        <w:pStyle w:val="a4"/>
        <w:numPr>
          <w:ilvl w:val="0"/>
          <w:numId w:val="13"/>
        </w:numPr>
        <w:spacing w:before="34" w:line="262" w:lineRule="auto"/>
        <w:ind w:right="197"/>
        <w:jc w:val="both"/>
        <w:rPr>
          <w:rFonts w:ascii="標楷體" w:eastAsia="標楷體" w:hAnsi="標楷體"/>
          <w:sz w:val="28"/>
          <w:szCs w:val="28"/>
          <w:lang w:eastAsia="zh-TW"/>
        </w:rPr>
      </w:pPr>
      <w:r w:rsidRPr="002032F3">
        <w:rPr>
          <w:rFonts w:ascii="標楷體" w:eastAsia="標楷體" w:hAnsi="標楷體"/>
          <w:sz w:val="28"/>
          <w:szCs w:val="28"/>
          <w:lang w:eastAsia="zh-TW"/>
        </w:rPr>
        <w:t>投資計畫書中應附之</w:t>
      </w:r>
      <w:r w:rsidR="001D1855" w:rsidRPr="002032F3">
        <w:rPr>
          <w:rFonts w:ascii="標楷體" w:eastAsia="標楷體" w:hAnsi="標楷體" w:hint="eastAsia"/>
          <w:sz w:val="28"/>
          <w:szCs w:val="28"/>
          <w:lang w:eastAsia="zh-TW"/>
        </w:rPr>
        <w:t>主要</w:t>
      </w:r>
      <w:r w:rsidRPr="002032F3">
        <w:rPr>
          <w:rFonts w:ascii="標楷體" w:eastAsia="標楷體" w:hAnsi="標楷體"/>
          <w:sz w:val="28"/>
          <w:szCs w:val="28"/>
          <w:lang w:eastAsia="zh-TW"/>
        </w:rPr>
        <w:t>設備之目錄、型錄。</w:t>
      </w:r>
    </w:p>
    <w:p w14:paraId="455EBF7A" w14:textId="0BF03EA5" w:rsidR="00302B9E" w:rsidRPr="00302B9E" w:rsidRDefault="00EE5A8C" w:rsidP="00302B9E">
      <w:pPr>
        <w:pStyle w:val="a4"/>
        <w:numPr>
          <w:ilvl w:val="0"/>
          <w:numId w:val="13"/>
        </w:numPr>
        <w:spacing w:before="34" w:line="262" w:lineRule="auto"/>
        <w:ind w:right="197"/>
        <w:jc w:val="both"/>
        <w:rPr>
          <w:rFonts w:ascii="標楷體" w:eastAsia="標楷體" w:hAnsi="標楷體"/>
          <w:sz w:val="28"/>
          <w:szCs w:val="28"/>
          <w:lang w:eastAsia="zh-TW"/>
        </w:rPr>
      </w:pPr>
      <w:r w:rsidRPr="002032F3">
        <w:rPr>
          <w:rFonts w:ascii="標楷體" w:eastAsia="標楷體" w:hAnsi="標楷體"/>
          <w:sz w:val="28"/>
          <w:szCs w:val="28"/>
          <w:lang w:eastAsia="zh-TW"/>
        </w:rPr>
        <w:t>投資</w:t>
      </w:r>
      <w:proofErr w:type="gramStart"/>
      <w:r w:rsidRPr="002032F3">
        <w:rPr>
          <w:rFonts w:ascii="標楷體" w:eastAsia="標楷體" w:hAnsi="標楷體"/>
          <w:sz w:val="28"/>
          <w:szCs w:val="28"/>
          <w:lang w:eastAsia="zh-TW"/>
        </w:rPr>
        <w:t>計畫書請以</w:t>
      </w:r>
      <w:proofErr w:type="gramEnd"/>
      <w:r w:rsidRPr="002032F3">
        <w:rPr>
          <w:rFonts w:ascii="標楷體" w:eastAsia="標楷體" w:hAnsi="標楷體"/>
          <w:sz w:val="28"/>
          <w:szCs w:val="28"/>
          <w:lang w:eastAsia="zh-TW"/>
        </w:rPr>
        <w:t xml:space="preserve"> A4 尺寸紙張直放中文橫寫印刷，圖樣得</w:t>
      </w:r>
      <w:proofErr w:type="gramStart"/>
      <w:r w:rsidRPr="002032F3">
        <w:rPr>
          <w:rFonts w:ascii="標楷體" w:eastAsia="標楷體" w:hAnsi="標楷體"/>
          <w:sz w:val="28"/>
          <w:szCs w:val="28"/>
          <w:lang w:eastAsia="zh-TW"/>
        </w:rPr>
        <w:t>採</w:t>
      </w:r>
      <w:proofErr w:type="gramEnd"/>
      <w:r w:rsidRPr="002032F3">
        <w:rPr>
          <w:rFonts w:ascii="標楷體" w:eastAsia="標楷體" w:hAnsi="標楷體"/>
          <w:sz w:val="28"/>
          <w:szCs w:val="28"/>
          <w:lang w:eastAsia="zh-TW"/>
        </w:rPr>
        <w:t xml:space="preserve"> A3 尺寸紙張(請摺頁為 A4 規格)</w:t>
      </w:r>
      <w:r w:rsidR="002821FB">
        <w:rPr>
          <w:rFonts w:ascii="標楷體" w:eastAsia="標楷體" w:hAnsi="標楷體" w:hint="eastAsia"/>
          <w:sz w:val="28"/>
          <w:szCs w:val="28"/>
          <w:lang w:eastAsia="zh-TW"/>
        </w:rPr>
        <w:t>，</w:t>
      </w:r>
      <w:r w:rsidR="002821FB" w:rsidRPr="002821FB">
        <w:rPr>
          <w:rFonts w:ascii="標楷體" w:eastAsia="標楷體" w:hAnsi="標楷體" w:hint="eastAsia"/>
          <w:sz w:val="28"/>
          <w:szCs w:val="28"/>
          <w:lang w:eastAsia="zh-TW"/>
        </w:rPr>
        <w:t>以80頁為限</w:t>
      </w:r>
      <w:r w:rsidRPr="002032F3">
        <w:rPr>
          <w:rFonts w:ascii="標楷體" w:eastAsia="標楷體" w:hAnsi="標楷體"/>
          <w:sz w:val="28"/>
          <w:szCs w:val="28"/>
          <w:lang w:eastAsia="zh-TW"/>
        </w:rPr>
        <w:t>。</w:t>
      </w:r>
    </w:p>
    <w:p w14:paraId="410BA71F" w14:textId="3EF13085" w:rsidR="00420A5E" w:rsidRDefault="00EE5A8C" w:rsidP="005602C2">
      <w:pPr>
        <w:pStyle w:val="a3"/>
        <w:numPr>
          <w:ilvl w:val="0"/>
          <w:numId w:val="3"/>
        </w:numPr>
        <w:spacing w:before="0" w:line="262" w:lineRule="auto"/>
        <w:ind w:left="709" w:right="110" w:hanging="709"/>
        <w:jc w:val="both"/>
        <w:rPr>
          <w:lang w:eastAsia="zh-TW"/>
        </w:rPr>
      </w:pPr>
      <w:r>
        <w:rPr>
          <w:spacing w:val="-1"/>
          <w:lang w:eastAsia="zh-TW"/>
        </w:rPr>
        <w:t>投標文件領取：</w:t>
      </w:r>
    </w:p>
    <w:p w14:paraId="09C54158" w14:textId="231E264E" w:rsidR="00B24DEB" w:rsidRPr="005602C2" w:rsidRDefault="00EE5A8C" w:rsidP="00D41077">
      <w:pPr>
        <w:pStyle w:val="a4"/>
        <w:numPr>
          <w:ilvl w:val="0"/>
          <w:numId w:val="19"/>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領標期限：自公告之日起至開標日</w:t>
      </w:r>
      <w:r w:rsidR="001958C0">
        <w:rPr>
          <w:rFonts w:ascii="標楷體" w:eastAsia="標楷體" w:hAnsi="標楷體" w:hint="eastAsia"/>
          <w:sz w:val="28"/>
          <w:szCs w:val="28"/>
          <w:lang w:eastAsia="zh-TW"/>
        </w:rPr>
        <w:t>上</w:t>
      </w:r>
      <w:r w:rsidRPr="005602C2">
        <w:rPr>
          <w:rFonts w:ascii="標楷體" w:eastAsia="標楷體" w:hAnsi="標楷體"/>
          <w:sz w:val="28"/>
          <w:szCs w:val="28"/>
          <w:lang w:eastAsia="zh-TW"/>
        </w:rPr>
        <w:t>午</w:t>
      </w:r>
      <w:r w:rsidR="001958C0">
        <w:rPr>
          <w:rFonts w:ascii="標楷體" w:eastAsia="標楷體" w:hAnsi="標楷體" w:hint="eastAsia"/>
          <w:sz w:val="28"/>
          <w:szCs w:val="28"/>
          <w:lang w:eastAsia="zh-TW"/>
        </w:rPr>
        <w:t>9</w:t>
      </w:r>
      <w:r w:rsidRPr="005602C2">
        <w:rPr>
          <w:rFonts w:ascii="標楷體" w:eastAsia="標楷體" w:hAnsi="標楷體"/>
          <w:sz w:val="28"/>
          <w:szCs w:val="28"/>
          <w:lang w:eastAsia="zh-TW"/>
        </w:rPr>
        <w:t>時止（詳標租公告），</w:t>
      </w:r>
      <w:r w:rsidR="0056657C">
        <w:rPr>
          <w:rFonts w:ascii="標楷體" w:eastAsia="標楷體" w:hAnsi="標楷體" w:hint="eastAsia"/>
          <w:sz w:val="28"/>
          <w:szCs w:val="28"/>
          <w:lang w:eastAsia="zh-TW"/>
        </w:rPr>
        <w:t>於上班時間</w:t>
      </w:r>
      <w:r w:rsidRPr="005602C2">
        <w:rPr>
          <w:rFonts w:ascii="標楷體" w:eastAsia="標楷體" w:hAnsi="標楷體"/>
          <w:sz w:val="28"/>
          <w:szCs w:val="28"/>
          <w:lang w:eastAsia="zh-TW"/>
        </w:rPr>
        <w:t>向本局洽詢(聯絡電話06-2986672#</w:t>
      </w:r>
      <w:r w:rsidR="005602C2">
        <w:rPr>
          <w:rFonts w:ascii="標楷體" w:eastAsia="標楷體" w:hAnsi="標楷體" w:hint="eastAsia"/>
          <w:sz w:val="28"/>
          <w:szCs w:val="28"/>
          <w:lang w:eastAsia="zh-TW"/>
        </w:rPr>
        <w:t>768</w:t>
      </w:r>
      <w:r w:rsidR="0056657C">
        <w:rPr>
          <w:rFonts w:ascii="標楷體" w:eastAsia="標楷體" w:hAnsi="標楷體"/>
          <w:sz w:val="28"/>
          <w:szCs w:val="28"/>
          <w:lang w:eastAsia="zh-TW"/>
        </w:rPr>
        <w:t>1</w:t>
      </w:r>
      <w:r w:rsidRPr="005602C2">
        <w:rPr>
          <w:rFonts w:ascii="標楷體" w:eastAsia="標楷體" w:hAnsi="標楷體"/>
          <w:sz w:val="28"/>
          <w:szCs w:val="28"/>
          <w:lang w:eastAsia="zh-TW"/>
        </w:rPr>
        <w:t>/聯絡人</w:t>
      </w:r>
      <w:r w:rsidR="0056657C">
        <w:rPr>
          <w:rFonts w:ascii="標楷體" w:eastAsia="標楷體" w:hAnsi="標楷體" w:hint="eastAsia"/>
          <w:sz w:val="28"/>
          <w:szCs w:val="28"/>
          <w:lang w:eastAsia="zh-TW"/>
        </w:rPr>
        <w:t>王智弘</w:t>
      </w:r>
      <w:r w:rsidRPr="005602C2">
        <w:rPr>
          <w:rFonts w:ascii="標楷體" w:eastAsia="標楷體" w:hAnsi="標楷體"/>
          <w:sz w:val="28"/>
          <w:szCs w:val="28"/>
          <w:lang w:eastAsia="zh-TW"/>
        </w:rPr>
        <w:t>)。</w:t>
      </w:r>
    </w:p>
    <w:p w14:paraId="6F688DB4" w14:textId="42031206" w:rsidR="00B24DEB" w:rsidRPr="005602C2" w:rsidRDefault="00EE5A8C" w:rsidP="00D41077">
      <w:pPr>
        <w:pStyle w:val="a4"/>
        <w:numPr>
          <w:ilvl w:val="0"/>
          <w:numId w:val="19"/>
        </w:numPr>
        <w:spacing w:before="34" w:line="262" w:lineRule="auto"/>
        <w:ind w:right="197"/>
        <w:jc w:val="both"/>
        <w:rPr>
          <w:rFonts w:ascii="標楷體" w:eastAsia="標楷體" w:hAnsi="標楷體"/>
          <w:sz w:val="28"/>
          <w:szCs w:val="28"/>
          <w:lang w:eastAsia="zh-TW"/>
        </w:rPr>
      </w:pPr>
      <w:r w:rsidRPr="005602C2">
        <w:rPr>
          <w:rFonts w:ascii="標楷體" w:eastAsia="標楷體" w:hAnsi="標楷體"/>
          <w:sz w:val="28"/>
          <w:szCs w:val="28"/>
          <w:lang w:eastAsia="zh-TW"/>
        </w:rPr>
        <w:t>領標方式及地點：</w:t>
      </w:r>
      <w:proofErr w:type="gramStart"/>
      <w:r w:rsidRPr="005602C2">
        <w:rPr>
          <w:rFonts w:ascii="標楷體" w:eastAsia="標楷體" w:hAnsi="標楷體"/>
          <w:sz w:val="28"/>
          <w:szCs w:val="28"/>
          <w:lang w:eastAsia="zh-TW"/>
        </w:rPr>
        <w:t>臺</w:t>
      </w:r>
      <w:proofErr w:type="gramEnd"/>
      <w:r w:rsidRPr="005602C2">
        <w:rPr>
          <w:rFonts w:ascii="標楷體" w:eastAsia="標楷體" w:hAnsi="標楷體"/>
          <w:sz w:val="28"/>
          <w:szCs w:val="28"/>
          <w:lang w:eastAsia="zh-TW"/>
        </w:rPr>
        <w:t>南市政府水利局網頁</w:t>
      </w:r>
    </w:p>
    <w:p w14:paraId="27FC28CD" w14:textId="6AA040F2" w:rsidR="00420A5E" w:rsidRDefault="00447133">
      <w:pPr>
        <w:pStyle w:val="a3"/>
        <w:spacing w:before="27" w:line="259" w:lineRule="auto"/>
        <w:ind w:left="120" w:firstLine="1439"/>
        <w:rPr>
          <w:spacing w:val="-2"/>
        </w:rPr>
      </w:pPr>
      <w:r w:rsidRPr="00447133">
        <w:t>https://wrb1.tainan.gov.tw/</w:t>
      </w:r>
      <w:r w:rsidRPr="00447133">
        <w:rPr>
          <w:spacing w:val="-2"/>
        </w:rPr>
        <w:t>文件下載區</w:t>
      </w:r>
      <w:r w:rsidRPr="00447133">
        <w:rPr>
          <w:spacing w:val="-2"/>
          <w:lang w:eastAsia="zh-TW"/>
        </w:rPr>
        <w:t>/</w:t>
      </w:r>
      <w:r>
        <w:rPr>
          <w:rFonts w:hint="eastAsia"/>
          <w:lang w:eastAsia="zh-TW"/>
        </w:rPr>
        <w:t>申辦業務</w:t>
      </w:r>
      <w:r w:rsidR="00EE5A8C">
        <w:rPr>
          <w:spacing w:val="-2"/>
        </w:rPr>
        <w:t>。</w:t>
      </w:r>
    </w:p>
    <w:p w14:paraId="19113033" w14:textId="4FE7FEA7" w:rsidR="00B24DEB" w:rsidRDefault="00EE5A8C" w:rsidP="005602C2">
      <w:pPr>
        <w:pStyle w:val="a3"/>
        <w:numPr>
          <w:ilvl w:val="0"/>
          <w:numId w:val="3"/>
        </w:numPr>
        <w:spacing w:before="0" w:line="262" w:lineRule="auto"/>
        <w:ind w:left="567" w:right="110" w:hanging="709"/>
        <w:jc w:val="both"/>
        <w:rPr>
          <w:lang w:eastAsia="zh-TW"/>
        </w:rPr>
      </w:pPr>
      <w:proofErr w:type="gramStart"/>
      <w:r>
        <w:rPr>
          <w:spacing w:val="-1"/>
          <w:lang w:eastAsia="zh-TW"/>
        </w:rPr>
        <w:t>全份招商</w:t>
      </w:r>
      <w:proofErr w:type="gramEnd"/>
      <w:r>
        <w:rPr>
          <w:spacing w:val="-1"/>
          <w:lang w:eastAsia="zh-TW"/>
        </w:rPr>
        <w:t>文件包括下列各項：</w:t>
      </w:r>
    </w:p>
    <w:p w14:paraId="4372C71B" w14:textId="38942971" w:rsidR="00B24DEB" w:rsidRPr="00880040" w:rsidRDefault="00EE5A8C" w:rsidP="00D41077">
      <w:pPr>
        <w:pStyle w:val="a4"/>
        <w:numPr>
          <w:ilvl w:val="0"/>
          <w:numId w:val="20"/>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招商須知：</w:t>
      </w:r>
    </w:p>
    <w:p w14:paraId="1B0E5BF9" w14:textId="6004F32F" w:rsidR="00B24DEB" w:rsidRPr="00880040" w:rsidRDefault="00EE5A8C" w:rsidP="00D41077">
      <w:pPr>
        <w:pStyle w:val="a3"/>
        <w:numPr>
          <w:ilvl w:val="0"/>
          <w:numId w:val="21"/>
        </w:numPr>
        <w:tabs>
          <w:tab w:val="left" w:pos="1925"/>
        </w:tabs>
        <w:rPr>
          <w:color w:val="000000" w:themeColor="text1"/>
          <w:lang w:eastAsia="zh-TW"/>
        </w:rPr>
      </w:pPr>
      <w:r w:rsidRPr="00880040">
        <w:rPr>
          <w:color w:val="000000" w:themeColor="text1"/>
          <w:lang w:eastAsia="zh-TW"/>
        </w:rPr>
        <w:t>投標廠商聲明書</w:t>
      </w:r>
    </w:p>
    <w:p w14:paraId="10EB2931" w14:textId="61D8A949" w:rsidR="00B24DEB" w:rsidRPr="00880040" w:rsidRDefault="00EE5A8C" w:rsidP="00D41077">
      <w:pPr>
        <w:pStyle w:val="a3"/>
        <w:numPr>
          <w:ilvl w:val="0"/>
          <w:numId w:val="21"/>
        </w:numPr>
        <w:tabs>
          <w:tab w:val="left" w:pos="1925"/>
        </w:tabs>
        <w:rPr>
          <w:color w:val="000000" w:themeColor="text1"/>
          <w:lang w:eastAsia="zh-TW"/>
        </w:rPr>
      </w:pPr>
      <w:r w:rsidRPr="00880040">
        <w:rPr>
          <w:color w:val="000000" w:themeColor="text1"/>
          <w:lang w:eastAsia="zh-TW"/>
        </w:rPr>
        <w:t>現場勘查切結書</w:t>
      </w:r>
    </w:p>
    <w:p w14:paraId="6662B70D" w14:textId="097C2359" w:rsidR="00B24DEB" w:rsidRPr="00880040" w:rsidRDefault="00EE5A8C" w:rsidP="00D41077">
      <w:pPr>
        <w:pStyle w:val="a3"/>
        <w:numPr>
          <w:ilvl w:val="0"/>
          <w:numId w:val="21"/>
        </w:numPr>
        <w:tabs>
          <w:tab w:val="left" w:pos="1925"/>
        </w:tabs>
        <w:rPr>
          <w:color w:val="000000" w:themeColor="text1"/>
          <w:lang w:eastAsia="zh-TW"/>
        </w:rPr>
      </w:pPr>
      <w:r w:rsidRPr="00880040">
        <w:rPr>
          <w:color w:val="000000" w:themeColor="text1"/>
          <w:lang w:eastAsia="zh-TW"/>
        </w:rPr>
        <w:t>投標廠商切結書</w:t>
      </w:r>
    </w:p>
    <w:p w14:paraId="74155E7D" w14:textId="5826ED86" w:rsidR="00B24DEB" w:rsidRPr="00880040" w:rsidRDefault="00EE5A8C" w:rsidP="00D41077">
      <w:pPr>
        <w:pStyle w:val="a3"/>
        <w:numPr>
          <w:ilvl w:val="0"/>
          <w:numId w:val="21"/>
        </w:numPr>
        <w:tabs>
          <w:tab w:val="left" w:pos="1925"/>
        </w:tabs>
        <w:rPr>
          <w:color w:val="000000" w:themeColor="text1"/>
          <w:lang w:eastAsia="zh-TW"/>
        </w:rPr>
      </w:pPr>
      <w:r w:rsidRPr="00880040">
        <w:rPr>
          <w:color w:val="000000" w:themeColor="text1"/>
          <w:lang w:eastAsia="zh-TW"/>
        </w:rPr>
        <w:t>委託代理授權書</w:t>
      </w:r>
    </w:p>
    <w:p w14:paraId="72D6C968" w14:textId="6C01D751" w:rsidR="00B24DEB" w:rsidRPr="00880040" w:rsidRDefault="00EE5A8C" w:rsidP="00D41077">
      <w:pPr>
        <w:pStyle w:val="a3"/>
        <w:numPr>
          <w:ilvl w:val="0"/>
          <w:numId w:val="21"/>
        </w:numPr>
        <w:tabs>
          <w:tab w:val="left" w:pos="1925"/>
        </w:tabs>
        <w:rPr>
          <w:color w:val="000000" w:themeColor="text1"/>
          <w:lang w:eastAsia="zh-TW"/>
        </w:rPr>
      </w:pPr>
      <w:r w:rsidRPr="00880040">
        <w:rPr>
          <w:color w:val="000000" w:themeColor="text1"/>
          <w:lang w:eastAsia="zh-TW"/>
        </w:rPr>
        <w:t>退還</w:t>
      </w:r>
      <w:proofErr w:type="gramStart"/>
      <w:r w:rsidRPr="00880040">
        <w:rPr>
          <w:color w:val="000000" w:themeColor="text1"/>
          <w:lang w:eastAsia="zh-TW"/>
        </w:rPr>
        <w:t>押</w:t>
      </w:r>
      <w:proofErr w:type="gramEnd"/>
      <w:r w:rsidRPr="00880040">
        <w:rPr>
          <w:color w:val="000000" w:themeColor="text1"/>
          <w:lang w:eastAsia="zh-TW"/>
        </w:rPr>
        <w:t>標金申請書</w:t>
      </w:r>
    </w:p>
    <w:p w14:paraId="34F99F7B" w14:textId="0FF18B2D" w:rsidR="00B24DEB" w:rsidRPr="00880040" w:rsidRDefault="00EE5A8C" w:rsidP="00D41077">
      <w:pPr>
        <w:pStyle w:val="a3"/>
        <w:numPr>
          <w:ilvl w:val="0"/>
          <w:numId w:val="21"/>
        </w:numPr>
        <w:tabs>
          <w:tab w:val="left" w:pos="1925"/>
        </w:tabs>
        <w:rPr>
          <w:color w:val="000000" w:themeColor="text1"/>
          <w:lang w:eastAsia="zh-TW"/>
        </w:rPr>
      </w:pPr>
      <w:proofErr w:type="gramStart"/>
      <w:r w:rsidRPr="00880040">
        <w:rPr>
          <w:color w:val="000000" w:themeColor="text1"/>
          <w:lang w:eastAsia="zh-TW"/>
        </w:rPr>
        <w:t>押</w:t>
      </w:r>
      <w:proofErr w:type="gramEnd"/>
      <w:r w:rsidRPr="00880040">
        <w:rPr>
          <w:color w:val="000000" w:themeColor="text1"/>
          <w:lang w:eastAsia="zh-TW"/>
        </w:rPr>
        <w:t>標金轉作履約保證金同意書</w:t>
      </w:r>
    </w:p>
    <w:p w14:paraId="6767FF88" w14:textId="5E1615AE" w:rsidR="00B24DEB" w:rsidRPr="00880040" w:rsidRDefault="00EE5A8C" w:rsidP="00D41077">
      <w:pPr>
        <w:pStyle w:val="a3"/>
        <w:numPr>
          <w:ilvl w:val="0"/>
          <w:numId w:val="21"/>
        </w:numPr>
        <w:tabs>
          <w:tab w:val="left" w:pos="1925"/>
        </w:tabs>
        <w:rPr>
          <w:color w:val="000000" w:themeColor="text1"/>
          <w:lang w:eastAsia="zh-TW"/>
        </w:rPr>
      </w:pPr>
      <w:r w:rsidRPr="00880040">
        <w:rPr>
          <w:color w:val="000000" w:themeColor="text1"/>
          <w:lang w:eastAsia="zh-TW"/>
        </w:rPr>
        <w:t>授權查詢同意書</w:t>
      </w:r>
    </w:p>
    <w:p w14:paraId="1BC2FA0C" w14:textId="6FE995A8" w:rsidR="00B24DEB" w:rsidRPr="00880040" w:rsidRDefault="00EE5A8C" w:rsidP="00D41077">
      <w:pPr>
        <w:pStyle w:val="a3"/>
        <w:numPr>
          <w:ilvl w:val="0"/>
          <w:numId w:val="21"/>
        </w:numPr>
        <w:tabs>
          <w:tab w:val="left" w:pos="1925"/>
        </w:tabs>
        <w:rPr>
          <w:color w:val="000000" w:themeColor="text1"/>
          <w:lang w:eastAsia="zh-TW"/>
        </w:rPr>
      </w:pPr>
      <w:r w:rsidRPr="00880040">
        <w:rPr>
          <w:color w:val="000000" w:themeColor="text1"/>
          <w:lang w:eastAsia="zh-TW"/>
        </w:rPr>
        <w:t>租金支付計畫表</w:t>
      </w:r>
    </w:p>
    <w:p w14:paraId="08220610" w14:textId="4ADDFF2A" w:rsidR="00B24DEB" w:rsidRPr="00880040" w:rsidRDefault="00EE5A8C" w:rsidP="00D41077">
      <w:pPr>
        <w:pStyle w:val="a3"/>
        <w:numPr>
          <w:ilvl w:val="0"/>
          <w:numId w:val="21"/>
        </w:numPr>
        <w:tabs>
          <w:tab w:val="left" w:pos="1925"/>
        </w:tabs>
        <w:rPr>
          <w:color w:val="000000" w:themeColor="text1"/>
          <w:lang w:eastAsia="zh-TW"/>
        </w:rPr>
      </w:pPr>
      <w:proofErr w:type="gramStart"/>
      <w:r w:rsidRPr="00880040">
        <w:rPr>
          <w:color w:val="000000" w:themeColor="text1"/>
          <w:lang w:eastAsia="zh-TW"/>
        </w:rPr>
        <w:t>外標封</w:t>
      </w:r>
      <w:proofErr w:type="gramEnd"/>
    </w:p>
    <w:p w14:paraId="04C2A1A6" w14:textId="78ABB558" w:rsidR="005602C2" w:rsidRPr="00880040" w:rsidRDefault="00EE5A8C" w:rsidP="00D41077">
      <w:pPr>
        <w:pStyle w:val="a4"/>
        <w:numPr>
          <w:ilvl w:val="0"/>
          <w:numId w:val="20"/>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契約(</w:t>
      </w:r>
      <w:r w:rsidR="00B931BB" w:rsidRPr="00880040">
        <w:rPr>
          <w:rFonts w:ascii="標楷體" w:eastAsia="標楷體" w:hAnsi="標楷體" w:hint="eastAsia"/>
          <w:sz w:val="28"/>
          <w:szCs w:val="28"/>
          <w:lang w:eastAsia="zh-TW"/>
        </w:rPr>
        <w:t>稿本</w:t>
      </w:r>
      <w:r w:rsidRPr="00880040">
        <w:rPr>
          <w:rFonts w:ascii="標楷體" w:eastAsia="標楷體" w:hAnsi="標楷體"/>
          <w:sz w:val="28"/>
          <w:szCs w:val="28"/>
          <w:lang w:eastAsia="zh-TW"/>
        </w:rPr>
        <w:t>)</w:t>
      </w:r>
    </w:p>
    <w:p w14:paraId="1C4F3708" w14:textId="3C02E70C" w:rsidR="00B24DEB" w:rsidRPr="005602C2" w:rsidRDefault="00EE5A8C" w:rsidP="00D41077">
      <w:pPr>
        <w:pStyle w:val="a4"/>
        <w:numPr>
          <w:ilvl w:val="0"/>
          <w:numId w:val="20"/>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投標廠商審查須知</w:t>
      </w:r>
    </w:p>
    <w:p w14:paraId="25FEEF9F" w14:textId="4CD74B42" w:rsidR="00B24DEB" w:rsidRDefault="00EE5A8C" w:rsidP="005602C2">
      <w:pPr>
        <w:pStyle w:val="a3"/>
        <w:numPr>
          <w:ilvl w:val="0"/>
          <w:numId w:val="3"/>
        </w:numPr>
        <w:spacing w:before="0" w:line="262" w:lineRule="auto"/>
        <w:ind w:left="567" w:right="110" w:hanging="709"/>
        <w:jc w:val="both"/>
        <w:rPr>
          <w:lang w:eastAsia="zh-TW"/>
        </w:rPr>
      </w:pPr>
      <w:r>
        <w:rPr>
          <w:lang w:eastAsia="zh-TW"/>
        </w:rPr>
        <w:t>投標廠</w:t>
      </w:r>
      <w:r>
        <w:rPr>
          <w:spacing w:val="-3"/>
          <w:lang w:eastAsia="zh-TW"/>
        </w:rPr>
        <w:t>商</w:t>
      </w:r>
      <w:r>
        <w:rPr>
          <w:lang w:eastAsia="zh-TW"/>
        </w:rPr>
        <w:t>所須</w:t>
      </w:r>
      <w:r>
        <w:rPr>
          <w:spacing w:val="-3"/>
          <w:lang w:eastAsia="zh-TW"/>
        </w:rPr>
        <w:t>文件</w:t>
      </w:r>
      <w:r>
        <w:rPr>
          <w:lang w:eastAsia="zh-TW"/>
        </w:rPr>
        <w:t>之裝封</w:t>
      </w:r>
      <w:r>
        <w:rPr>
          <w:spacing w:val="-3"/>
          <w:lang w:eastAsia="zh-TW"/>
        </w:rPr>
        <w:t>（</w:t>
      </w:r>
      <w:r>
        <w:rPr>
          <w:lang w:eastAsia="zh-TW"/>
        </w:rPr>
        <w:t>請依</w:t>
      </w:r>
      <w:r>
        <w:rPr>
          <w:spacing w:val="-3"/>
          <w:lang w:eastAsia="zh-TW"/>
        </w:rPr>
        <w:t>序置</w:t>
      </w:r>
      <w:r>
        <w:rPr>
          <w:lang w:eastAsia="zh-TW"/>
        </w:rPr>
        <w:t>入外標</w:t>
      </w:r>
      <w:r>
        <w:rPr>
          <w:spacing w:val="-3"/>
          <w:lang w:eastAsia="zh-TW"/>
        </w:rPr>
        <w:t>封</w:t>
      </w:r>
      <w:r>
        <w:rPr>
          <w:spacing w:val="-140"/>
          <w:lang w:eastAsia="zh-TW"/>
        </w:rPr>
        <w:t>）</w:t>
      </w:r>
      <w:r>
        <w:rPr>
          <w:lang w:eastAsia="zh-TW"/>
        </w:rPr>
        <w:t>：</w:t>
      </w:r>
      <w:r>
        <w:rPr>
          <w:spacing w:val="-2"/>
          <w:lang w:eastAsia="zh-TW"/>
        </w:rPr>
        <w:t>投標應備文件包括下列各項，投標前應逐一填妥簽章，密封後投標，封套</w:t>
      </w:r>
      <w:proofErr w:type="gramStart"/>
      <w:r>
        <w:rPr>
          <w:spacing w:val="-2"/>
          <w:lang w:eastAsia="zh-TW"/>
        </w:rPr>
        <w:t>外部須書明</w:t>
      </w:r>
      <w:proofErr w:type="gramEnd"/>
      <w:r>
        <w:rPr>
          <w:spacing w:val="-2"/>
          <w:lang w:eastAsia="zh-TW"/>
        </w:rPr>
        <w:t>投標廠商名稱、住址，凡投標文件不齊全者</w:t>
      </w:r>
      <w:r>
        <w:rPr>
          <w:spacing w:val="-1"/>
          <w:lang w:eastAsia="zh-TW"/>
        </w:rPr>
        <w:t>或未按規定者，</w:t>
      </w:r>
      <w:r>
        <w:rPr>
          <w:spacing w:val="-1"/>
          <w:lang w:eastAsia="zh-TW"/>
        </w:rPr>
        <w:lastRenderedPageBreak/>
        <w:t>所投之標為無效標。</w:t>
      </w:r>
    </w:p>
    <w:p w14:paraId="403B65B4" w14:textId="44726B0C" w:rsidR="00B24DEB" w:rsidRPr="00880040" w:rsidRDefault="00EE5A8C" w:rsidP="00D41077">
      <w:pPr>
        <w:pStyle w:val="a4"/>
        <w:numPr>
          <w:ilvl w:val="0"/>
          <w:numId w:val="22"/>
        </w:numPr>
        <w:spacing w:before="34" w:line="262" w:lineRule="auto"/>
        <w:ind w:right="197"/>
        <w:jc w:val="both"/>
        <w:rPr>
          <w:rFonts w:ascii="標楷體" w:eastAsia="標楷體" w:hAnsi="標楷體"/>
          <w:sz w:val="28"/>
          <w:szCs w:val="28"/>
          <w:lang w:eastAsia="zh-TW"/>
        </w:rPr>
      </w:pPr>
      <w:proofErr w:type="gramStart"/>
      <w:r w:rsidRPr="00880040">
        <w:rPr>
          <w:rFonts w:ascii="標楷體" w:eastAsia="標楷體" w:hAnsi="標楷體"/>
          <w:sz w:val="28"/>
          <w:szCs w:val="28"/>
          <w:lang w:eastAsia="zh-TW"/>
        </w:rPr>
        <w:t>押</w:t>
      </w:r>
      <w:proofErr w:type="gramEnd"/>
      <w:r w:rsidRPr="00880040">
        <w:rPr>
          <w:rFonts w:ascii="標楷體" w:eastAsia="標楷體" w:hAnsi="標楷體"/>
          <w:sz w:val="28"/>
          <w:szCs w:val="28"/>
          <w:lang w:eastAsia="zh-TW"/>
        </w:rPr>
        <w:t>標金或其繳交證明文件。</w:t>
      </w:r>
    </w:p>
    <w:p w14:paraId="02A5B90B" w14:textId="2F57BD72" w:rsidR="00B24DEB" w:rsidRPr="00880040" w:rsidRDefault="00EE5A8C" w:rsidP="00D41077">
      <w:pPr>
        <w:pStyle w:val="a4"/>
        <w:numPr>
          <w:ilvl w:val="0"/>
          <w:numId w:val="22"/>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投標廠商聲明書。</w:t>
      </w:r>
    </w:p>
    <w:p w14:paraId="2AB895D1" w14:textId="1DBD0AA8" w:rsidR="00B24DEB" w:rsidRPr="00880040" w:rsidRDefault="00EE5A8C" w:rsidP="00D41077">
      <w:pPr>
        <w:pStyle w:val="a4"/>
        <w:numPr>
          <w:ilvl w:val="0"/>
          <w:numId w:val="22"/>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投標廠商資格證明文件(依本須知第</w:t>
      </w:r>
      <w:r w:rsidR="00B931BB" w:rsidRPr="00880040">
        <w:rPr>
          <w:rFonts w:ascii="標楷體" w:eastAsia="標楷體" w:hAnsi="標楷體" w:hint="eastAsia"/>
          <w:color w:val="0000FF"/>
          <w:sz w:val="28"/>
          <w:szCs w:val="28"/>
          <w:lang w:eastAsia="zh-TW"/>
        </w:rPr>
        <w:t>七</w:t>
      </w:r>
      <w:r w:rsidRPr="00880040">
        <w:rPr>
          <w:rFonts w:ascii="標楷體" w:eastAsia="標楷體" w:hAnsi="標楷體"/>
          <w:sz w:val="28"/>
          <w:szCs w:val="28"/>
          <w:lang w:eastAsia="zh-TW"/>
        </w:rPr>
        <w:t>點規定辦理)。</w:t>
      </w:r>
    </w:p>
    <w:p w14:paraId="06583CF6" w14:textId="29079D0C" w:rsidR="00B24DEB" w:rsidRPr="00880040" w:rsidRDefault="00EE5A8C" w:rsidP="00D41077">
      <w:pPr>
        <w:pStyle w:val="a4"/>
        <w:numPr>
          <w:ilvl w:val="0"/>
          <w:numId w:val="22"/>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設立登記證明文件。</w:t>
      </w:r>
    </w:p>
    <w:p w14:paraId="6F90CC0A" w14:textId="77777777" w:rsidR="005602C2" w:rsidRPr="00880040" w:rsidRDefault="00EE5A8C" w:rsidP="00D41077">
      <w:pPr>
        <w:pStyle w:val="a4"/>
        <w:numPr>
          <w:ilvl w:val="0"/>
          <w:numId w:val="22"/>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納稅證明文件。</w:t>
      </w:r>
    </w:p>
    <w:p w14:paraId="3075806A" w14:textId="77777777" w:rsidR="005602C2" w:rsidRPr="00880040" w:rsidRDefault="00EE5A8C" w:rsidP="00D41077">
      <w:pPr>
        <w:pStyle w:val="a4"/>
        <w:numPr>
          <w:ilvl w:val="0"/>
          <w:numId w:val="22"/>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信用證明文件。</w:t>
      </w:r>
    </w:p>
    <w:p w14:paraId="221022C4" w14:textId="3B0F3414" w:rsidR="005602C2" w:rsidRPr="00880040" w:rsidRDefault="00EE5A8C" w:rsidP="00D41077">
      <w:pPr>
        <w:pStyle w:val="a4"/>
        <w:numPr>
          <w:ilvl w:val="0"/>
          <w:numId w:val="22"/>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現場勘查切結書。</w:t>
      </w:r>
    </w:p>
    <w:p w14:paraId="02275F2B" w14:textId="0F366508" w:rsidR="00B24DEB" w:rsidRPr="00880040" w:rsidRDefault="00EE5A8C" w:rsidP="00D41077">
      <w:pPr>
        <w:pStyle w:val="a4"/>
        <w:numPr>
          <w:ilvl w:val="0"/>
          <w:numId w:val="22"/>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投標廠商切結書。</w:t>
      </w:r>
    </w:p>
    <w:p w14:paraId="3B7AB822" w14:textId="4F2CB39D" w:rsidR="00B24DEB" w:rsidRPr="00880040" w:rsidRDefault="00EE5A8C" w:rsidP="00D41077">
      <w:pPr>
        <w:pStyle w:val="a4"/>
        <w:numPr>
          <w:ilvl w:val="0"/>
          <w:numId w:val="22"/>
        </w:numPr>
        <w:spacing w:before="34" w:line="262" w:lineRule="auto"/>
        <w:ind w:right="197"/>
        <w:jc w:val="both"/>
        <w:rPr>
          <w:rFonts w:ascii="標楷體" w:eastAsia="標楷體" w:hAnsi="標楷體"/>
          <w:sz w:val="28"/>
          <w:szCs w:val="28"/>
          <w:lang w:eastAsia="zh-TW"/>
        </w:rPr>
      </w:pPr>
      <w:r w:rsidRPr="00880040">
        <w:rPr>
          <w:rFonts w:ascii="標楷體" w:eastAsia="標楷體" w:hAnsi="標楷體"/>
          <w:sz w:val="28"/>
          <w:szCs w:val="28"/>
          <w:lang w:eastAsia="zh-TW"/>
        </w:rPr>
        <w:t>委託代理授權書（無授權者免附）。</w:t>
      </w:r>
    </w:p>
    <w:p w14:paraId="6DF6BD14" w14:textId="25AAB50E" w:rsidR="00B24DEB" w:rsidRPr="00880040" w:rsidRDefault="00EE5A8C" w:rsidP="00D41077">
      <w:pPr>
        <w:pStyle w:val="a4"/>
        <w:numPr>
          <w:ilvl w:val="0"/>
          <w:numId w:val="22"/>
        </w:numPr>
        <w:spacing w:before="34" w:line="262" w:lineRule="auto"/>
        <w:ind w:right="197" w:hanging="1135"/>
        <w:jc w:val="both"/>
        <w:rPr>
          <w:rFonts w:ascii="標楷體" w:eastAsia="標楷體" w:hAnsi="標楷體"/>
          <w:sz w:val="28"/>
          <w:szCs w:val="28"/>
          <w:lang w:eastAsia="zh-TW"/>
        </w:rPr>
      </w:pPr>
      <w:proofErr w:type="gramStart"/>
      <w:r w:rsidRPr="00880040">
        <w:rPr>
          <w:rFonts w:ascii="標楷體" w:eastAsia="標楷體" w:hAnsi="標楷體"/>
          <w:sz w:val="28"/>
          <w:szCs w:val="28"/>
          <w:lang w:eastAsia="zh-TW"/>
        </w:rPr>
        <w:t>押</w:t>
      </w:r>
      <w:proofErr w:type="gramEnd"/>
      <w:r w:rsidRPr="00880040">
        <w:rPr>
          <w:rFonts w:ascii="標楷體" w:eastAsia="標楷體" w:hAnsi="標楷體"/>
          <w:sz w:val="28"/>
          <w:szCs w:val="28"/>
          <w:lang w:eastAsia="zh-TW"/>
        </w:rPr>
        <w:t>標金轉作履約保證金同意書(無轉作者免附)。</w:t>
      </w:r>
    </w:p>
    <w:p w14:paraId="2DC0991C" w14:textId="3095167D" w:rsidR="00B24DEB" w:rsidRPr="00880040" w:rsidRDefault="00EE5A8C" w:rsidP="00D41077">
      <w:pPr>
        <w:pStyle w:val="a4"/>
        <w:numPr>
          <w:ilvl w:val="0"/>
          <w:numId w:val="22"/>
        </w:numPr>
        <w:spacing w:before="34" w:line="262" w:lineRule="auto"/>
        <w:ind w:right="197" w:hanging="1135"/>
        <w:jc w:val="both"/>
        <w:rPr>
          <w:rFonts w:ascii="標楷體" w:eastAsia="標楷體" w:hAnsi="標楷體"/>
          <w:sz w:val="28"/>
          <w:szCs w:val="28"/>
          <w:lang w:eastAsia="zh-TW"/>
        </w:rPr>
      </w:pPr>
      <w:r w:rsidRPr="00880040">
        <w:rPr>
          <w:rFonts w:ascii="標楷體" w:eastAsia="標楷體" w:hAnsi="標楷體"/>
          <w:sz w:val="28"/>
          <w:szCs w:val="28"/>
          <w:lang w:eastAsia="zh-TW"/>
        </w:rPr>
        <w:t>授權查詢同意書。</w:t>
      </w:r>
    </w:p>
    <w:p w14:paraId="50BE8FED" w14:textId="784E8221" w:rsidR="00B24DEB" w:rsidRPr="00880040" w:rsidRDefault="00EE5A8C" w:rsidP="00D41077">
      <w:pPr>
        <w:pStyle w:val="a4"/>
        <w:numPr>
          <w:ilvl w:val="0"/>
          <w:numId w:val="22"/>
        </w:numPr>
        <w:spacing w:before="34" w:line="262" w:lineRule="auto"/>
        <w:ind w:right="197" w:hanging="1135"/>
        <w:jc w:val="both"/>
        <w:rPr>
          <w:rFonts w:ascii="標楷體" w:eastAsia="標楷體" w:hAnsi="標楷體"/>
          <w:sz w:val="28"/>
          <w:szCs w:val="28"/>
          <w:lang w:eastAsia="zh-TW"/>
        </w:rPr>
      </w:pPr>
      <w:r w:rsidRPr="00880040">
        <w:rPr>
          <w:rFonts w:ascii="標楷體" w:eastAsia="標楷體" w:hAnsi="標楷體"/>
          <w:sz w:val="28"/>
          <w:szCs w:val="28"/>
          <w:lang w:eastAsia="zh-TW"/>
        </w:rPr>
        <w:t>租金支付計畫表。</w:t>
      </w:r>
    </w:p>
    <w:p w14:paraId="71E6E028" w14:textId="5CA6D6D8" w:rsidR="00570F0C" w:rsidRPr="00880040" w:rsidRDefault="00EE5A8C" w:rsidP="00D41077">
      <w:pPr>
        <w:pStyle w:val="a4"/>
        <w:numPr>
          <w:ilvl w:val="0"/>
          <w:numId w:val="22"/>
        </w:numPr>
        <w:spacing w:before="34" w:line="262" w:lineRule="auto"/>
        <w:ind w:right="197" w:hanging="1135"/>
        <w:jc w:val="both"/>
        <w:rPr>
          <w:rFonts w:ascii="標楷體" w:eastAsia="標楷體" w:hAnsi="標楷體"/>
          <w:sz w:val="28"/>
          <w:szCs w:val="28"/>
          <w:lang w:eastAsia="zh-TW"/>
        </w:rPr>
      </w:pPr>
      <w:r w:rsidRPr="00880040">
        <w:rPr>
          <w:rFonts w:ascii="標楷體" w:eastAsia="標楷體" w:hAnsi="標楷體"/>
          <w:sz w:val="28"/>
          <w:szCs w:val="28"/>
          <w:lang w:eastAsia="zh-TW"/>
        </w:rPr>
        <w:t>依本須知所列投資計畫書及簡報書面資料各 1 式 12份，與簡報光碟 2 份。</w:t>
      </w:r>
    </w:p>
    <w:p w14:paraId="41324A6E" w14:textId="4B66B109" w:rsidR="00B24DEB" w:rsidRDefault="00EE5A8C" w:rsidP="00792BA7">
      <w:pPr>
        <w:pStyle w:val="a3"/>
        <w:numPr>
          <w:ilvl w:val="0"/>
          <w:numId w:val="3"/>
        </w:numPr>
        <w:spacing w:before="0" w:line="262" w:lineRule="auto"/>
        <w:ind w:left="567" w:right="110" w:hanging="709"/>
        <w:jc w:val="both"/>
        <w:rPr>
          <w:lang w:eastAsia="zh-TW"/>
        </w:rPr>
      </w:pPr>
      <w:r>
        <w:rPr>
          <w:spacing w:val="-1"/>
          <w:lang w:eastAsia="zh-TW"/>
        </w:rPr>
        <w:t>投標文件有效期：</w:t>
      </w:r>
    </w:p>
    <w:p w14:paraId="415E2704" w14:textId="4E5E2ABC" w:rsidR="00B24DEB" w:rsidRDefault="00EE5A8C">
      <w:pPr>
        <w:pStyle w:val="a3"/>
        <w:spacing w:before="9" w:line="262" w:lineRule="auto"/>
        <w:ind w:left="681" w:right="110"/>
        <w:rPr>
          <w:lang w:eastAsia="zh-TW"/>
        </w:rPr>
      </w:pPr>
      <w:r>
        <w:rPr>
          <w:spacing w:val="5"/>
          <w:lang w:eastAsia="zh-TW"/>
        </w:rPr>
        <w:t>自投標時起至開標後</w:t>
      </w:r>
      <w:r w:rsidR="0056657C" w:rsidRPr="0056657C">
        <w:rPr>
          <w:rFonts w:hint="eastAsia"/>
          <w:color w:val="0000FF"/>
          <w:spacing w:val="5"/>
          <w:lang w:eastAsia="zh-TW"/>
        </w:rPr>
        <w:t>三十</w:t>
      </w:r>
      <w:r>
        <w:rPr>
          <w:spacing w:val="5"/>
          <w:lang w:eastAsia="zh-TW"/>
        </w:rPr>
        <w:t>日止，如</w:t>
      </w:r>
      <w:r w:rsidR="00450945">
        <w:rPr>
          <w:spacing w:val="5"/>
          <w:lang w:eastAsia="zh-TW"/>
        </w:rPr>
        <w:t>本局</w:t>
      </w:r>
      <w:r>
        <w:rPr>
          <w:spacing w:val="5"/>
          <w:lang w:eastAsia="zh-TW"/>
        </w:rPr>
        <w:t>無法於前開</w:t>
      </w:r>
      <w:proofErr w:type="gramStart"/>
      <w:r>
        <w:rPr>
          <w:spacing w:val="5"/>
          <w:lang w:eastAsia="zh-TW"/>
        </w:rPr>
        <w:t>有效期內決</w:t>
      </w:r>
      <w:r>
        <w:rPr>
          <w:spacing w:val="-1"/>
          <w:lang w:eastAsia="zh-TW"/>
        </w:rPr>
        <w:t>標</w:t>
      </w:r>
      <w:proofErr w:type="gramEnd"/>
      <w:r>
        <w:rPr>
          <w:spacing w:val="-1"/>
          <w:lang w:eastAsia="zh-TW"/>
        </w:rPr>
        <w:t>，得於</w:t>
      </w:r>
      <w:proofErr w:type="gramStart"/>
      <w:r>
        <w:rPr>
          <w:spacing w:val="-1"/>
          <w:lang w:eastAsia="zh-TW"/>
        </w:rPr>
        <w:t>必要時洽請</w:t>
      </w:r>
      <w:proofErr w:type="gramEnd"/>
      <w:r>
        <w:rPr>
          <w:spacing w:val="-1"/>
          <w:lang w:eastAsia="zh-TW"/>
        </w:rPr>
        <w:t>廠商延長投標文件之有效期。</w:t>
      </w:r>
      <w:bookmarkStart w:id="22" w:name="_Hlk38919414"/>
    </w:p>
    <w:bookmarkEnd w:id="22"/>
    <w:p w14:paraId="2228559F" w14:textId="43328B45" w:rsidR="00DF7352" w:rsidRDefault="00EE5A8C" w:rsidP="00792BA7">
      <w:pPr>
        <w:pStyle w:val="a3"/>
        <w:numPr>
          <w:ilvl w:val="0"/>
          <w:numId w:val="3"/>
        </w:numPr>
        <w:spacing w:before="0" w:line="262" w:lineRule="auto"/>
        <w:ind w:left="567" w:right="110" w:hanging="709"/>
        <w:jc w:val="both"/>
        <w:rPr>
          <w:spacing w:val="-1"/>
          <w:lang w:eastAsia="zh-TW"/>
        </w:rPr>
      </w:pPr>
      <w:r>
        <w:rPr>
          <w:spacing w:val="-1"/>
          <w:lang w:eastAsia="zh-TW"/>
        </w:rPr>
        <w:t>投標文件填寫方式：</w:t>
      </w:r>
    </w:p>
    <w:p w14:paraId="14D13E05" w14:textId="77777777" w:rsidR="00DF7352" w:rsidRDefault="00EE5A8C" w:rsidP="00DF7352">
      <w:pPr>
        <w:pStyle w:val="a3"/>
        <w:spacing w:before="9" w:line="262" w:lineRule="auto"/>
        <w:ind w:left="681" w:right="110"/>
        <w:rPr>
          <w:lang w:eastAsia="zh-TW"/>
        </w:rPr>
      </w:pPr>
      <w:r>
        <w:rPr>
          <w:spacing w:val="-2"/>
          <w:lang w:eastAsia="zh-TW"/>
        </w:rPr>
        <w:t>所有指定填寫之處，不得使用鉛筆，均應以鋼筆、原子筆或打字</w:t>
      </w:r>
      <w:r>
        <w:rPr>
          <w:spacing w:val="37"/>
          <w:lang w:eastAsia="zh-TW"/>
        </w:rPr>
        <w:t xml:space="preserve"> </w:t>
      </w:r>
      <w:r>
        <w:rPr>
          <w:spacing w:val="-2"/>
          <w:lang w:eastAsia="zh-TW"/>
        </w:rPr>
        <w:t>填寫正確無誤。如未按規定填寫者，該標單應視為無效標。</w:t>
      </w:r>
    </w:p>
    <w:p w14:paraId="3216E568" w14:textId="52919996" w:rsidR="00B24DEB" w:rsidRPr="00792BA7" w:rsidRDefault="00EE5A8C" w:rsidP="00D41077">
      <w:pPr>
        <w:pStyle w:val="a4"/>
        <w:numPr>
          <w:ilvl w:val="0"/>
          <w:numId w:val="23"/>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委託代理授權書：投標廠商如須委託其全權代理人辦理投標事務，則必須填具「委託代理授權書」一份。</w:t>
      </w:r>
    </w:p>
    <w:p w14:paraId="336B9ED3" w14:textId="5F15635C" w:rsidR="00B24DEB" w:rsidRPr="00792BA7" w:rsidRDefault="00EE5A8C" w:rsidP="00D41077">
      <w:pPr>
        <w:pStyle w:val="a4"/>
        <w:numPr>
          <w:ilvl w:val="0"/>
          <w:numId w:val="23"/>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投標文件簽章：</w:t>
      </w:r>
    </w:p>
    <w:p w14:paraId="42B8C88A" w14:textId="476F6D98" w:rsidR="00B24DEB" w:rsidRPr="00792BA7" w:rsidRDefault="00EE5A8C" w:rsidP="00D41077">
      <w:pPr>
        <w:pStyle w:val="a3"/>
        <w:numPr>
          <w:ilvl w:val="0"/>
          <w:numId w:val="24"/>
        </w:numPr>
        <w:tabs>
          <w:tab w:val="left" w:pos="1925"/>
        </w:tabs>
        <w:rPr>
          <w:color w:val="000000" w:themeColor="text1"/>
          <w:lang w:eastAsia="zh-TW"/>
        </w:rPr>
      </w:pPr>
      <w:r w:rsidRPr="00792BA7">
        <w:rPr>
          <w:color w:val="000000" w:themeColor="text1"/>
          <w:lang w:eastAsia="zh-TW"/>
        </w:rPr>
        <w:t>投標廠商設為以獨資或合夥方式經營，則投標文件上 應蓋以該商號之商號印章及負責人印章。</w:t>
      </w:r>
    </w:p>
    <w:p w14:paraId="45F21F56" w14:textId="0BC30844" w:rsidR="00B24DEB" w:rsidRPr="00792BA7" w:rsidRDefault="00EE5A8C" w:rsidP="00D41077">
      <w:pPr>
        <w:pStyle w:val="a3"/>
        <w:numPr>
          <w:ilvl w:val="0"/>
          <w:numId w:val="24"/>
        </w:numPr>
        <w:tabs>
          <w:tab w:val="left" w:pos="1925"/>
        </w:tabs>
        <w:rPr>
          <w:color w:val="000000" w:themeColor="text1"/>
          <w:lang w:eastAsia="zh-TW"/>
        </w:rPr>
      </w:pPr>
      <w:r w:rsidRPr="00792BA7">
        <w:rPr>
          <w:color w:val="000000" w:themeColor="text1"/>
          <w:lang w:eastAsia="zh-TW"/>
        </w:rPr>
        <w:t>投標廠商設為公司組織，則投標文件上應蓋以該公司 之公司章及負責人印章。</w:t>
      </w:r>
    </w:p>
    <w:p w14:paraId="74A911D6" w14:textId="6E5D0560" w:rsidR="00B24DEB" w:rsidRPr="00792BA7" w:rsidRDefault="00EE5A8C" w:rsidP="00D41077">
      <w:pPr>
        <w:pStyle w:val="a4"/>
        <w:numPr>
          <w:ilvl w:val="0"/>
          <w:numId w:val="23"/>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塗擦與更改：投標文件須用本須知所定格式填寫，若填寫錯誤須更改時，則更改處應依前項規定由該廠商及負責人蓋章。</w:t>
      </w:r>
    </w:p>
    <w:p w14:paraId="151E38A7" w14:textId="734CB2B2" w:rsidR="00B24DEB" w:rsidRPr="00792BA7" w:rsidRDefault="00EE5A8C" w:rsidP="00D41077">
      <w:pPr>
        <w:pStyle w:val="a4"/>
        <w:numPr>
          <w:ilvl w:val="0"/>
          <w:numId w:val="23"/>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投標文件送達：投標廠商所投之標函應密封後投標。</w:t>
      </w:r>
      <w:proofErr w:type="gramStart"/>
      <w:r w:rsidRPr="00792BA7">
        <w:rPr>
          <w:rFonts w:ascii="標楷體" w:eastAsia="標楷體" w:hAnsi="標楷體"/>
          <w:sz w:val="28"/>
          <w:szCs w:val="28"/>
          <w:lang w:eastAsia="zh-TW"/>
        </w:rPr>
        <w:t>惟屬一次</w:t>
      </w:r>
      <w:proofErr w:type="gramEnd"/>
      <w:r w:rsidRPr="00792BA7">
        <w:rPr>
          <w:rFonts w:ascii="標楷體" w:eastAsia="標楷體" w:hAnsi="標楷體"/>
          <w:sz w:val="28"/>
          <w:szCs w:val="28"/>
          <w:lang w:eastAsia="zh-TW"/>
        </w:rPr>
        <w:t>投標分段開標者，各階段之投標文件應分別密封後，再以大封套合併裝封。外封套</w:t>
      </w:r>
      <w:proofErr w:type="gramStart"/>
      <w:r w:rsidRPr="00792BA7">
        <w:rPr>
          <w:rFonts w:ascii="標楷體" w:eastAsia="標楷體" w:hAnsi="標楷體"/>
          <w:sz w:val="28"/>
          <w:szCs w:val="28"/>
          <w:lang w:eastAsia="zh-TW"/>
        </w:rPr>
        <w:t>外部須書明</w:t>
      </w:r>
      <w:proofErr w:type="gramEnd"/>
      <w:r w:rsidRPr="00792BA7">
        <w:rPr>
          <w:rFonts w:ascii="標楷體" w:eastAsia="標楷體" w:hAnsi="標楷體"/>
          <w:sz w:val="28"/>
          <w:szCs w:val="28"/>
          <w:lang w:eastAsia="zh-TW"/>
        </w:rPr>
        <w:t>投標廠商</w:t>
      </w:r>
      <w:r w:rsidRPr="00792BA7">
        <w:rPr>
          <w:rFonts w:ascii="標楷體" w:eastAsia="標楷體" w:hAnsi="標楷體"/>
          <w:sz w:val="28"/>
          <w:szCs w:val="28"/>
          <w:lang w:eastAsia="zh-TW"/>
        </w:rPr>
        <w:lastRenderedPageBreak/>
        <w:t>名稱、地址及採購案號。投標文件須於投標截止期限前，以郵遞或專人寄(送)達方式送</w:t>
      </w:r>
      <w:proofErr w:type="gramStart"/>
      <w:r w:rsidRPr="00792BA7">
        <w:rPr>
          <w:rFonts w:ascii="標楷體" w:eastAsia="標楷體" w:hAnsi="標楷體"/>
          <w:sz w:val="28"/>
          <w:szCs w:val="28"/>
          <w:lang w:eastAsia="zh-TW"/>
        </w:rPr>
        <w:t>達標租</w:t>
      </w:r>
      <w:r w:rsidR="00450945">
        <w:rPr>
          <w:rFonts w:ascii="標楷體" w:eastAsia="標楷體" w:hAnsi="標楷體"/>
          <w:sz w:val="28"/>
          <w:szCs w:val="28"/>
          <w:lang w:eastAsia="zh-TW"/>
        </w:rPr>
        <w:t>本局</w:t>
      </w:r>
      <w:proofErr w:type="gramEnd"/>
      <w:r w:rsidRPr="00792BA7">
        <w:rPr>
          <w:rFonts w:ascii="標楷體" w:eastAsia="標楷體" w:hAnsi="標楷體"/>
          <w:sz w:val="28"/>
          <w:szCs w:val="28"/>
          <w:lang w:eastAsia="zh-TW"/>
        </w:rPr>
        <w:t>於投標文件所指定之場所。違反規定者，取消該投標資格，經送(寄)達本局之投標文件，除投標文件另有規定者外，不得以任何理由請求發還、作廢、撤銷或更改。</w:t>
      </w:r>
      <w:bookmarkStart w:id="23" w:name="_Hlk26989406"/>
    </w:p>
    <w:bookmarkEnd w:id="23"/>
    <w:p w14:paraId="4082C3F0" w14:textId="38AEF67F" w:rsidR="009C7843" w:rsidRPr="00792BA7" w:rsidRDefault="00EE5A8C" w:rsidP="00792BA7">
      <w:pPr>
        <w:pStyle w:val="a3"/>
        <w:numPr>
          <w:ilvl w:val="0"/>
          <w:numId w:val="3"/>
        </w:numPr>
        <w:spacing w:before="0" w:line="262" w:lineRule="auto"/>
        <w:ind w:left="567" w:right="110" w:hanging="709"/>
        <w:jc w:val="both"/>
        <w:rPr>
          <w:spacing w:val="-1"/>
          <w:lang w:eastAsia="zh-TW"/>
        </w:rPr>
      </w:pPr>
      <w:r>
        <w:rPr>
          <w:spacing w:val="-1"/>
          <w:lang w:eastAsia="zh-TW"/>
        </w:rPr>
        <w:t>投標文件收件地點及截止期限：</w:t>
      </w:r>
    </w:p>
    <w:p w14:paraId="73A39F2F" w14:textId="699195DF" w:rsidR="00B24DEB" w:rsidRPr="00792BA7" w:rsidRDefault="00EE5A8C" w:rsidP="00D41077">
      <w:pPr>
        <w:pStyle w:val="a4"/>
        <w:numPr>
          <w:ilvl w:val="0"/>
          <w:numId w:val="25"/>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截止投標期限(開標日上午9時)前，以掛號郵遞（郵戳為憑）或專人送達或寄達台南市新營區民治路 36 號-</w:t>
      </w:r>
      <w:proofErr w:type="gramStart"/>
      <w:r w:rsidRPr="00792BA7">
        <w:rPr>
          <w:rFonts w:ascii="標楷體" w:eastAsia="標楷體" w:hAnsi="標楷體"/>
          <w:sz w:val="28"/>
          <w:szCs w:val="28"/>
          <w:lang w:eastAsia="zh-TW"/>
        </w:rPr>
        <w:t>臺</w:t>
      </w:r>
      <w:proofErr w:type="gramEnd"/>
      <w:r w:rsidRPr="00792BA7">
        <w:rPr>
          <w:rFonts w:ascii="標楷體" w:eastAsia="標楷體" w:hAnsi="標楷體"/>
          <w:sz w:val="28"/>
          <w:szCs w:val="28"/>
          <w:lang w:eastAsia="zh-TW"/>
        </w:rPr>
        <w:t>南市政府水利局。</w:t>
      </w:r>
    </w:p>
    <w:p w14:paraId="671EB579" w14:textId="22AAA637" w:rsidR="00B24DEB" w:rsidRPr="00792BA7" w:rsidRDefault="00EE5A8C" w:rsidP="00D41077">
      <w:pPr>
        <w:pStyle w:val="a4"/>
        <w:numPr>
          <w:ilvl w:val="0"/>
          <w:numId w:val="25"/>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截止收件日或開標日為辦公日，而該日因故停止辦公，以次一辦公日之同一截止收件或開標時間代之。</w:t>
      </w:r>
    </w:p>
    <w:p w14:paraId="2024D646" w14:textId="11167AC9" w:rsidR="00B24DEB" w:rsidRPr="00792BA7" w:rsidRDefault="00EE5A8C" w:rsidP="00792BA7">
      <w:pPr>
        <w:pStyle w:val="a3"/>
        <w:numPr>
          <w:ilvl w:val="0"/>
          <w:numId w:val="3"/>
        </w:numPr>
        <w:spacing w:before="0" w:line="262" w:lineRule="auto"/>
        <w:ind w:left="567" w:right="110" w:hanging="709"/>
        <w:jc w:val="both"/>
        <w:rPr>
          <w:spacing w:val="-1"/>
          <w:lang w:eastAsia="zh-TW"/>
        </w:rPr>
      </w:pPr>
      <w:r>
        <w:rPr>
          <w:spacing w:val="-1"/>
          <w:lang w:eastAsia="zh-TW"/>
        </w:rPr>
        <w:t>投標文件其他注意事項：</w:t>
      </w:r>
    </w:p>
    <w:p w14:paraId="403D03D0" w14:textId="42B8033A" w:rsidR="00B24DEB" w:rsidRPr="00792BA7" w:rsidRDefault="00EE5A8C" w:rsidP="00D41077">
      <w:pPr>
        <w:pStyle w:val="a4"/>
        <w:numPr>
          <w:ilvl w:val="0"/>
          <w:numId w:val="26"/>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投標廠商於投遞投標文件時，應將所有投標文件依規定格式填妥簽章、密封，</w:t>
      </w:r>
      <w:proofErr w:type="gramStart"/>
      <w:r w:rsidRPr="00792BA7">
        <w:rPr>
          <w:rFonts w:ascii="標楷體" w:eastAsia="標楷體" w:hAnsi="標楷體"/>
          <w:sz w:val="28"/>
          <w:szCs w:val="28"/>
          <w:lang w:eastAsia="zh-TW"/>
        </w:rPr>
        <w:t>並請逐項</w:t>
      </w:r>
      <w:proofErr w:type="gramEnd"/>
      <w:r w:rsidRPr="00792BA7">
        <w:rPr>
          <w:rFonts w:ascii="標楷體" w:eastAsia="標楷體" w:hAnsi="標楷體"/>
          <w:sz w:val="28"/>
          <w:szCs w:val="28"/>
          <w:lang w:eastAsia="zh-TW"/>
        </w:rPr>
        <w:t>查核，以免喪失投標資格。</w:t>
      </w:r>
    </w:p>
    <w:p w14:paraId="50C5E2CE" w14:textId="2860B0AC" w:rsidR="00DF7352" w:rsidRPr="00792BA7" w:rsidRDefault="00EE5A8C" w:rsidP="00D41077">
      <w:pPr>
        <w:pStyle w:val="a4"/>
        <w:numPr>
          <w:ilvl w:val="0"/>
          <w:numId w:val="26"/>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投標文件請於收件截止時間前寄(送)</w:t>
      </w:r>
      <w:proofErr w:type="gramStart"/>
      <w:r w:rsidRPr="00792BA7">
        <w:rPr>
          <w:rFonts w:ascii="標楷體" w:eastAsia="標楷體" w:hAnsi="標楷體"/>
          <w:sz w:val="28"/>
          <w:szCs w:val="28"/>
          <w:lang w:eastAsia="zh-TW"/>
        </w:rPr>
        <w:t>交本局</w:t>
      </w:r>
      <w:proofErr w:type="gramEnd"/>
      <w:r w:rsidRPr="00792BA7">
        <w:rPr>
          <w:rFonts w:ascii="標楷體" w:eastAsia="標楷體" w:hAnsi="標楷體"/>
          <w:sz w:val="28"/>
          <w:szCs w:val="28"/>
          <w:lang w:eastAsia="zh-TW"/>
        </w:rPr>
        <w:t>，以免喪失投標資格。</w:t>
      </w:r>
    </w:p>
    <w:p w14:paraId="13668EB5" w14:textId="20667FD7" w:rsidR="00B24DEB" w:rsidRPr="00792BA7" w:rsidRDefault="00EE5A8C" w:rsidP="00D41077">
      <w:pPr>
        <w:pStyle w:val="a4"/>
        <w:numPr>
          <w:ilvl w:val="0"/>
          <w:numId w:val="26"/>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投標文件經本局</w:t>
      </w:r>
      <w:proofErr w:type="gramStart"/>
      <w:r w:rsidRPr="00792BA7">
        <w:rPr>
          <w:rFonts w:ascii="標楷體" w:eastAsia="標楷體" w:hAnsi="標楷體"/>
          <w:sz w:val="28"/>
          <w:szCs w:val="28"/>
          <w:lang w:eastAsia="zh-TW"/>
        </w:rPr>
        <w:t>收件後概不</w:t>
      </w:r>
      <w:proofErr w:type="gramEnd"/>
      <w:r w:rsidRPr="00792BA7">
        <w:rPr>
          <w:rFonts w:ascii="標楷體" w:eastAsia="標楷體" w:hAnsi="標楷體"/>
          <w:sz w:val="28"/>
          <w:szCs w:val="28"/>
          <w:lang w:eastAsia="zh-TW"/>
        </w:rPr>
        <w:t>退還，投標廠商不得以任何理由要求撤回其投標文件及</w:t>
      </w:r>
      <w:proofErr w:type="gramStart"/>
      <w:r w:rsidRPr="00792BA7">
        <w:rPr>
          <w:rFonts w:ascii="標楷體" w:eastAsia="標楷體" w:hAnsi="標楷體"/>
          <w:sz w:val="28"/>
          <w:szCs w:val="28"/>
          <w:lang w:eastAsia="zh-TW"/>
        </w:rPr>
        <w:t>所繳押標金</w:t>
      </w:r>
      <w:proofErr w:type="gramEnd"/>
      <w:r w:rsidRPr="00792BA7">
        <w:rPr>
          <w:rFonts w:ascii="標楷體" w:eastAsia="標楷體" w:hAnsi="標楷體"/>
          <w:sz w:val="28"/>
          <w:szCs w:val="28"/>
          <w:lang w:eastAsia="zh-TW"/>
        </w:rPr>
        <w:t>。</w:t>
      </w:r>
    </w:p>
    <w:p w14:paraId="607D6A0D" w14:textId="60216781" w:rsidR="00B24DEB" w:rsidRPr="00792BA7" w:rsidRDefault="00EE5A8C" w:rsidP="00D41077">
      <w:pPr>
        <w:pStyle w:val="a4"/>
        <w:numPr>
          <w:ilvl w:val="0"/>
          <w:numId w:val="26"/>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投標廠商所提供之資料須詳實，如有虛偽、隱匿或其他不實之情事，不論是否完成審查作業，本</w:t>
      </w:r>
      <w:proofErr w:type="gramStart"/>
      <w:r w:rsidRPr="00792BA7">
        <w:rPr>
          <w:rFonts w:ascii="標楷體" w:eastAsia="標楷體" w:hAnsi="標楷體"/>
          <w:sz w:val="28"/>
          <w:szCs w:val="28"/>
          <w:lang w:eastAsia="zh-TW"/>
        </w:rPr>
        <w:t>局均得取消</w:t>
      </w:r>
      <w:proofErr w:type="gramEnd"/>
      <w:r w:rsidRPr="00792BA7">
        <w:rPr>
          <w:rFonts w:ascii="標楷體" w:eastAsia="標楷體" w:hAnsi="標楷體"/>
          <w:sz w:val="28"/>
          <w:szCs w:val="28"/>
          <w:lang w:eastAsia="zh-TW"/>
        </w:rPr>
        <w:t>其投標資格。</w:t>
      </w:r>
    </w:p>
    <w:p w14:paraId="465A6CAF" w14:textId="48C46755" w:rsidR="00B24DEB" w:rsidRPr="00792BA7" w:rsidRDefault="00EE5A8C" w:rsidP="00D41077">
      <w:pPr>
        <w:pStyle w:val="a4"/>
        <w:numPr>
          <w:ilvl w:val="0"/>
          <w:numId w:val="26"/>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智慧財產權：投標廠商應保證所提出投標文件內容，並未侵害第三人之智慧財產權或其他專有權利。本局若因投標廠商所提出之資料而涉及任何侵害第三人權利之訴訟或仲裁或其他爭議，或因投標廠商與該第三人達成和解所須支付之賠償費用，以致造成本局損害，或</w:t>
      </w:r>
      <w:proofErr w:type="gramStart"/>
      <w:r w:rsidRPr="00792BA7">
        <w:rPr>
          <w:rFonts w:ascii="標楷體" w:eastAsia="標楷體" w:hAnsi="標楷體"/>
          <w:sz w:val="28"/>
          <w:szCs w:val="28"/>
          <w:lang w:eastAsia="zh-TW"/>
        </w:rPr>
        <w:t>因此類爭訟事</w:t>
      </w:r>
      <w:proofErr w:type="gramEnd"/>
      <w:r w:rsidRPr="00792BA7">
        <w:rPr>
          <w:rFonts w:ascii="標楷體" w:eastAsia="標楷體" w:hAnsi="標楷體"/>
          <w:sz w:val="28"/>
          <w:szCs w:val="28"/>
          <w:lang w:eastAsia="zh-TW"/>
        </w:rPr>
        <w:t>件而</w:t>
      </w:r>
      <w:proofErr w:type="gramStart"/>
      <w:r w:rsidRPr="00792BA7">
        <w:rPr>
          <w:rFonts w:ascii="標楷體" w:eastAsia="標楷體" w:hAnsi="標楷體"/>
          <w:sz w:val="28"/>
          <w:szCs w:val="28"/>
          <w:lang w:eastAsia="zh-TW"/>
        </w:rPr>
        <w:t>延滯本案</w:t>
      </w:r>
      <w:proofErr w:type="gramEnd"/>
      <w:r w:rsidRPr="00792BA7">
        <w:rPr>
          <w:rFonts w:ascii="標楷體" w:eastAsia="標楷體" w:hAnsi="標楷體"/>
          <w:sz w:val="28"/>
          <w:szCs w:val="28"/>
          <w:lang w:eastAsia="zh-TW"/>
        </w:rPr>
        <w:t>之推動，投標廠商應負完全之責任，並賠償本局因此所受之損害。</w:t>
      </w:r>
    </w:p>
    <w:p w14:paraId="16084800" w14:textId="4A263839" w:rsidR="00B24DEB" w:rsidRPr="00792BA7" w:rsidRDefault="00EE5A8C" w:rsidP="00792BA7">
      <w:pPr>
        <w:pStyle w:val="a3"/>
        <w:numPr>
          <w:ilvl w:val="0"/>
          <w:numId w:val="3"/>
        </w:numPr>
        <w:spacing w:before="0" w:line="262" w:lineRule="auto"/>
        <w:ind w:left="567" w:right="110" w:hanging="709"/>
        <w:jc w:val="both"/>
        <w:rPr>
          <w:spacing w:val="-1"/>
          <w:lang w:eastAsia="zh-TW"/>
        </w:rPr>
      </w:pPr>
      <w:proofErr w:type="gramStart"/>
      <w:r>
        <w:rPr>
          <w:spacing w:val="-1"/>
          <w:lang w:eastAsia="zh-TW"/>
        </w:rPr>
        <w:t>押</w:t>
      </w:r>
      <w:proofErr w:type="gramEnd"/>
      <w:r>
        <w:rPr>
          <w:spacing w:val="-1"/>
          <w:lang w:eastAsia="zh-TW"/>
        </w:rPr>
        <w:t>標金繳納方式、沒收與發還：</w:t>
      </w:r>
    </w:p>
    <w:p w14:paraId="71D735EC" w14:textId="3967097D" w:rsidR="00B24DEB" w:rsidRPr="00792BA7" w:rsidRDefault="00EE5A8C" w:rsidP="00D41077">
      <w:pPr>
        <w:pStyle w:val="a4"/>
        <w:numPr>
          <w:ilvl w:val="0"/>
          <w:numId w:val="27"/>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 xml:space="preserve">本標租之押標金金額為新臺幣 </w:t>
      </w:r>
      <w:r w:rsidR="001B4412">
        <w:rPr>
          <w:rFonts w:ascii="標楷體" w:eastAsia="標楷體" w:hAnsi="標楷體"/>
          <w:sz w:val="28"/>
          <w:szCs w:val="28"/>
          <w:lang w:eastAsia="zh-TW"/>
        </w:rPr>
        <w:t>3</w:t>
      </w:r>
      <w:r w:rsidRPr="00792BA7">
        <w:rPr>
          <w:rFonts w:ascii="標楷體" w:eastAsia="標楷體" w:hAnsi="標楷體"/>
          <w:sz w:val="28"/>
          <w:szCs w:val="28"/>
          <w:lang w:eastAsia="zh-TW"/>
        </w:rPr>
        <w:t>00 萬元，投標廠商應以下列方式繳納：現金（</w:t>
      </w:r>
      <w:r w:rsidR="00792BA7" w:rsidRPr="00880040">
        <w:rPr>
          <w:rFonts w:ascii="標楷體" w:eastAsia="標楷體" w:hAnsi="標楷體" w:hint="eastAsia"/>
          <w:spacing w:val="-1"/>
          <w:sz w:val="28"/>
          <w:szCs w:val="28"/>
          <w:lang w:eastAsia="zh-TW"/>
        </w:rPr>
        <w:t>應於期限前繳納至「臺灣銀行新營分行」銀行繳納，戶名「</w:t>
      </w:r>
      <w:proofErr w:type="gramStart"/>
      <w:r w:rsidR="00792BA7" w:rsidRPr="00880040">
        <w:rPr>
          <w:rFonts w:ascii="標楷體" w:eastAsia="標楷體" w:hAnsi="標楷體" w:hint="eastAsia"/>
          <w:spacing w:val="-1"/>
          <w:sz w:val="28"/>
          <w:szCs w:val="28"/>
          <w:lang w:eastAsia="zh-TW"/>
        </w:rPr>
        <w:t>臺</w:t>
      </w:r>
      <w:proofErr w:type="gramEnd"/>
      <w:r w:rsidR="00792BA7" w:rsidRPr="00880040">
        <w:rPr>
          <w:rFonts w:ascii="標楷體" w:eastAsia="標楷體" w:hAnsi="標楷體" w:hint="eastAsia"/>
          <w:spacing w:val="-1"/>
          <w:sz w:val="28"/>
          <w:szCs w:val="28"/>
          <w:lang w:eastAsia="zh-TW"/>
        </w:rPr>
        <w:t>南市政府水利局保管金專戶」，帳號「028045094186」之帳戶</w:t>
      </w:r>
      <w:r w:rsidR="00264DDB" w:rsidRPr="00880040">
        <w:rPr>
          <w:rFonts w:ascii="標楷體" w:eastAsia="標楷體" w:hAnsi="標楷體" w:hint="eastAsia"/>
          <w:spacing w:val="-1"/>
          <w:sz w:val="28"/>
          <w:szCs w:val="28"/>
          <w:lang w:eastAsia="zh-TW"/>
        </w:rPr>
        <w:t>內，</w:t>
      </w:r>
      <w:r w:rsidR="00264DDB" w:rsidRPr="00880040">
        <w:rPr>
          <w:rFonts w:ascii="標楷體" w:eastAsia="標楷體" w:hAnsi="標楷體" w:cs="標楷體" w:hint="eastAsia"/>
          <w:snapToGrid w:val="0"/>
          <w:color w:val="000000"/>
          <w:sz w:val="28"/>
          <w:u w:val="single"/>
          <w:lang w:eastAsia="zh-TW"/>
        </w:rPr>
        <w:t>並加</w:t>
      </w:r>
      <w:proofErr w:type="gramStart"/>
      <w:r w:rsidR="00264DDB" w:rsidRPr="00880040">
        <w:rPr>
          <w:rFonts w:ascii="標楷體" w:eastAsia="標楷體" w:hAnsi="標楷體" w:cs="標楷體" w:hint="eastAsia"/>
          <w:snapToGrid w:val="0"/>
          <w:color w:val="000000"/>
          <w:sz w:val="28"/>
          <w:u w:val="single"/>
          <w:lang w:eastAsia="zh-TW"/>
        </w:rPr>
        <w:t>註</w:t>
      </w:r>
      <w:proofErr w:type="gramEnd"/>
      <w:r w:rsidR="00264DDB" w:rsidRPr="00880040">
        <w:rPr>
          <w:rFonts w:ascii="標楷體" w:eastAsia="標楷體" w:hAnsi="標楷體" w:cs="標楷體" w:hint="eastAsia"/>
          <w:snapToGrid w:val="0"/>
          <w:color w:val="000000"/>
          <w:sz w:val="28"/>
          <w:u w:val="single"/>
          <w:lang w:eastAsia="zh-TW"/>
        </w:rPr>
        <w:t>「</w:t>
      </w:r>
      <w:proofErr w:type="gramStart"/>
      <w:r w:rsidR="00160AD5" w:rsidRPr="00880040">
        <w:rPr>
          <w:rFonts w:ascii="標楷體" w:eastAsia="標楷體" w:hAnsi="標楷體" w:cs="標楷體" w:hint="eastAsia"/>
          <w:snapToGrid w:val="0"/>
          <w:color w:val="000000"/>
          <w:sz w:val="28"/>
          <w:u w:val="single"/>
          <w:lang w:eastAsia="zh-TW"/>
        </w:rPr>
        <w:t>109</w:t>
      </w:r>
      <w:proofErr w:type="gramEnd"/>
      <w:r w:rsidR="00160AD5" w:rsidRPr="00880040">
        <w:rPr>
          <w:rFonts w:ascii="標楷體" w:eastAsia="標楷體" w:hAnsi="標楷體" w:cs="標楷體" w:hint="eastAsia"/>
          <w:snapToGrid w:val="0"/>
          <w:color w:val="000000"/>
          <w:sz w:val="28"/>
          <w:u w:val="single"/>
          <w:lang w:eastAsia="zh-TW"/>
        </w:rPr>
        <w:t>年度</w:t>
      </w:r>
      <w:proofErr w:type="gramStart"/>
      <w:r w:rsidR="00160AD5" w:rsidRPr="00880040">
        <w:rPr>
          <w:rFonts w:ascii="標楷體" w:eastAsia="標楷體" w:hAnsi="標楷體" w:cs="標楷體" w:hint="eastAsia"/>
          <w:snapToGrid w:val="0"/>
          <w:color w:val="000000"/>
          <w:sz w:val="28"/>
          <w:u w:val="single"/>
          <w:lang w:eastAsia="zh-TW"/>
        </w:rPr>
        <w:t>臺</w:t>
      </w:r>
      <w:proofErr w:type="gramEnd"/>
      <w:r w:rsidR="00160AD5" w:rsidRPr="00880040">
        <w:rPr>
          <w:rFonts w:ascii="標楷體" w:eastAsia="標楷體" w:hAnsi="標楷體" w:cs="標楷體" w:hint="eastAsia"/>
          <w:snapToGrid w:val="0"/>
          <w:color w:val="000000"/>
          <w:sz w:val="28"/>
          <w:u w:val="single"/>
          <w:lang w:eastAsia="zh-TW"/>
        </w:rPr>
        <w:t>南市政府水利局轄管場站太陽發電系統計畫(開</w:t>
      </w:r>
      <w:r w:rsidR="00160AD5" w:rsidRPr="00880040">
        <w:rPr>
          <w:rFonts w:ascii="標楷體" w:eastAsia="標楷體" w:hAnsi="標楷體" w:cs="標楷體" w:hint="eastAsia"/>
          <w:snapToGrid w:val="0"/>
          <w:color w:val="000000"/>
          <w:sz w:val="28"/>
          <w:u w:val="single"/>
          <w:lang w:eastAsia="zh-TW"/>
        </w:rPr>
        <w:lastRenderedPageBreak/>
        <w:t>口契約)</w:t>
      </w:r>
      <w:r w:rsidR="00264DDB" w:rsidRPr="00880040">
        <w:rPr>
          <w:rFonts w:ascii="標楷體" w:eastAsia="標楷體" w:hAnsi="標楷體" w:cs="標楷體" w:hint="eastAsia"/>
          <w:snapToGrid w:val="0"/>
          <w:color w:val="000000"/>
          <w:sz w:val="28"/>
          <w:u w:val="single"/>
          <w:lang w:eastAsia="zh-TW"/>
        </w:rPr>
        <w:t>」押標金</w:t>
      </w:r>
      <w:r w:rsidR="00792BA7" w:rsidRPr="00792BA7">
        <w:rPr>
          <w:rFonts w:ascii="標楷體" w:eastAsia="標楷體" w:hAnsi="標楷體" w:hint="eastAsia"/>
          <w:spacing w:val="-1"/>
          <w:sz w:val="28"/>
          <w:szCs w:val="28"/>
          <w:lang w:eastAsia="zh-TW"/>
        </w:rPr>
        <w:t>）</w:t>
      </w:r>
      <w:r w:rsidR="00792BA7" w:rsidRPr="00696C03">
        <w:rPr>
          <w:rFonts w:ascii="標楷體" w:eastAsia="標楷體" w:hAnsi="標楷體" w:hint="eastAsia"/>
          <w:spacing w:val="-1"/>
          <w:sz w:val="28"/>
          <w:szCs w:val="28"/>
          <w:lang w:eastAsia="zh-TW"/>
        </w:rPr>
        <w:t>，</w:t>
      </w:r>
      <w:r w:rsidR="00792BA7" w:rsidRPr="00BA298E">
        <w:rPr>
          <w:rFonts w:ascii="標楷體" w:eastAsia="標楷體" w:hAnsi="標楷體"/>
          <w:spacing w:val="-1"/>
          <w:sz w:val="28"/>
          <w:szCs w:val="28"/>
          <w:lang w:eastAsia="zh-TW"/>
        </w:rPr>
        <w:t>其餘繳納方式詳見</w:t>
      </w:r>
      <w:r w:rsidR="00792BA7">
        <w:rPr>
          <w:rFonts w:ascii="標楷體" w:eastAsia="標楷體" w:hAnsi="標楷體" w:hint="eastAsia"/>
          <w:spacing w:val="-1"/>
          <w:sz w:val="28"/>
          <w:szCs w:val="28"/>
          <w:lang w:eastAsia="zh-TW"/>
        </w:rPr>
        <w:t>附說明</w:t>
      </w:r>
      <w:proofErr w:type="gramStart"/>
      <w:r w:rsidR="00792BA7">
        <w:rPr>
          <w:rFonts w:ascii="標楷體" w:eastAsia="標楷體" w:hAnsi="標楷體" w:hint="eastAsia"/>
          <w:spacing w:val="-1"/>
          <w:sz w:val="28"/>
          <w:szCs w:val="28"/>
          <w:lang w:eastAsia="zh-TW"/>
        </w:rPr>
        <w:t>一</w:t>
      </w:r>
      <w:proofErr w:type="gramEnd"/>
      <w:r w:rsidR="00792BA7" w:rsidRPr="00BA298E">
        <w:rPr>
          <w:rFonts w:ascii="標楷體" w:eastAsia="標楷體" w:hAnsi="標楷體"/>
          <w:spacing w:val="-1"/>
          <w:sz w:val="28"/>
          <w:szCs w:val="28"/>
          <w:lang w:eastAsia="zh-TW"/>
        </w:rPr>
        <w:t>押標金、保證金繳納及退還補充說明</w:t>
      </w:r>
    </w:p>
    <w:p w14:paraId="771D80C7" w14:textId="74DFEE21" w:rsidR="00B24DEB" w:rsidRPr="00792BA7" w:rsidRDefault="00EE5A8C" w:rsidP="00D41077">
      <w:pPr>
        <w:pStyle w:val="a4"/>
        <w:numPr>
          <w:ilvl w:val="0"/>
          <w:numId w:val="27"/>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上述</w:t>
      </w:r>
      <w:proofErr w:type="gramStart"/>
      <w:r w:rsidRPr="00792BA7">
        <w:rPr>
          <w:rFonts w:ascii="標楷體" w:eastAsia="標楷體" w:hAnsi="標楷體"/>
          <w:sz w:val="28"/>
          <w:szCs w:val="28"/>
          <w:lang w:eastAsia="zh-TW"/>
        </w:rPr>
        <w:t>押</w:t>
      </w:r>
      <w:proofErr w:type="gramEnd"/>
      <w:r w:rsidRPr="00792BA7">
        <w:rPr>
          <w:rFonts w:ascii="標楷體" w:eastAsia="標楷體" w:hAnsi="標楷體"/>
          <w:sz w:val="28"/>
          <w:szCs w:val="28"/>
          <w:lang w:eastAsia="zh-TW"/>
        </w:rPr>
        <w:t>標金之方式，擇</w:t>
      </w:r>
      <w:proofErr w:type="gramStart"/>
      <w:r w:rsidRPr="00792BA7">
        <w:rPr>
          <w:rFonts w:ascii="標楷體" w:eastAsia="標楷體" w:hAnsi="標楷體"/>
          <w:sz w:val="28"/>
          <w:szCs w:val="28"/>
          <w:lang w:eastAsia="zh-TW"/>
        </w:rPr>
        <w:t>一</w:t>
      </w:r>
      <w:proofErr w:type="gramEnd"/>
      <w:r w:rsidRPr="00792BA7">
        <w:rPr>
          <w:rFonts w:ascii="標楷體" w:eastAsia="標楷體" w:hAnsi="標楷體"/>
          <w:sz w:val="28"/>
          <w:szCs w:val="28"/>
          <w:lang w:eastAsia="zh-TW"/>
        </w:rPr>
        <w:t>放入</w:t>
      </w:r>
      <w:proofErr w:type="gramStart"/>
      <w:r w:rsidRPr="00792BA7">
        <w:rPr>
          <w:rFonts w:ascii="標楷體" w:eastAsia="標楷體" w:hAnsi="標楷體"/>
          <w:sz w:val="28"/>
          <w:szCs w:val="28"/>
          <w:lang w:eastAsia="zh-TW"/>
        </w:rPr>
        <w:t>標封內</w:t>
      </w:r>
      <w:proofErr w:type="gramEnd"/>
      <w:r w:rsidRPr="00792BA7">
        <w:rPr>
          <w:rFonts w:ascii="標楷體" w:eastAsia="標楷體" w:hAnsi="標楷體"/>
          <w:sz w:val="28"/>
          <w:szCs w:val="28"/>
          <w:lang w:eastAsia="zh-TW"/>
        </w:rPr>
        <w:t>(以現金繳納者應附繳納憑證)。凡未按規定繳納</w:t>
      </w:r>
      <w:proofErr w:type="gramStart"/>
      <w:r w:rsidRPr="00792BA7">
        <w:rPr>
          <w:rFonts w:ascii="標楷體" w:eastAsia="標楷體" w:hAnsi="標楷體"/>
          <w:sz w:val="28"/>
          <w:szCs w:val="28"/>
          <w:lang w:eastAsia="zh-TW"/>
        </w:rPr>
        <w:t>押</w:t>
      </w:r>
      <w:proofErr w:type="gramEnd"/>
      <w:r w:rsidRPr="00792BA7">
        <w:rPr>
          <w:rFonts w:ascii="標楷體" w:eastAsia="標楷體" w:hAnsi="標楷體"/>
          <w:sz w:val="28"/>
          <w:szCs w:val="28"/>
          <w:lang w:eastAsia="zh-TW"/>
        </w:rPr>
        <w:t>標金者，其所投之標即視為無效，</w:t>
      </w:r>
      <w:r w:rsidR="00160AD5" w:rsidRPr="00880040">
        <w:rPr>
          <w:rFonts w:ascii="標楷體" w:eastAsia="標楷體" w:hAnsi="標楷體" w:hint="eastAsia"/>
          <w:sz w:val="28"/>
          <w:szCs w:val="28"/>
          <w:lang w:eastAsia="zh-TW"/>
        </w:rPr>
        <w:t>決標公告後</w:t>
      </w:r>
      <w:r w:rsidRPr="00880040">
        <w:rPr>
          <w:rFonts w:ascii="標楷體" w:eastAsia="標楷體" w:hAnsi="標楷體"/>
          <w:sz w:val="28"/>
          <w:szCs w:val="28"/>
          <w:lang w:eastAsia="zh-TW"/>
        </w:rPr>
        <w:t>未得標者，</w:t>
      </w:r>
      <w:r w:rsidR="00160AD5" w:rsidRPr="00880040">
        <w:rPr>
          <w:rFonts w:ascii="標楷體" w:eastAsia="標楷體" w:hAnsi="標楷體" w:hint="eastAsia"/>
          <w:sz w:val="28"/>
          <w:szCs w:val="28"/>
          <w:lang w:eastAsia="zh-TW"/>
        </w:rPr>
        <w:t>自決標公告次日起</w:t>
      </w:r>
      <w:r w:rsidRPr="00792BA7">
        <w:rPr>
          <w:rFonts w:ascii="標楷體" w:eastAsia="標楷體" w:hAnsi="標楷體"/>
          <w:sz w:val="28"/>
          <w:szCs w:val="28"/>
          <w:lang w:eastAsia="zh-TW"/>
        </w:rPr>
        <w:t>無息退還(現金繳納者七日內，得標者於完成簽約手續後無息發還)。</w:t>
      </w:r>
    </w:p>
    <w:p w14:paraId="41E25245" w14:textId="3A190D39" w:rsidR="00B24DEB" w:rsidRPr="00792BA7" w:rsidRDefault="00EE5A8C" w:rsidP="00D41077">
      <w:pPr>
        <w:pStyle w:val="a4"/>
        <w:numPr>
          <w:ilvl w:val="0"/>
          <w:numId w:val="27"/>
        </w:numPr>
        <w:spacing w:before="34" w:line="262" w:lineRule="auto"/>
        <w:ind w:right="197"/>
        <w:jc w:val="both"/>
        <w:rPr>
          <w:rFonts w:ascii="標楷體" w:eastAsia="標楷體" w:hAnsi="標楷體"/>
          <w:sz w:val="28"/>
          <w:szCs w:val="28"/>
          <w:lang w:eastAsia="zh-TW"/>
        </w:rPr>
      </w:pPr>
      <w:proofErr w:type="gramStart"/>
      <w:r w:rsidRPr="00792BA7">
        <w:rPr>
          <w:rFonts w:ascii="標楷體" w:eastAsia="標楷體" w:hAnsi="標楷體"/>
          <w:sz w:val="28"/>
          <w:szCs w:val="28"/>
          <w:lang w:eastAsia="zh-TW"/>
        </w:rPr>
        <w:t>押</w:t>
      </w:r>
      <w:proofErr w:type="gramEnd"/>
      <w:r w:rsidRPr="00792BA7">
        <w:rPr>
          <w:rFonts w:ascii="標楷體" w:eastAsia="標楷體" w:hAnsi="標楷體"/>
          <w:sz w:val="28"/>
          <w:szCs w:val="28"/>
          <w:lang w:eastAsia="zh-TW"/>
        </w:rPr>
        <w:t>標金採用方式涉及有效期時，應定於開標日後</w:t>
      </w:r>
      <w:r w:rsidR="00541438" w:rsidRPr="00541438">
        <w:rPr>
          <w:rFonts w:ascii="標楷體" w:eastAsia="標楷體" w:hAnsi="標楷體" w:hint="eastAsia"/>
          <w:color w:val="0000FF"/>
          <w:sz w:val="28"/>
          <w:szCs w:val="28"/>
          <w:lang w:eastAsia="zh-TW"/>
        </w:rPr>
        <w:t>六</w:t>
      </w:r>
      <w:r w:rsidRPr="00541438">
        <w:rPr>
          <w:rFonts w:ascii="標楷體" w:eastAsia="標楷體" w:hAnsi="標楷體"/>
          <w:color w:val="0000FF"/>
          <w:sz w:val="28"/>
          <w:szCs w:val="28"/>
          <w:lang w:eastAsia="zh-TW"/>
        </w:rPr>
        <w:t>十</w:t>
      </w:r>
      <w:r w:rsidRPr="00792BA7">
        <w:rPr>
          <w:rFonts w:ascii="標楷體" w:eastAsia="標楷體" w:hAnsi="標楷體"/>
          <w:sz w:val="28"/>
          <w:szCs w:val="28"/>
          <w:lang w:eastAsia="zh-TW"/>
        </w:rPr>
        <w:t>日以上。</w:t>
      </w:r>
    </w:p>
    <w:p w14:paraId="227B0433" w14:textId="0412BA71" w:rsidR="00B24DEB" w:rsidRPr="00792BA7" w:rsidRDefault="00EE5A8C" w:rsidP="00D41077">
      <w:pPr>
        <w:pStyle w:val="a4"/>
        <w:numPr>
          <w:ilvl w:val="0"/>
          <w:numId w:val="27"/>
        </w:numPr>
        <w:spacing w:before="34" w:line="262" w:lineRule="auto"/>
        <w:ind w:right="197"/>
        <w:jc w:val="both"/>
        <w:rPr>
          <w:rFonts w:ascii="標楷體" w:eastAsia="標楷體" w:hAnsi="標楷體"/>
          <w:sz w:val="28"/>
          <w:szCs w:val="28"/>
          <w:lang w:eastAsia="zh-TW"/>
        </w:rPr>
      </w:pPr>
      <w:proofErr w:type="gramStart"/>
      <w:r w:rsidRPr="00792BA7">
        <w:rPr>
          <w:rFonts w:ascii="標楷體" w:eastAsia="標楷體" w:hAnsi="標楷體"/>
          <w:sz w:val="28"/>
          <w:szCs w:val="28"/>
          <w:lang w:eastAsia="zh-TW"/>
        </w:rPr>
        <w:t>押</w:t>
      </w:r>
      <w:proofErr w:type="gramEnd"/>
      <w:r w:rsidRPr="00792BA7">
        <w:rPr>
          <w:rFonts w:ascii="標楷體" w:eastAsia="標楷體" w:hAnsi="標楷體"/>
          <w:sz w:val="28"/>
          <w:szCs w:val="28"/>
          <w:lang w:eastAsia="zh-TW"/>
        </w:rPr>
        <w:t>標金的繳納與退還其他規定請參照</w:t>
      </w:r>
      <w:proofErr w:type="gramStart"/>
      <w:r w:rsidRPr="00792BA7">
        <w:rPr>
          <w:rFonts w:ascii="標楷體" w:eastAsia="標楷體" w:hAnsi="標楷體"/>
          <w:sz w:val="28"/>
          <w:szCs w:val="28"/>
          <w:lang w:eastAsia="zh-TW"/>
        </w:rPr>
        <w:t>押</w:t>
      </w:r>
      <w:proofErr w:type="gramEnd"/>
      <w:r w:rsidRPr="00792BA7">
        <w:rPr>
          <w:rFonts w:ascii="標楷體" w:eastAsia="標楷體" w:hAnsi="標楷體"/>
          <w:sz w:val="28"/>
          <w:szCs w:val="28"/>
          <w:lang w:eastAsia="zh-TW"/>
        </w:rPr>
        <w:t>標金、保證金繳納及退還補充說明。</w:t>
      </w:r>
    </w:p>
    <w:p w14:paraId="645CD7EA" w14:textId="1210CFAF" w:rsidR="00B24DEB" w:rsidRPr="00792BA7" w:rsidRDefault="00EE5A8C" w:rsidP="00D41077">
      <w:pPr>
        <w:pStyle w:val="a4"/>
        <w:numPr>
          <w:ilvl w:val="0"/>
          <w:numId w:val="27"/>
        </w:numPr>
        <w:spacing w:before="34" w:line="262" w:lineRule="auto"/>
        <w:ind w:right="197"/>
        <w:jc w:val="both"/>
        <w:rPr>
          <w:rFonts w:ascii="標楷體" w:eastAsia="標楷體" w:hAnsi="標楷體"/>
          <w:sz w:val="28"/>
          <w:szCs w:val="28"/>
          <w:lang w:eastAsia="zh-TW"/>
        </w:rPr>
      </w:pPr>
      <w:r w:rsidRPr="00792BA7">
        <w:rPr>
          <w:rFonts w:ascii="標楷體" w:eastAsia="標楷體" w:hAnsi="標楷體"/>
          <w:sz w:val="28"/>
          <w:szCs w:val="28"/>
          <w:lang w:eastAsia="zh-TW"/>
        </w:rPr>
        <w:t>廠商有下列情形之</w:t>
      </w:r>
      <w:proofErr w:type="gramStart"/>
      <w:r w:rsidRPr="00792BA7">
        <w:rPr>
          <w:rFonts w:ascii="標楷體" w:eastAsia="標楷體" w:hAnsi="標楷體"/>
          <w:sz w:val="28"/>
          <w:szCs w:val="28"/>
          <w:lang w:eastAsia="zh-TW"/>
        </w:rPr>
        <w:t>一</w:t>
      </w:r>
      <w:proofErr w:type="gramEnd"/>
      <w:r w:rsidRPr="00792BA7">
        <w:rPr>
          <w:rFonts w:ascii="標楷體" w:eastAsia="標楷體" w:hAnsi="標楷體"/>
          <w:sz w:val="28"/>
          <w:szCs w:val="28"/>
          <w:lang w:eastAsia="zh-TW"/>
        </w:rPr>
        <w:t>者，其所繳納之押標金及其孳息，不予發還，其已發還者並予追繳：</w:t>
      </w:r>
    </w:p>
    <w:p w14:paraId="58D41F79" w14:textId="18F5B1FD" w:rsidR="00B24DEB" w:rsidRPr="00792BA7" w:rsidRDefault="00EE5A8C" w:rsidP="00D41077">
      <w:pPr>
        <w:pStyle w:val="a3"/>
        <w:numPr>
          <w:ilvl w:val="0"/>
          <w:numId w:val="28"/>
        </w:numPr>
        <w:tabs>
          <w:tab w:val="left" w:pos="1925"/>
        </w:tabs>
        <w:rPr>
          <w:color w:val="000000" w:themeColor="text1"/>
          <w:lang w:eastAsia="zh-TW"/>
        </w:rPr>
      </w:pPr>
      <w:r w:rsidRPr="00792BA7">
        <w:rPr>
          <w:color w:val="000000" w:themeColor="text1"/>
          <w:lang w:eastAsia="zh-TW"/>
        </w:rPr>
        <w:t>以偽造、變造之文件投標。</w:t>
      </w:r>
    </w:p>
    <w:p w14:paraId="5CC83B46" w14:textId="5DA10D08" w:rsidR="00B24DEB" w:rsidRPr="00792BA7" w:rsidRDefault="00EE5A8C" w:rsidP="00D41077">
      <w:pPr>
        <w:pStyle w:val="a3"/>
        <w:numPr>
          <w:ilvl w:val="0"/>
          <w:numId w:val="28"/>
        </w:numPr>
        <w:tabs>
          <w:tab w:val="left" w:pos="1925"/>
        </w:tabs>
        <w:rPr>
          <w:color w:val="000000" w:themeColor="text1"/>
          <w:lang w:eastAsia="zh-TW"/>
        </w:rPr>
      </w:pPr>
      <w:r w:rsidRPr="00792BA7">
        <w:rPr>
          <w:color w:val="000000" w:themeColor="text1"/>
          <w:lang w:eastAsia="zh-TW"/>
        </w:rPr>
        <w:t>投標廠商另行借用他人名義或證件投標。</w:t>
      </w:r>
    </w:p>
    <w:p w14:paraId="0896CFDD" w14:textId="72998E32" w:rsidR="00B24DEB" w:rsidRPr="00792BA7" w:rsidRDefault="00EE5A8C" w:rsidP="00D41077">
      <w:pPr>
        <w:pStyle w:val="a3"/>
        <w:numPr>
          <w:ilvl w:val="0"/>
          <w:numId w:val="28"/>
        </w:numPr>
        <w:tabs>
          <w:tab w:val="left" w:pos="1925"/>
        </w:tabs>
        <w:rPr>
          <w:color w:val="000000" w:themeColor="text1"/>
          <w:lang w:eastAsia="zh-TW"/>
        </w:rPr>
      </w:pPr>
      <w:r w:rsidRPr="00792BA7">
        <w:rPr>
          <w:color w:val="000000" w:themeColor="text1"/>
          <w:lang w:eastAsia="zh-TW"/>
        </w:rPr>
        <w:t>冒用他人名義或證件投標。</w:t>
      </w:r>
    </w:p>
    <w:p w14:paraId="1CB10630" w14:textId="48465C49" w:rsidR="00B24DEB" w:rsidRPr="00792BA7" w:rsidRDefault="00EE5A8C" w:rsidP="00D41077">
      <w:pPr>
        <w:pStyle w:val="a3"/>
        <w:numPr>
          <w:ilvl w:val="0"/>
          <w:numId w:val="28"/>
        </w:numPr>
        <w:tabs>
          <w:tab w:val="left" w:pos="1925"/>
        </w:tabs>
        <w:rPr>
          <w:color w:val="000000" w:themeColor="text1"/>
          <w:lang w:eastAsia="zh-TW"/>
        </w:rPr>
      </w:pPr>
      <w:r w:rsidRPr="00792BA7">
        <w:rPr>
          <w:color w:val="000000" w:themeColor="text1"/>
          <w:lang w:eastAsia="zh-TW"/>
        </w:rPr>
        <w:t>在報價有效期間內撤回其報價。</w:t>
      </w:r>
    </w:p>
    <w:p w14:paraId="4E471C0E" w14:textId="5F3D24D2" w:rsidR="00B24DEB" w:rsidRPr="00792BA7" w:rsidRDefault="00EE5A8C" w:rsidP="00D41077">
      <w:pPr>
        <w:pStyle w:val="a3"/>
        <w:numPr>
          <w:ilvl w:val="0"/>
          <w:numId w:val="28"/>
        </w:numPr>
        <w:tabs>
          <w:tab w:val="left" w:pos="1925"/>
        </w:tabs>
        <w:rPr>
          <w:color w:val="000000" w:themeColor="text1"/>
          <w:lang w:eastAsia="zh-TW"/>
        </w:rPr>
      </w:pPr>
      <w:r w:rsidRPr="00792BA7">
        <w:rPr>
          <w:color w:val="000000" w:themeColor="text1"/>
          <w:lang w:eastAsia="zh-TW"/>
        </w:rPr>
        <w:t>開標後應得標者不接受決標或拒不簽約。</w:t>
      </w:r>
    </w:p>
    <w:p w14:paraId="224A9969" w14:textId="77777777" w:rsidR="00792BA7" w:rsidRDefault="00EE5A8C" w:rsidP="00D41077">
      <w:pPr>
        <w:pStyle w:val="a3"/>
        <w:numPr>
          <w:ilvl w:val="0"/>
          <w:numId w:val="28"/>
        </w:numPr>
        <w:tabs>
          <w:tab w:val="left" w:pos="1925"/>
        </w:tabs>
        <w:rPr>
          <w:color w:val="000000" w:themeColor="text1"/>
          <w:lang w:eastAsia="zh-TW"/>
        </w:rPr>
      </w:pPr>
      <w:r w:rsidRPr="00792BA7">
        <w:rPr>
          <w:color w:val="000000" w:themeColor="text1"/>
          <w:lang w:eastAsia="zh-TW"/>
        </w:rPr>
        <w:t>得標後未於規定期限內，繳足履約保證金或提供擔保。</w:t>
      </w:r>
    </w:p>
    <w:p w14:paraId="0593A2E9" w14:textId="67DB9793" w:rsidR="00B24DEB" w:rsidRPr="00792BA7" w:rsidRDefault="00EE5A8C" w:rsidP="00D41077">
      <w:pPr>
        <w:pStyle w:val="a3"/>
        <w:numPr>
          <w:ilvl w:val="0"/>
          <w:numId w:val="28"/>
        </w:numPr>
        <w:tabs>
          <w:tab w:val="left" w:pos="1925"/>
        </w:tabs>
        <w:rPr>
          <w:color w:val="000000" w:themeColor="text1"/>
          <w:lang w:eastAsia="zh-TW"/>
        </w:rPr>
      </w:pPr>
      <w:proofErr w:type="gramStart"/>
      <w:r w:rsidRPr="00792BA7">
        <w:rPr>
          <w:color w:val="000000" w:themeColor="text1"/>
          <w:lang w:eastAsia="zh-TW"/>
        </w:rPr>
        <w:t>押</w:t>
      </w:r>
      <w:proofErr w:type="gramEnd"/>
      <w:r w:rsidRPr="00792BA7">
        <w:rPr>
          <w:color w:val="000000" w:themeColor="text1"/>
          <w:lang w:eastAsia="zh-TW"/>
        </w:rPr>
        <w:t>標金轉換為履約保證金。</w:t>
      </w:r>
    </w:p>
    <w:p w14:paraId="414531EA" w14:textId="77777777" w:rsidR="00792BA7" w:rsidRPr="00792BA7" w:rsidRDefault="00EE5A8C" w:rsidP="00D41077">
      <w:pPr>
        <w:pStyle w:val="a3"/>
        <w:numPr>
          <w:ilvl w:val="0"/>
          <w:numId w:val="28"/>
        </w:numPr>
        <w:tabs>
          <w:tab w:val="left" w:pos="1925"/>
        </w:tabs>
        <w:rPr>
          <w:lang w:eastAsia="zh-TW"/>
        </w:rPr>
      </w:pPr>
      <w:r w:rsidRPr="00792BA7">
        <w:rPr>
          <w:color w:val="000000" w:themeColor="text1"/>
          <w:lang w:eastAsia="zh-TW"/>
        </w:rPr>
        <w:t xml:space="preserve">其他影響公正之違反法令行為者。 </w:t>
      </w:r>
    </w:p>
    <w:p w14:paraId="0BDD88C2" w14:textId="06E1B6F1" w:rsidR="00B24DEB" w:rsidRPr="00792BA7" w:rsidRDefault="00EE5A8C" w:rsidP="00792BA7">
      <w:pPr>
        <w:pStyle w:val="a3"/>
        <w:numPr>
          <w:ilvl w:val="0"/>
          <w:numId w:val="3"/>
        </w:numPr>
        <w:spacing w:before="0" w:line="262" w:lineRule="auto"/>
        <w:ind w:left="567" w:right="110" w:hanging="709"/>
        <w:jc w:val="both"/>
        <w:rPr>
          <w:spacing w:val="-1"/>
          <w:lang w:eastAsia="zh-TW"/>
        </w:rPr>
      </w:pPr>
      <w:r>
        <w:rPr>
          <w:spacing w:val="-1"/>
          <w:lang w:eastAsia="zh-TW"/>
        </w:rPr>
        <w:t>開標、資格審查及投資計畫書評選：</w:t>
      </w:r>
    </w:p>
    <w:p w14:paraId="4CD43DB8" w14:textId="7E988A99" w:rsidR="00B24DEB" w:rsidRPr="001D587F" w:rsidRDefault="00EE5A8C" w:rsidP="00D41077">
      <w:pPr>
        <w:pStyle w:val="a4"/>
        <w:numPr>
          <w:ilvl w:val="0"/>
          <w:numId w:val="29"/>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本</w:t>
      </w:r>
      <w:proofErr w:type="gramStart"/>
      <w:r w:rsidRPr="001D587F">
        <w:rPr>
          <w:rFonts w:ascii="標楷體" w:eastAsia="標楷體" w:hAnsi="標楷體"/>
          <w:sz w:val="28"/>
          <w:szCs w:val="28"/>
          <w:lang w:eastAsia="zh-TW"/>
        </w:rPr>
        <w:t>標租案依</w:t>
      </w:r>
      <w:proofErr w:type="gramEnd"/>
      <w:r w:rsidRPr="001D587F">
        <w:rPr>
          <w:rFonts w:ascii="標楷體" w:eastAsia="標楷體" w:hAnsi="標楷體"/>
          <w:sz w:val="28"/>
          <w:szCs w:val="28"/>
          <w:lang w:eastAsia="zh-TW"/>
        </w:rPr>
        <w:t>標租公告所定時間在水災土石流防災辦公室 暨水利局開標室（民治市政中心世紀大樓 2 樓）公開舉 行，投標廠商</w:t>
      </w:r>
      <w:proofErr w:type="gramStart"/>
      <w:r w:rsidRPr="001D587F">
        <w:rPr>
          <w:rFonts w:ascii="標楷體" w:eastAsia="標楷體" w:hAnsi="標楷體"/>
          <w:sz w:val="28"/>
          <w:szCs w:val="28"/>
          <w:lang w:eastAsia="zh-TW"/>
        </w:rPr>
        <w:t>可不在場</w:t>
      </w:r>
      <w:proofErr w:type="gramEnd"/>
      <w:r w:rsidRPr="001D587F">
        <w:rPr>
          <w:rFonts w:ascii="標楷體" w:eastAsia="標楷體" w:hAnsi="標楷體"/>
          <w:sz w:val="28"/>
          <w:szCs w:val="28"/>
          <w:lang w:eastAsia="zh-TW"/>
        </w:rPr>
        <w:t>，如遇特殊情形，得當場宣布延期開標。</w:t>
      </w:r>
    </w:p>
    <w:p w14:paraId="0550A21B" w14:textId="48D53A1D" w:rsidR="00B24DEB" w:rsidRPr="001D587F" w:rsidRDefault="00EE5A8C" w:rsidP="00D41077">
      <w:pPr>
        <w:pStyle w:val="a4"/>
        <w:numPr>
          <w:ilvl w:val="0"/>
          <w:numId w:val="29"/>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辦理公開標租時，投標廠商有一家以上且廠商符合下列情形，即應依所定時間開標，審查結果，合於投標文件規定之廠商在一家以上者，</w:t>
      </w:r>
      <w:proofErr w:type="gramStart"/>
      <w:r w:rsidRPr="001D587F">
        <w:rPr>
          <w:rFonts w:ascii="標楷體" w:eastAsia="標楷體" w:hAnsi="標楷體"/>
          <w:sz w:val="28"/>
          <w:szCs w:val="28"/>
          <w:lang w:eastAsia="zh-TW"/>
        </w:rPr>
        <w:t>仍得決標</w:t>
      </w:r>
      <w:proofErr w:type="gramEnd"/>
      <w:r w:rsidRPr="001D587F">
        <w:rPr>
          <w:rFonts w:ascii="標楷體" w:eastAsia="標楷體" w:hAnsi="標楷體"/>
          <w:sz w:val="28"/>
          <w:szCs w:val="28"/>
          <w:lang w:eastAsia="zh-TW"/>
        </w:rPr>
        <w:t>；開標時發現投標廠商有串通圍標之嫌疑者，除當場宣布廢標外，若查有確證將依法辦理：</w:t>
      </w:r>
    </w:p>
    <w:p w14:paraId="01679ED5" w14:textId="3D99CBFC" w:rsidR="00B24DEB" w:rsidRPr="001D587F" w:rsidRDefault="00EE5A8C" w:rsidP="00D41077">
      <w:pPr>
        <w:pStyle w:val="a3"/>
        <w:numPr>
          <w:ilvl w:val="0"/>
          <w:numId w:val="30"/>
        </w:numPr>
        <w:tabs>
          <w:tab w:val="left" w:pos="1925"/>
        </w:tabs>
        <w:rPr>
          <w:color w:val="000000" w:themeColor="text1"/>
          <w:lang w:eastAsia="zh-TW"/>
        </w:rPr>
      </w:pPr>
      <w:r w:rsidRPr="001D587F">
        <w:rPr>
          <w:color w:val="000000" w:themeColor="text1"/>
          <w:lang w:eastAsia="zh-TW"/>
        </w:rPr>
        <w:t>投標文件已書面密封。</w:t>
      </w:r>
    </w:p>
    <w:p w14:paraId="7F450D9E" w14:textId="1C8A6B55" w:rsidR="00B24DEB" w:rsidRPr="001D587F" w:rsidRDefault="00EE5A8C" w:rsidP="00D41077">
      <w:pPr>
        <w:pStyle w:val="a3"/>
        <w:numPr>
          <w:ilvl w:val="0"/>
          <w:numId w:val="30"/>
        </w:numPr>
        <w:tabs>
          <w:tab w:val="left" w:pos="1925"/>
        </w:tabs>
        <w:rPr>
          <w:color w:val="000000" w:themeColor="text1"/>
          <w:lang w:eastAsia="zh-TW"/>
        </w:rPr>
      </w:pPr>
      <w:r w:rsidRPr="001D587F">
        <w:rPr>
          <w:color w:val="000000" w:themeColor="text1"/>
          <w:lang w:eastAsia="zh-TW"/>
        </w:rPr>
        <w:t>外封套上載明廠商名稱地址。</w:t>
      </w:r>
    </w:p>
    <w:p w14:paraId="1728681A" w14:textId="645C79F5" w:rsidR="00B24DEB" w:rsidRPr="001D587F" w:rsidRDefault="00EE5A8C" w:rsidP="00D41077">
      <w:pPr>
        <w:pStyle w:val="a3"/>
        <w:numPr>
          <w:ilvl w:val="0"/>
          <w:numId w:val="30"/>
        </w:numPr>
        <w:tabs>
          <w:tab w:val="left" w:pos="1925"/>
        </w:tabs>
        <w:rPr>
          <w:color w:val="000000" w:themeColor="text1"/>
          <w:lang w:eastAsia="zh-TW"/>
        </w:rPr>
      </w:pPr>
      <w:r w:rsidRPr="001D587F">
        <w:rPr>
          <w:color w:val="000000" w:themeColor="text1"/>
          <w:lang w:eastAsia="zh-TW"/>
        </w:rPr>
        <w:t>投標文件已於截止期限前寄(送)達本局指定之場所。</w:t>
      </w:r>
    </w:p>
    <w:p w14:paraId="0830C4D4" w14:textId="3E3DE5DA" w:rsidR="004E23FB" w:rsidRPr="001D587F" w:rsidRDefault="00EE5A8C" w:rsidP="00D41077">
      <w:pPr>
        <w:pStyle w:val="a3"/>
        <w:numPr>
          <w:ilvl w:val="0"/>
          <w:numId w:val="30"/>
        </w:numPr>
        <w:tabs>
          <w:tab w:val="left" w:pos="1925"/>
        </w:tabs>
        <w:rPr>
          <w:color w:val="000000" w:themeColor="text1"/>
          <w:lang w:eastAsia="zh-TW"/>
        </w:rPr>
      </w:pPr>
      <w:r w:rsidRPr="001D587F">
        <w:rPr>
          <w:color w:val="000000" w:themeColor="text1"/>
          <w:lang w:eastAsia="zh-TW"/>
        </w:rPr>
        <w:lastRenderedPageBreak/>
        <w:t xml:space="preserve">廠商無下列情形： </w:t>
      </w:r>
    </w:p>
    <w:p w14:paraId="5BF8DBC6" w14:textId="77777777" w:rsidR="00726967" w:rsidRDefault="00EE5A8C" w:rsidP="00726967">
      <w:pPr>
        <w:pStyle w:val="a3"/>
        <w:numPr>
          <w:ilvl w:val="0"/>
          <w:numId w:val="31"/>
        </w:numPr>
        <w:spacing w:before="7"/>
        <w:ind w:left="2758" w:hanging="773"/>
        <w:rPr>
          <w:spacing w:val="-1"/>
          <w:lang w:eastAsia="zh-TW"/>
        </w:rPr>
      </w:pPr>
      <w:proofErr w:type="gramStart"/>
      <w:r>
        <w:rPr>
          <w:spacing w:val="-1"/>
          <w:lang w:eastAsia="zh-TW"/>
        </w:rPr>
        <w:t>未依招商</w:t>
      </w:r>
      <w:proofErr w:type="gramEnd"/>
      <w:r>
        <w:rPr>
          <w:spacing w:val="-1"/>
          <w:lang w:eastAsia="zh-TW"/>
        </w:rPr>
        <w:t>文件之規定投標。</w:t>
      </w:r>
    </w:p>
    <w:p w14:paraId="1FAF81A1" w14:textId="77777777" w:rsidR="00726967" w:rsidRDefault="00EE5A8C" w:rsidP="00726967">
      <w:pPr>
        <w:pStyle w:val="a3"/>
        <w:numPr>
          <w:ilvl w:val="0"/>
          <w:numId w:val="31"/>
        </w:numPr>
        <w:spacing w:before="7"/>
        <w:ind w:left="2758" w:hanging="773"/>
        <w:rPr>
          <w:spacing w:val="-1"/>
          <w:lang w:eastAsia="zh-TW"/>
        </w:rPr>
      </w:pPr>
      <w:r w:rsidRPr="00726967">
        <w:rPr>
          <w:spacing w:val="-1"/>
          <w:lang w:eastAsia="zh-TW"/>
        </w:rPr>
        <w:t>投標文件內容不符合招商文件之規定。</w:t>
      </w:r>
    </w:p>
    <w:p w14:paraId="52FB2164" w14:textId="77777777" w:rsidR="00726967" w:rsidRDefault="00EE5A8C" w:rsidP="00726967">
      <w:pPr>
        <w:pStyle w:val="a3"/>
        <w:numPr>
          <w:ilvl w:val="0"/>
          <w:numId w:val="31"/>
        </w:numPr>
        <w:spacing w:before="7"/>
        <w:ind w:left="2758" w:hanging="773"/>
        <w:rPr>
          <w:spacing w:val="-1"/>
          <w:lang w:eastAsia="zh-TW"/>
        </w:rPr>
      </w:pPr>
      <w:r w:rsidRPr="00726967">
        <w:rPr>
          <w:spacing w:val="-1"/>
          <w:lang w:eastAsia="zh-TW"/>
        </w:rPr>
        <w:t>借用或冒用他人名義或證件，或以偽造、變造之文件投標。</w:t>
      </w:r>
    </w:p>
    <w:p w14:paraId="39F3F486" w14:textId="77777777" w:rsidR="00726967" w:rsidRDefault="00EE5A8C" w:rsidP="00726967">
      <w:pPr>
        <w:pStyle w:val="a3"/>
        <w:numPr>
          <w:ilvl w:val="0"/>
          <w:numId w:val="31"/>
        </w:numPr>
        <w:spacing w:before="7"/>
        <w:ind w:left="2758" w:hanging="773"/>
        <w:rPr>
          <w:spacing w:val="-1"/>
          <w:lang w:eastAsia="zh-TW"/>
        </w:rPr>
      </w:pPr>
      <w:r w:rsidRPr="00726967">
        <w:rPr>
          <w:spacing w:val="-1"/>
          <w:lang w:eastAsia="zh-TW"/>
        </w:rPr>
        <w:t>偽造或變造投標文件。</w:t>
      </w:r>
    </w:p>
    <w:p w14:paraId="5372DB1B" w14:textId="77777777" w:rsidR="00726967" w:rsidRDefault="00EE5A8C" w:rsidP="00726967">
      <w:pPr>
        <w:pStyle w:val="a3"/>
        <w:numPr>
          <w:ilvl w:val="0"/>
          <w:numId w:val="31"/>
        </w:numPr>
        <w:spacing w:before="7"/>
        <w:ind w:left="2758" w:hanging="773"/>
        <w:rPr>
          <w:spacing w:val="-1"/>
          <w:lang w:eastAsia="zh-TW"/>
        </w:rPr>
      </w:pPr>
      <w:r w:rsidRPr="00726967">
        <w:rPr>
          <w:spacing w:val="-1"/>
          <w:lang w:eastAsia="zh-TW"/>
        </w:rPr>
        <w:t>不同投標廠商間之投標文件內容有重大異常關聯者。</w:t>
      </w:r>
    </w:p>
    <w:p w14:paraId="6113F03E" w14:textId="77777777" w:rsidR="00726967" w:rsidRDefault="00EE5A8C" w:rsidP="00726967">
      <w:pPr>
        <w:pStyle w:val="a3"/>
        <w:numPr>
          <w:ilvl w:val="0"/>
          <w:numId w:val="31"/>
        </w:numPr>
        <w:spacing w:before="7"/>
        <w:ind w:left="2758" w:hanging="773"/>
        <w:rPr>
          <w:spacing w:val="-1"/>
          <w:lang w:eastAsia="zh-TW"/>
        </w:rPr>
      </w:pPr>
      <w:r w:rsidRPr="00726967">
        <w:rPr>
          <w:spacing w:val="-1"/>
          <w:lang w:eastAsia="zh-TW"/>
        </w:rPr>
        <w:t>採購法第一百零三條第一項不得參加投標或作為決標對象之情形</w:t>
      </w:r>
    </w:p>
    <w:p w14:paraId="27508048" w14:textId="77777777" w:rsidR="00726967" w:rsidRDefault="00EE5A8C" w:rsidP="00726967">
      <w:pPr>
        <w:pStyle w:val="a3"/>
        <w:numPr>
          <w:ilvl w:val="0"/>
          <w:numId w:val="31"/>
        </w:numPr>
        <w:spacing w:before="7"/>
        <w:ind w:left="2758" w:hanging="773"/>
        <w:rPr>
          <w:spacing w:val="-1"/>
          <w:lang w:eastAsia="zh-TW"/>
        </w:rPr>
      </w:pPr>
      <w:r w:rsidRPr="00726967">
        <w:rPr>
          <w:spacing w:val="-1"/>
          <w:lang w:eastAsia="zh-TW"/>
        </w:rPr>
        <w:t>提供規劃、設計服務之廠商，於依該規劃、設計結果辦理之標租。</w:t>
      </w:r>
    </w:p>
    <w:p w14:paraId="66B9278D" w14:textId="7685191E" w:rsidR="00726967" w:rsidRPr="00726967" w:rsidRDefault="00EE5A8C" w:rsidP="00726967">
      <w:pPr>
        <w:pStyle w:val="a3"/>
        <w:numPr>
          <w:ilvl w:val="0"/>
          <w:numId w:val="31"/>
        </w:numPr>
        <w:spacing w:before="7"/>
        <w:ind w:left="2758" w:hanging="773"/>
        <w:rPr>
          <w:spacing w:val="-1"/>
          <w:lang w:eastAsia="zh-TW"/>
        </w:rPr>
      </w:pPr>
      <w:proofErr w:type="gramStart"/>
      <w:r w:rsidRPr="00726967">
        <w:rPr>
          <w:spacing w:val="-1"/>
          <w:lang w:eastAsia="zh-TW"/>
        </w:rPr>
        <w:t>代擬招</w:t>
      </w:r>
      <w:proofErr w:type="gramEnd"/>
      <w:r w:rsidRPr="00726967">
        <w:rPr>
          <w:spacing w:val="-1"/>
          <w:lang w:eastAsia="zh-TW"/>
        </w:rPr>
        <w:t>商文件之廠商，於</w:t>
      </w:r>
      <w:proofErr w:type="gramStart"/>
      <w:r w:rsidRPr="00726967">
        <w:rPr>
          <w:spacing w:val="-1"/>
          <w:lang w:eastAsia="zh-TW"/>
        </w:rPr>
        <w:t>依該招文件</w:t>
      </w:r>
      <w:proofErr w:type="gramEnd"/>
      <w:r w:rsidRPr="00726967">
        <w:rPr>
          <w:spacing w:val="-1"/>
          <w:lang w:eastAsia="zh-TW"/>
        </w:rPr>
        <w:t>辦理之標租。</w:t>
      </w:r>
    </w:p>
    <w:p w14:paraId="1095E728" w14:textId="77777777" w:rsidR="00726967" w:rsidRDefault="00EE5A8C" w:rsidP="00726967">
      <w:pPr>
        <w:pStyle w:val="a3"/>
        <w:numPr>
          <w:ilvl w:val="0"/>
          <w:numId w:val="31"/>
        </w:numPr>
        <w:spacing w:before="7"/>
        <w:ind w:left="2758" w:hanging="773"/>
        <w:rPr>
          <w:spacing w:val="-1"/>
          <w:lang w:eastAsia="zh-TW"/>
        </w:rPr>
      </w:pPr>
      <w:r w:rsidRPr="00726967">
        <w:rPr>
          <w:spacing w:val="-1"/>
          <w:lang w:eastAsia="zh-TW"/>
        </w:rPr>
        <w:t>提供審標服務之廠商，於該服務有關之標租。</w:t>
      </w:r>
    </w:p>
    <w:p w14:paraId="38B38D66" w14:textId="4C82C548" w:rsidR="00726967" w:rsidRDefault="00EE5A8C" w:rsidP="00726967">
      <w:pPr>
        <w:pStyle w:val="a3"/>
        <w:numPr>
          <w:ilvl w:val="0"/>
          <w:numId w:val="31"/>
        </w:numPr>
        <w:spacing w:before="7"/>
        <w:ind w:left="2758" w:hanging="773"/>
        <w:rPr>
          <w:spacing w:val="-1"/>
          <w:lang w:eastAsia="zh-TW"/>
        </w:rPr>
      </w:pPr>
      <w:r w:rsidRPr="00726967">
        <w:rPr>
          <w:spacing w:val="-1"/>
          <w:lang w:eastAsia="zh-TW"/>
        </w:rPr>
        <w:t>因履行</w:t>
      </w:r>
      <w:r w:rsidR="00450945">
        <w:rPr>
          <w:spacing w:val="-1"/>
          <w:lang w:eastAsia="zh-TW"/>
        </w:rPr>
        <w:t>本局</w:t>
      </w:r>
      <w:r w:rsidRPr="00726967">
        <w:rPr>
          <w:spacing w:val="-1"/>
          <w:lang w:eastAsia="zh-TW"/>
        </w:rPr>
        <w:t>契約而知悉其他廠商無法知悉或應秘密之資訊之廠商，於使用該等資訊有利於該廠商得標之標租。</w:t>
      </w:r>
    </w:p>
    <w:p w14:paraId="5D4ACDDD" w14:textId="0FC77374" w:rsidR="001D587F" w:rsidRDefault="00EE5A8C" w:rsidP="00726967">
      <w:pPr>
        <w:pStyle w:val="a3"/>
        <w:numPr>
          <w:ilvl w:val="0"/>
          <w:numId w:val="31"/>
        </w:numPr>
        <w:spacing w:before="7"/>
        <w:ind w:left="2758" w:hanging="773"/>
        <w:rPr>
          <w:spacing w:val="-1"/>
          <w:lang w:eastAsia="zh-TW"/>
        </w:rPr>
      </w:pPr>
      <w:r w:rsidRPr="00726967">
        <w:rPr>
          <w:spacing w:val="-1"/>
          <w:lang w:eastAsia="zh-TW"/>
        </w:rPr>
        <w:t xml:space="preserve">提供專案管理服務之廠商，於該服務有關之標租。 </w:t>
      </w:r>
    </w:p>
    <w:p w14:paraId="71A4DCD7" w14:textId="532611C8" w:rsidR="00726967" w:rsidRPr="00726967" w:rsidRDefault="00726967" w:rsidP="00726967">
      <w:pPr>
        <w:pStyle w:val="a3"/>
        <w:numPr>
          <w:ilvl w:val="0"/>
          <w:numId w:val="31"/>
        </w:numPr>
        <w:spacing w:before="7"/>
        <w:ind w:left="2758" w:hanging="773"/>
        <w:rPr>
          <w:spacing w:val="-1"/>
          <w:lang w:eastAsia="zh-TW"/>
        </w:rPr>
      </w:pPr>
      <w:r w:rsidRPr="00726967">
        <w:rPr>
          <w:spacing w:val="-1"/>
          <w:lang w:eastAsia="zh-TW"/>
        </w:rPr>
        <w:t>其他影響公正之違反法令行為。</w:t>
      </w:r>
    </w:p>
    <w:p w14:paraId="61C12B27" w14:textId="2E6919EC" w:rsidR="00DF7352" w:rsidRDefault="00EE5A8C" w:rsidP="00D41077">
      <w:pPr>
        <w:pStyle w:val="a3"/>
        <w:numPr>
          <w:ilvl w:val="0"/>
          <w:numId w:val="30"/>
        </w:numPr>
        <w:tabs>
          <w:tab w:val="left" w:pos="1925"/>
        </w:tabs>
        <w:rPr>
          <w:lang w:eastAsia="zh-TW"/>
        </w:rPr>
      </w:pPr>
      <w:r>
        <w:rPr>
          <w:spacing w:val="1"/>
          <w:lang w:eastAsia="zh-TW"/>
        </w:rPr>
        <w:t>同一廠商只投寄一份投標文件，廠商與其分支機構或</w:t>
      </w:r>
      <w:r>
        <w:rPr>
          <w:spacing w:val="-1"/>
          <w:lang w:eastAsia="zh-TW"/>
        </w:rPr>
        <w:t>其二以上之分支機構未就本標的分別投標者。</w:t>
      </w:r>
    </w:p>
    <w:p w14:paraId="01FFB3E9" w14:textId="09E2EFFA" w:rsidR="00B24DEB" w:rsidRPr="001D587F" w:rsidRDefault="00EE5A8C" w:rsidP="00D41077">
      <w:pPr>
        <w:pStyle w:val="a4"/>
        <w:numPr>
          <w:ilvl w:val="0"/>
          <w:numId w:val="29"/>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開標方式為一次投標，分段開標，</w:t>
      </w:r>
      <w:proofErr w:type="gramStart"/>
      <w:r w:rsidRPr="001D587F">
        <w:rPr>
          <w:rFonts w:ascii="標楷體" w:eastAsia="標楷體" w:hAnsi="標楷體"/>
          <w:sz w:val="28"/>
          <w:szCs w:val="28"/>
          <w:lang w:eastAsia="zh-TW"/>
        </w:rPr>
        <w:t>採</w:t>
      </w:r>
      <w:proofErr w:type="gramEnd"/>
      <w:r w:rsidRPr="001D587F">
        <w:rPr>
          <w:rFonts w:ascii="標楷體" w:eastAsia="標楷體" w:hAnsi="標楷體"/>
          <w:sz w:val="28"/>
          <w:szCs w:val="28"/>
          <w:lang w:eastAsia="zh-TW"/>
        </w:rPr>
        <w:t>資格審查與投資計畫書評選二階段辦理，資格審查</w:t>
      </w:r>
      <w:proofErr w:type="gramStart"/>
      <w:r w:rsidRPr="001D587F">
        <w:rPr>
          <w:rFonts w:ascii="標楷體" w:eastAsia="標楷體" w:hAnsi="標楷體"/>
          <w:sz w:val="28"/>
          <w:szCs w:val="28"/>
          <w:lang w:eastAsia="zh-TW"/>
        </w:rPr>
        <w:t>不</w:t>
      </w:r>
      <w:proofErr w:type="gramEnd"/>
      <w:r w:rsidRPr="001D587F">
        <w:rPr>
          <w:rFonts w:ascii="標楷體" w:eastAsia="標楷體" w:hAnsi="標楷體"/>
          <w:sz w:val="28"/>
          <w:szCs w:val="28"/>
          <w:lang w:eastAsia="zh-TW"/>
        </w:rPr>
        <w:t>合格者，不得參加後續評選，本局不給予任何費用，其未開標部分之文件由投標廠商簽收後領回。</w:t>
      </w:r>
    </w:p>
    <w:p w14:paraId="49A5A0ED" w14:textId="40640B5C" w:rsidR="00B24DEB" w:rsidRPr="001D587F" w:rsidRDefault="00EE5A8C" w:rsidP="00D41077">
      <w:pPr>
        <w:pStyle w:val="a4"/>
        <w:numPr>
          <w:ilvl w:val="0"/>
          <w:numId w:val="29"/>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投資計畫書</w:t>
      </w:r>
      <w:r w:rsidR="002B459A">
        <w:rPr>
          <w:rFonts w:ascii="標楷體" w:eastAsia="標楷體" w:hAnsi="標楷體" w:hint="eastAsia"/>
          <w:sz w:val="28"/>
          <w:szCs w:val="28"/>
          <w:lang w:eastAsia="zh-TW"/>
        </w:rPr>
        <w:t>審查</w:t>
      </w:r>
      <w:r w:rsidRPr="00880040">
        <w:rPr>
          <w:rFonts w:ascii="標楷體" w:eastAsia="標楷體" w:hAnsi="標楷體"/>
          <w:sz w:val="28"/>
          <w:szCs w:val="28"/>
          <w:lang w:eastAsia="zh-TW"/>
        </w:rPr>
        <w:t>(詳投標廠商</w:t>
      </w:r>
      <w:r w:rsidR="002B459A" w:rsidRPr="00880040">
        <w:rPr>
          <w:rFonts w:ascii="標楷體" w:eastAsia="標楷體" w:hAnsi="標楷體" w:hint="eastAsia"/>
          <w:sz w:val="28"/>
          <w:szCs w:val="28"/>
          <w:lang w:eastAsia="zh-TW"/>
        </w:rPr>
        <w:t>審查</w:t>
      </w:r>
      <w:r w:rsidRPr="00880040">
        <w:rPr>
          <w:rFonts w:ascii="標楷體" w:eastAsia="標楷體" w:hAnsi="標楷體"/>
          <w:sz w:val="28"/>
          <w:szCs w:val="28"/>
          <w:lang w:eastAsia="zh-TW"/>
        </w:rPr>
        <w:t>須知)</w:t>
      </w:r>
      <w:r w:rsidRPr="001D587F">
        <w:rPr>
          <w:rFonts w:ascii="標楷體" w:eastAsia="標楷體" w:hAnsi="標楷體"/>
          <w:sz w:val="28"/>
          <w:szCs w:val="28"/>
          <w:lang w:eastAsia="zh-TW"/>
        </w:rPr>
        <w:t>：</w:t>
      </w:r>
    </w:p>
    <w:p w14:paraId="721B6F2D" w14:textId="0E5B8DCC" w:rsidR="00B24DEB" w:rsidRPr="001D587F" w:rsidRDefault="00EE5A8C" w:rsidP="00D41077">
      <w:pPr>
        <w:pStyle w:val="a3"/>
        <w:numPr>
          <w:ilvl w:val="0"/>
          <w:numId w:val="33"/>
        </w:numPr>
        <w:tabs>
          <w:tab w:val="left" w:pos="1925"/>
        </w:tabs>
        <w:rPr>
          <w:spacing w:val="1"/>
          <w:lang w:eastAsia="zh-TW"/>
        </w:rPr>
      </w:pPr>
      <w:r w:rsidRPr="001D587F">
        <w:rPr>
          <w:spacing w:val="1"/>
          <w:lang w:eastAsia="zh-TW"/>
        </w:rPr>
        <w:t>資格審查合格者，由本會邀集專家學者及相關人員共同組成</w:t>
      </w:r>
      <w:r w:rsidR="002B459A">
        <w:rPr>
          <w:rFonts w:hint="eastAsia"/>
          <w:lang w:eastAsia="zh-TW"/>
        </w:rPr>
        <w:t>審查</w:t>
      </w:r>
      <w:r w:rsidRPr="001D587F">
        <w:rPr>
          <w:spacing w:val="1"/>
          <w:lang w:eastAsia="zh-TW"/>
        </w:rPr>
        <w:t>委員會，辦理本計畫</w:t>
      </w:r>
      <w:r w:rsidR="002B459A">
        <w:rPr>
          <w:rFonts w:hint="eastAsia"/>
          <w:lang w:eastAsia="zh-TW"/>
        </w:rPr>
        <w:t>審查</w:t>
      </w:r>
      <w:r w:rsidRPr="001D587F">
        <w:rPr>
          <w:spacing w:val="1"/>
          <w:lang w:eastAsia="zh-TW"/>
        </w:rPr>
        <w:t>作業。</w:t>
      </w:r>
    </w:p>
    <w:p w14:paraId="21850257" w14:textId="78951552" w:rsidR="00B24DEB" w:rsidRPr="00880040" w:rsidRDefault="002B459A" w:rsidP="00D41077">
      <w:pPr>
        <w:pStyle w:val="a3"/>
        <w:numPr>
          <w:ilvl w:val="0"/>
          <w:numId w:val="33"/>
        </w:numPr>
        <w:tabs>
          <w:tab w:val="left" w:pos="1925"/>
        </w:tabs>
        <w:rPr>
          <w:spacing w:val="-1"/>
          <w:lang w:eastAsia="zh-TW"/>
        </w:rPr>
      </w:pPr>
      <w:r>
        <w:rPr>
          <w:rFonts w:hint="eastAsia"/>
          <w:lang w:eastAsia="zh-TW"/>
        </w:rPr>
        <w:t>審查</w:t>
      </w:r>
      <w:r w:rsidR="00EE5A8C" w:rsidRPr="00880040">
        <w:rPr>
          <w:spacing w:val="1"/>
          <w:lang w:eastAsia="zh-TW"/>
        </w:rPr>
        <w:t>項目及評分權重(投資計畫書內容</w:t>
      </w:r>
      <w:proofErr w:type="gramStart"/>
      <w:r w:rsidR="00EE5A8C" w:rsidRPr="00880040">
        <w:rPr>
          <w:spacing w:val="1"/>
          <w:lang w:eastAsia="zh-TW"/>
        </w:rPr>
        <w:t>詳本招</w:t>
      </w:r>
      <w:proofErr w:type="gramEnd"/>
      <w:r w:rsidR="00EE5A8C" w:rsidRPr="00880040">
        <w:rPr>
          <w:spacing w:val="1"/>
          <w:lang w:eastAsia="zh-TW"/>
        </w:rPr>
        <w:t xml:space="preserve">商須知第 </w:t>
      </w:r>
      <w:r w:rsidR="00EE5A8C" w:rsidRPr="00880040">
        <w:rPr>
          <w:spacing w:val="-1"/>
          <w:lang w:eastAsia="zh-TW"/>
        </w:rPr>
        <w:t>八點)：</w:t>
      </w:r>
    </w:p>
    <w:p w14:paraId="06B79A27" w14:textId="54E8E7A1" w:rsidR="00B24DEB" w:rsidRPr="00880040" w:rsidRDefault="00EE5A8C" w:rsidP="00D41077">
      <w:pPr>
        <w:pStyle w:val="a3"/>
        <w:numPr>
          <w:ilvl w:val="0"/>
          <w:numId w:val="34"/>
        </w:numPr>
        <w:spacing w:before="7"/>
        <w:ind w:left="2835" w:hanging="850"/>
        <w:rPr>
          <w:spacing w:val="-1"/>
          <w:lang w:eastAsia="zh-TW"/>
        </w:rPr>
      </w:pPr>
      <w:r w:rsidRPr="00880040">
        <w:rPr>
          <w:spacing w:val="-1"/>
          <w:lang w:eastAsia="zh-TW"/>
        </w:rPr>
        <w:t>公司基本資料：</w:t>
      </w:r>
      <w:r w:rsidR="00E96464" w:rsidRPr="00880040">
        <w:rPr>
          <w:spacing w:val="-1"/>
          <w:lang w:eastAsia="zh-TW"/>
        </w:rPr>
        <w:t>15</w:t>
      </w:r>
      <w:r w:rsidRPr="00880040">
        <w:rPr>
          <w:spacing w:val="-1"/>
          <w:lang w:eastAsia="zh-TW"/>
        </w:rPr>
        <w:t>%</w:t>
      </w:r>
    </w:p>
    <w:p w14:paraId="4CA175C7" w14:textId="31D26EED" w:rsidR="00B24DEB" w:rsidRPr="00880040" w:rsidRDefault="00EE5A8C" w:rsidP="00D41077">
      <w:pPr>
        <w:pStyle w:val="a3"/>
        <w:numPr>
          <w:ilvl w:val="0"/>
          <w:numId w:val="34"/>
        </w:numPr>
        <w:spacing w:before="7"/>
        <w:ind w:left="2835" w:hanging="850"/>
        <w:rPr>
          <w:spacing w:val="-1"/>
          <w:lang w:eastAsia="zh-TW"/>
        </w:rPr>
      </w:pPr>
      <w:r w:rsidRPr="00880040">
        <w:rPr>
          <w:spacing w:val="-1"/>
          <w:lang w:eastAsia="zh-TW"/>
        </w:rPr>
        <w:t>興建計畫及廠商過去相關實績：</w:t>
      </w:r>
      <w:r w:rsidR="00E96464" w:rsidRPr="00880040">
        <w:rPr>
          <w:spacing w:val="-1"/>
          <w:lang w:eastAsia="zh-TW"/>
        </w:rPr>
        <w:t>1</w:t>
      </w:r>
      <w:r w:rsidRPr="00880040">
        <w:rPr>
          <w:spacing w:val="-1"/>
          <w:lang w:eastAsia="zh-TW"/>
        </w:rPr>
        <w:t>0%</w:t>
      </w:r>
    </w:p>
    <w:p w14:paraId="70F64E3D" w14:textId="6D56AA13" w:rsidR="00E96464" w:rsidRPr="00880040" w:rsidRDefault="00E96464" w:rsidP="00D41077">
      <w:pPr>
        <w:pStyle w:val="a3"/>
        <w:numPr>
          <w:ilvl w:val="0"/>
          <w:numId w:val="34"/>
        </w:numPr>
        <w:spacing w:before="7"/>
        <w:ind w:left="2835" w:hanging="850"/>
        <w:rPr>
          <w:spacing w:val="-1"/>
          <w:lang w:eastAsia="zh-TW"/>
        </w:rPr>
      </w:pPr>
      <w:r w:rsidRPr="00880040">
        <w:rPr>
          <w:rFonts w:hint="eastAsia"/>
          <w:spacing w:val="-1"/>
          <w:lang w:eastAsia="zh-TW"/>
        </w:rPr>
        <w:t>光電設施維修及應變計畫：15%</w:t>
      </w:r>
    </w:p>
    <w:p w14:paraId="30C77B43" w14:textId="26677C58" w:rsidR="00E96464" w:rsidRPr="00880040" w:rsidRDefault="00E96464" w:rsidP="00D41077">
      <w:pPr>
        <w:pStyle w:val="a3"/>
        <w:numPr>
          <w:ilvl w:val="0"/>
          <w:numId w:val="34"/>
        </w:numPr>
        <w:spacing w:before="7"/>
        <w:ind w:left="2835" w:hanging="850"/>
        <w:rPr>
          <w:spacing w:val="-1"/>
          <w:lang w:eastAsia="zh-TW"/>
        </w:rPr>
      </w:pPr>
      <w:r w:rsidRPr="00880040">
        <w:rPr>
          <w:rFonts w:hint="eastAsia"/>
          <w:spacing w:val="-1"/>
          <w:lang w:eastAsia="zh-TW"/>
        </w:rPr>
        <w:t>回饋租金金額及合理性：25%</w:t>
      </w:r>
    </w:p>
    <w:p w14:paraId="6B1A04B9" w14:textId="23334AA6" w:rsidR="00E96464" w:rsidRPr="00880040" w:rsidRDefault="00E96464" w:rsidP="00D41077">
      <w:pPr>
        <w:pStyle w:val="a3"/>
        <w:numPr>
          <w:ilvl w:val="0"/>
          <w:numId w:val="34"/>
        </w:numPr>
        <w:spacing w:before="7"/>
        <w:ind w:left="2835" w:hanging="850"/>
        <w:rPr>
          <w:spacing w:val="-1"/>
          <w:lang w:eastAsia="zh-TW"/>
        </w:rPr>
      </w:pPr>
      <w:r w:rsidRPr="00880040">
        <w:rPr>
          <w:rFonts w:hint="eastAsia"/>
          <w:spacing w:val="-1"/>
          <w:lang w:eastAsia="zh-TW"/>
        </w:rPr>
        <w:t>景觀融合及結構安全：20%</w:t>
      </w:r>
    </w:p>
    <w:p w14:paraId="01C39913" w14:textId="48FB83C0" w:rsidR="00E96464" w:rsidRPr="00880040" w:rsidRDefault="00E96464" w:rsidP="00D41077">
      <w:pPr>
        <w:pStyle w:val="a3"/>
        <w:numPr>
          <w:ilvl w:val="0"/>
          <w:numId w:val="34"/>
        </w:numPr>
        <w:spacing w:before="7"/>
        <w:ind w:left="2835" w:hanging="850"/>
        <w:rPr>
          <w:spacing w:val="-1"/>
          <w:lang w:eastAsia="zh-TW"/>
        </w:rPr>
      </w:pPr>
      <w:r w:rsidRPr="00880040">
        <w:rPr>
          <w:rFonts w:hint="eastAsia"/>
          <w:spacing w:val="-1"/>
          <w:lang w:eastAsia="zh-TW"/>
        </w:rPr>
        <w:lastRenderedPageBreak/>
        <w:t>廠商承諾回饋事項：5%</w:t>
      </w:r>
    </w:p>
    <w:p w14:paraId="445A303D" w14:textId="12D2FED2" w:rsidR="004E23FB" w:rsidRPr="00880040" w:rsidRDefault="00E96464" w:rsidP="00D41077">
      <w:pPr>
        <w:pStyle w:val="a3"/>
        <w:numPr>
          <w:ilvl w:val="0"/>
          <w:numId w:val="34"/>
        </w:numPr>
        <w:spacing w:before="7"/>
        <w:ind w:left="2835" w:hanging="850"/>
        <w:rPr>
          <w:spacing w:val="-1"/>
          <w:lang w:eastAsia="zh-TW"/>
        </w:rPr>
      </w:pPr>
      <w:r w:rsidRPr="00880040">
        <w:rPr>
          <w:rFonts w:hint="eastAsia"/>
          <w:spacing w:val="-1"/>
          <w:lang w:eastAsia="zh-TW"/>
        </w:rPr>
        <w:t>廠商現場簡報及</w:t>
      </w:r>
      <w:proofErr w:type="gramStart"/>
      <w:r w:rsidRPr="00880040">
        <w:rPr>
          <w:rFonts w:hint="eastAsia"/>
          <w:spacing w:val="-1"/>
          <w:lang w:eastAsia="zh-TW"/>
        </w:rPr>
        <w:t>詢</w:t>
      </w:r>
      <w:proofErr w:type="gramEnd"/>
      <w:r w:rsidRPr="00880040">
        <w:rPr>
          <w:rFonts w:hint="eastAsia"/>
          <w:spacing w:val="-1"/>
          <w:lang w:eastAsia="zh-TW"/>
        </w:rPr>
        <w:t>答</w:t>
      </w:r>
      <w:r w:rsidR="00EE5A8C" w:rsidRPr="00880040">
        <w:rPr>
          <w:spacing w:val="-1"/>
          <w:lang w:eastAsia="zh-TW"/>
        </w:rPr>
        <w:t>：</w:t>
      </w:r>
      <w:r w:rsidRPr="00880040">
        <w:rPr>
          <w:spacing w:val="-1"/>
          <w:lang w:eastAsia="zh-TW"/>
        </w:rPr>
        <w:t>1</w:t>
      </w:r>
      <w:r w:rsidR="00EE5A8C" w:rsidRPr="00880040">
        <w:rPr>
          <w:spacing w:val="-1"/>
          <w:lang w:eastAsia="zh-TW"/>
        </w:rPr>
        <w:t xml:space="preserve">0% </w:t>
      </w:r>
    </w:p>
    <w:p w14:paraId="69302231" w14:textId="75E8DFCA" w:rsidR="00B24DEB" w:rsidRPr="00880040" w:rsidRDefault="00EE5A8C" w:rsidP="001D587F">
      <w:pPr>
        <w:pStyle w:val="a3"/>
        <w:numPr>
          <w:ilvl w:val="0"/>
          <w:numId w:val="3"/>
        </w:numPr>
        <w:spacing w:before="0" w:line="262" w:lineRule="auto"/>
        <w:ind w:left="567" w:right="110" w:hanging="709"/>
        <w:jc w:val="both"/>
        <w:rPr>
          <w:lang w:eastAsia="zh-TW"/>
        </w:rPr>
      </w:pPr>
      <w:r w:rsidRPr="00880040">
        <w:rPr>
          <w:spacing w:val="-1"/>
          <w:lang w:eastAsia="zh-TW"/>
        </w:rPr>
        <w:t>決標：</w:t>
      </w:r>
    </w:p>
    <w:p w14:paraId="769C95E7" w14:textId="2F55C783" w:rsidR="00B24DEB" w:rsidRPr="00CE78A1" w:rsidRDefault="00EE5A8C" w:rsidP="00D41077">
      <w:pPr>
        <w:pStyle w:val="a4"/>
        <w:numPr>
          <w:ilvl w:val="0"/>
          <w:numId w:val="35"/>
        </w:numPr>
        <w:spacing w:before="34" w:line="262" w:lineRule="auto"/>
        <w:ind w:right="197"/>
        <w:jc w:val="both"/>
        <w:rPr>
          <w:rFonts w:ascii="標楷體" w:eastAsia="標楷體" w:hAnsi="標楷體"/>
          <w:sz w:val="28"/>
          <w:szCs w:val="28"/>
          <w:shd w:val="pct15" w:color="auto" w:fill="FFFFFF"/>
          <w:lang w:eastAsia="zh-TW"/>
        </w:rPr>
      </w:pPr>
      <w:r w:rsidRPr="00880040">
        <w:rPr>
          <w:rFonts w:ascii="標楷體" w:eastAsia="標楷體" w:hAnsi="標楷體"/>
          <w:sz w:val="28"/>
          <w:szCs w:val="28"/>
          <w:lang w:eastAsia="zh-TW"/>
        </w:rPr>
        <w:t>開標結果以評選</w:t>
      </w:r>
      <w:r w:rsidR="00E96464" w:rsidRPr="00880040">
        <w:rPr>
          <w:rFonts w:ascii="標楷體" w:eastAsia="標楷體" w:hAnsi="標楷體" w:hint="eastAsia"/>
          <w:sz w:val="28"/>
          <w:szCs w:val="28"/>
          <w:lang w:eastAsia="zh-TW"/>
        </w:rPr>
        <w:t>結果之最有利標廠商為得標廠商</w:t>
      </w:r>
      <w:r w:rsidRPr="00880040">
        <w:rPr>
          <w:rFonts w:ascii="標楷體" w:eastAsia="標楷體" w:hAnsi="標楷體"/>
          <w:sz w:val="28"/>
          <w:szCs w:val="28"/>
          <w:lang w:eastAsia="zh-TW"/>
        </w:rPr>
        <w:t>。</w:t>
      </w:r>
    </w:p>
    <w:p w14:paraId="70E0EFBC" w14:textId="654A2426" w:rsidR="00B24DEB" w:rsidRPr="001D587F" w:rsidRDefault="00EE5A8C" w:rsidP="00D41077">
      <w:pPr>
        <w:pStyle w:val="a4"/>
        <w:numPr>
          <w:ilvl w:val="0"/>
          <w:numId w:val="35"/>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本標</w:t>
      </w:r>
      <w:proofErr w:type="gramStart"/>
      <w:r w:rsidRPr="001D587F">
        <w:rPr>
          <w:rFonts w:ascii="標楷體" w:eastAsia="標楷體" w:hAnsi="標楷體"/>
          <w:sz w:val="28"/>
          <w:szCs w:val="28"/>
          <w:lang w:eastAsia="zh-TW"/>
        </w:rPr>
        <w:t>租案倘</w:t>
      </w:r>
      <w:proofErr w:type="gramEnd"/>
      <w:r w:rsidRPr="001D587F">
        <w:rPr>
          <w:rFonts w:ascii="標楷體" w:eastAsia="標楷體" w:hAnsi="標楷體"/>
          <w:sz w:val="28"/>
          <w:szCs w:val="28"/>
          <w:lang w:eastAsia="zh-TW"/>
        </w:rPr>
        <w:t>僅有一家投標，其所投標內容符合投標文件規定者，亦得開標、決標。</w:t>
      </w:r>
    </w:p>
    <w:p w14:paraId="0059E188" w14:textId="0CCE5B2F" w:rsidR="00B24DEB" w:rsidRPr="001D587F" w:rsidRDefault="00EE5A8C" w:rsidP="00D41077">
      <w:pPr>
        <w:pStyle w:val="a4"/>
        <w:numPr>
          <w:ilvl w:val="0"/>
          <w:numId w:val="35"/>
        </w:numPr>
        <w:spacing w:before="34" w:line="262" w:lineRule="auto"/>
        <w:ind w:right="197"/>
        <w:jc w:val="both"/>
        <w:rPr>
          <w:rFonts w:ascii="標楷體" w:eastAsia="標楷體" w:hAnsi="標楷體"/>
          <w:sz w:val="28"/>
          <w:szCs w:val="28"/>
          <w:lang w:eastAsia="zh-TW"/>
        </w:rPr>
      </w:pPr>
      <w:r w:rsidRPr="001D587F">
        <w:rPr>
          <w:rFonts w:ascii="標楷體" w:eastAsia="標楷體" w:hAnsi="標楷體"/>
          <w:sz w:val="28"/>
          <w:szCs w:val="28"/>
          <w:lang w:eastAsia="zh-TW"/>
        </w:rPr>
        <w:t>決標後，得標廠商與出租</w:t>
      </w:r>
      <w:r w:rsidR="00450945">
        <w:rPr>
          <w:rFonts w:ascii="標楷體" w:eastAsia="標楷體" w:hAnsi="標楷體"/>
          <w:sz w:val="28"/>
          <w:szCs w:val="28"/>
          <w:lang w:eastAsia="zh-TW"/>
        </w:rPr>
        <w:t>本局</w:t>
      </w:r>
      <w:r w:rsidRPr="001D587F">
        <w:rPr>
          <w:rFonts w:ascii="標楷體" w:eastAsia="標楷體" w:hAnsi="標楷體"/>
          <w:sz w:val="28"/>
          <w:szCs w:val="28"/>
          <w:lang w:eastAsia="zh-TW"/>
        </w:rPr>
        <w:t>簽訂租賃契約時，本須知及相關附件，均視為租賃契約之一部分，得標廠商應負遵守及履行之義務。</w:t>
      </w:r>
    </w:p>
    <w:p w14:paraId="132DD6FB" w14:textId="42DB0142" w:rsidR="00B24DEB" w:rsidRDefault="00EE5A8C" w:rsidP="000776BB">
      <w:pPr>
        <w:pStyle w:val="a3"/>
        <w:numPr>
          <w:ilvl w:val="0"/>
          <w:numId w:val="3"/>
        </w:numPr>
        <w:spacing w:before="0" w:line="262" w:lineRule="auto"/>
        <w:ind w:left="567" w:right="110" w:hanging="709"/>
        <w:jc w:val="both"/>
        <w:rPr>
          <w:lang w:eastAsia="zh-TW"/>
        </w:rPr>
      </w:pPr>
      <w:r>
        <w:rPr>
          <w:spacing w:val="-1"/>
          <w:lang w:eastAsia="zh-TW"/>
        </w:rPr>
        <w:t>簽約及公證：</w:t>
      </w:r>
    </w:p>
    <w:p w14:paraId="609D13FB" w14:textId="335F87D8" w:rsidR="00B24DEB" w:rsidRPr="000776BB" w:rsidRDefault="00EE5A8C" w:rsidP="00D41077">
      <w:pPr>
        <w:pStyle w:val="a4"/>
        <w:numPr>
          <w:ilvl w:val="0"/>
          <w:numId w:val="36"/>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得標廠商應於決標日之次日起</w:t>
      </w:r>
      <w:r w:rsidR="000776BB">
        <w:rPr>
          <w:rFonts w:ascii="標楷體" w:eastAsia="標楷體" w:hAnsi="標楷體" w:hint="eastAsia"/>
          <w:sz w:val="28"/>
          <w:szCs w:val="28"/>
          <w:lang w:eastAsia="zh-TW"/>
        </w:rPr>
        <w:t>3</w:t>
      </w:r>
      <w:r w:rsidRPr="000776BB">
        <w:rPr>
          <w:rFonts w:ascii="標楷體" w:eastAsia="標楷體" w:hAnsi="標楷體"/>
          <w:sz w:val="28"/>
          <w:szCs w:val="28"/>
          <w:lang w:eastAsia="zh-TW"/>
        </w:rPr>
        <w:t>0日內（末日為例假日者 順延一日），攜帶公司及負責人印章（與投標單所蓋同一式樣）向本局辦理契約簽訂，未於規定期限內申辦者視為放棄得標權利，其所繳之押標金，視為違約金，不予發還。</w:t>
      </w:r>
    </w:p>
    <w:p w14:paraId="05146041" w14:textId="2DAD7544" w:rsidR="00B24DEB" w:rsidRPr="000776BB" w:rsidRDefault="00EE5A8C" w:rsidP="00D41077">
      <w:pPr>
        <w:pStyle w:val="a4"/>
        <w:numPr>
          <w:ilvl w:val="0"/>
          <w:numId w:val="36"/>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得標廠商逾期未簽訂契約，取消得標資格，或經本局撤銷其得標資格者，</w:t>
      </w:r>
      <w:r w:rsidRPr="00880040">
        <w:rPr>
          <w:rFonts w:ascii="標楷體" w:eastAsia="標楷體" w:hAnsi="標楷體"/>
          <w:sz w:val="28"/>
          <w:szCs w:val="28"/>
          <w:lang w:eastAsia="zh-TW"/>
        </w:rPr>
        <w:t>得依次序由次得標人</w:t>
      </w:r>
      <w:proofErr w:type="gramStart"/>
      <w:r w:rsidRPr="00880040">
        <w:rPr>
          <w:rFonts w:ascii="標楷體" w:eastAsia="標楷體" w:hAnsi="標楷體"/>
          <w:sz w:val="28"/>
          <w:szCs w:val="28"/>
          <w:lang w:eastAsia="zh-TW"/>
        </w:rPr>
        <w:t>經標租</w:t>
      </w:r>
      <w:r w:rsidR="00450945" w:rsidRPr="00880040">
        <w:rPr>
          <w:rFonts w:ascii="標楷體" w:eastAsia="標楷體" w:hAnsi="標楷體"/>
          <w:sz w:val="28"/>
          <w:szCs w:val="28"/>
          <w:lang w:eastAsia="zh-TW"/>
        </w:rPr>
        <w:t>本</w:t>
      </w:r>
      <w:proofErr w:type="gramEnd"/>
      <w:r w:rsidR="00450945" w:rsidRPr="00880040">
        <w:rPr>
          <w:rFonts w:ascii="標楷體" w:eastAsia="標楷體" w:hAnsi="標楷體"/>
          <w:sz w:val="28"/>
          <w:szCs w:val="28"/>
          <w:lang w:eastAsia="zh-TW"/>
        </w:rPr>
        <w:t>局</w:t>
      </w:r>
      <w:r w:rsidRPr="00880040">
        <w:rPr>
          <w:rFonts w:ascii="標楷體" w:eastAsia="標楷體" w:hAnsi="標楷體"/>
          <w:sz w:val="28"/>
          <w:szCs w:val="28"/>
          <w:lang w:eastAsia="zh-TW"/>
        </w:rPr>
        <w:t>通知30日內簽訂租賃契約</w:t>
      </w:r>
      <w:r w:rsidRPr="000776BB">
        <w:rPr>
          <w:rFonts w:ascii="標楷體" w:eastAsia="標楷體" w:hAnsi="標楷體"/>
          <w:sz w:val="28"/>
          <w:szCs w:val="28"/>
          <w:lang w:eastAsia="zh-TW"/>
        </w:rPr>
        <w:t>。</w:t>
      </w:r>
    </w:p>
    <w:p w14:paraId="7DA9AE38" w14:textId="4681FF5F" w:rsidR="00B24DEB" w:rsidRPr="000776BB" w:rsidRDefault="00EE5A8C" w:rsidP="00D41077">
      <w:pPr>
        <w:pStyle w:val="a4"/>
        <w:numPr>
          <w:ilvl w:val="0"/>
          <w:numId w:val="36"/>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得標廠商與本局簽訂租賃契約後，應於本局通知之時間內完成法院公證手續，並依公證法第13條載明屆期不履行應</w:t>
      </w:r>
      <w:proofErr w:type="gramStart"/>
      <w:r w:rsidRPr="000776BB">
        <w:rPr>
          <w:rFonts w:ascii="標楷體" w:eastAsia="標楷體" w:hAnsi="標楷體"/>
          <w:sz w:val="28"/>
          <w:szCs w:val="28"/>
          <w:lang w:eastAsia="zh-TW"/>
        </w:rPr>
        <w:t>逕</w:t>
      </w:r>
      <w:proofErr w:type="gramEnd"/>
      <w:r w:rsidRPr="000776BB">
        <w:rPr>
          <w:rFonts w:ascii="標楷體" w:eastAsia="標楷體" w:hAnsi="標楷體"/>
          <w:sz w:val="28"/>
          <w:szCs w:val="28"/>
          <w:lang w:eastAsia="zh-TW"/>
        </w:rPr>
        <w:t>受強制執行之意旨；公證費用由得標廠商負擔。</w:t>
      </w:r>
    </w:p>
    <w:p w14:paraId="037AFD83" w14:textId="4666B833" w:rsidR="00B24DEB" w:rsidRDefault="00EE5A8C" w:rsidP="000776BB">
      <w:pPr>
        <w:pStyle w:val="a3"/>
        <w:numPr>
          <w:ilvl w:val="0"/>
          <w:numId w:val="3"/>
        </w:numPr>
        <w:spacing w:before="0" w:line="262" w:lineRule="auto"/>
        <w:ind w:left="567" w:right="110" w:hanging="709"/>
        <w:jc w:val="both"/>
        <w:rPr>
          <w:lang w:eastAsia="zh-TW"/>
        </w:rPr>
      </w:pPr>
      <w:r>
        <w:rPr>
          <w:spacing w:val="-1"/>
          <w:lang w:eastAsia="zh-TW"/>
        </w:rPr>
        <w:t>拒絕簽約之處理：</w:t>
      </w:r>
    </w:p>
    <w:p w14:paraId="205C4DCE" w14:textId="01A6F586" w:rsidR="00B24DEB" w:rsidRPr="000776BB" w:rsidRDefault="00EE5A8C" w:rsidP="00D41077">
      <w:pPr>
        <w:pStyle w:val="a4"/>
        <w:numPr>
          <w:ilvl w:val="0"/>
          <w:numId w:val="37"/>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廠商得標若於規定期限內，非本局之因素而未簽約或拒絕簽約，或不提交足額履約保證金時，致</w:t>
      </w:r>
      <w:r w:rsidR="00450945">
        <w:rPr>
          <w:rFonts w:ascii="標楷體" w:eastAsia="標楷體" w:hAnsi="標楷體"/>
          <w:sz w:val="28"/>
          <w:szCs w:val="28"/>
          <w:lang w:eastAsia="zh-TW"/>
        </w:rPr>
        <w:t>本局</w:t>
      </w:r>
      <w:r w:rsidRPr="000776BB">
        <w:rPr>
          <w:rFonts w:ascii="標楷體" w:eastAsia="標楷體" w:hAnsi="標楷體"/>
          <w:sz w:val="28"/>
          <w:szCs w:val="28"/>
          <w:lang w:eastAsia="zh-TW"/>
        </w:rPr>
        <w:t>遭受損失，</w:t>
      </w:r>
      <w:r w:rsidR="00450945">
        <w:rPr>
          <w:rFonts w:ascii="標楷體" w:eastAsia="標楷體" w:hAnsi="標楷體"/>
          <w:sz w:val="28"/>
          <w:szCs w:val="28"/>
          <w:lang w:eastAsia="zh-TW"/>
        </w:rPr>
        <w:t>本局</w:t>
      </w:r>
      <w:r w:rsidRPr="000776BB">
        <w:rPr>
          <w:rFonts w:ascii="標楷體" w:eastAsia="標楷體" w:hAnsi="標楷體"/>
          <w:sz w:val="28"/>
          <w:szCs w:val="28"/>
          <w:lang w:eastAsia="zh-TW"/>
        </w:rPr>
        <w:t>得取消其得標廠商資格，並</w:t>
      </w:r>
      <w:r w:rsidRPr="001E0387">
        <w:rPr>
          <w:rFonts w:ascii="標楷體" w:eastAsia="標楷體" w:hAnsi="標楷體"/>
          <w:sz w:val="28"/>
          <w:szCs w:val="28"/>
          <w:lang w:eastAsia="zh-TW"/>
        </w:rPr>
        <w:t>依次序由次得標廠商經</w:t>
      </w:r>
      <w:r w:rsidR="00450945" w:rsidRPr="001E0387">
        <w:rPr>
          <w:rFonts w:ascii="標楷體" w:eastAsia="標楷體" w:hAnsi="標楷體"/>
          <w:sz w:val="28"/>
          <w:szCs w:val="28"/>
          <w:lang w:eastAsia="zh-TW"/>
        </w:rPr>
        <w:t>本局</w:t>
      </w:r>
      <w:r w:rsidRPr="001E0387">
        <w:rPr>
          <w:rFonts w:ascii="標楷體" w:eastAsia="標楷體" w:hAnsi="標楷體"/>
          <w:sz w:val="28"/>
          <w:szCs w:val="28"/>
          <w:lang w:eastAsia="zh-TW"/>
        </w:rPr>
        <w:t>通知30日內與</w:t>
      </w:r>
      <w:r w:rsidR="00450945" w:rsidRPr="001E0387">
        <w:rPr>
          <w:rFonts w:ascii="標楷體" w:eastAsia="標楷體" w:hAnsi="標楷體"/>
          <w:sz w:val="28"/>
          <w:szCs w:val="28"/>
          <w:lang w:eastAsia="zh-TW"/>
        </w:rPr>
        <w:t>本局</w:t>
      </w:r>
      <w:r w:rsidRPr="001E0387">
        <w:rPr>
          <w:rFonts w:ascii="標楷體" w:eastAsia="標楷體" w:hAnsi="標楷體"/>
          <w:sz w:val="28"/>
          <w:szCs w:val="28"/>
          <w:lang w:eastAsia="zh-TW"/>
        </w:rPr>
        <w:t>簽訂租賃契約</w:t>
      </w:r>
      <w:r w:rsidRPr="000776BB">
        <w:rPr>
          <w:rFonts w:ascii="標楷體" w:eastAsia="標楷體" w:hAnsi="標楷體"/>
          <w:sz w:val="28"/>
          <w:szCs w:val="28"/>
          <w:lang w:eastAsia="zh-TW"/>
        </w:rPr>
        <w:t>。</w:t>
      </w:r>
    </w:p>
    <w:p w14:paraId="102188B1" w14:textId="11FA1524" w:rsidR="00B24DEB" w:rsidRPr="000776BB" w:rsidRDefault="00EE5A8C" w:rsidP="00D41077">
      <w:pPr>
        <w:pStyle w:val="a4"/>
        <w:numPr>
          <w:ilvl w:val="0"/>
          <w:numId w:val="37"/>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依前款經本局取消資格之得標廠商，以後不得參加本局其他有關太陽光電之招標案，並依本須知</w:t>
      </w:r>
      <w:r w:rsidRPr="001E0387">
        <w:rPr>
          <w:rFonts w:ascii="標楷體" w:eastAsia="標楷體" w:hAnsi="標楷體"/>
          <w:sz w:val="28"/>
          <w:szCs w:val="28"/>
          <w:lang w:eastAsia="zh-TW"/>
        </w:rPr>
        <w:t>第</w:t>
      </w:r>
      <w:r w:rsidR="00341515" w:rsidRPr="001E0387">
        <w:rPr>
          <w:rFonts w:ascii="標楷體" w:eastAsia="標楷體" w:hAnsi="標楷體" w:hint="eastAsia"/>
          <w:sz w:val="28"/>
          <w:szCs w:val="28"/>
          <w:lang w:eastAsia="zh-TW"/>
        </w:rPr>
        <w:t>十六</w:t>
      </w:r>
      <w:r w:rsidRPr="001E0387">
        <w:rPr>
          <w:rFonts w:ascii="標楷體" w:eastAsia="標楷體" w:hAnsi="標楷體"/>
          <w:sz w:val="28"/>
          <w:szCs w:val="28"/>
          <w:lang w:eastAsia="zh-TW"/>
        </w:rPr>
        <w:t xml:space="preserve">點(五)-5 </w:t>
      </w:r>
      <w:r w:rsidRPr="000776BB">
        <w:rPr>
          <w:rFonts w:ascii="標楷體" w:eastAsia="標楷體" w:hAnsi="標楷體"/>
          <w:sz w:val="28"/>
          <w:szCs w:val="28"/>
          <w:lang w:eastAsia="zh-TW"/>
        </w:rPr>
        <w:t>之規定沒收押標金。</w:t>
      </w:r>
    </w:p>
    <w:p w14:paraId="7185B242" w14:textId="58248E97" w:rsidR="00B24DEB" w:rsidRDefault="00EE5A8C" w:rsidP="000776BB">
      <w:pPr>
        <w:pStyle w:val="a3"/>
        <w:numPr>
          <w:ilvl w:val="0"/>
          <w:numId w:val="3"/>
        </w:numPr>
        <w:spacing w:before="0" w:line="262" w:lineRule="auto"/>
        <w:ind w:left="993" w:right="110" w:hanging="1135"/>
        <w:jc w:val="both"/>
        <w:rPr>
          <w:lang w:eastAsia="zh-TW"/>
        </w:rPr>
      </w:pPr>
      <w:r>
        <w:rPr>
          <w:lang w:eastAsia="zh-TW"/>
        </w:rPr>
        <w:t>除情形</w:t>
      </w:r>
      <w:r>
        <w:rPr>
          <w:spacing w:val="-3"/>
          <w:lang w:eastAsia="zh-TW"/>
        </w:rPr>
        <w:t>特</w:t>
      </w:r>
      <w:r>
        <w:rPr>
          <w:lang w:eastAsia="zh-TW"/>
        </w:rPr>
        <w:t>殊在</w:t>
      </w:r>
      <w:r>
        <w:rPr>
          <w:spacing w:val="-3"/>
          <w:lang w:eastAsia="zh-TW"/>
        </w:rPr>
        <w:t>招標</w:t>
      </w:r>
      <w:r>
        <w:rPr>
          <w:lang w:eastAsia="zh-TW"/>
        </w:rPr>
        <w:t>公告內</w:t>
      </w:r>
      <w:r>
        <w:rPr>
          <w:spacing w:val="-3"/>
          <w:lang w:eastAsia="zh-TW"/>
        </w:rPr>
        <w:t>另</w:t>
      </w:r>
      <w:r>
        <w:rPr>
          <w:lang w:eastAsia="zh-TW"/>
        </w:rPr>
        <w:t>有規</w:t>
      </w:r>
      <w:r>
        <w:rPr>
          <w:spacing w:val="-3"/>
          <w:lang w:eastAsia="zh-TW"/>
        </w:rPr>
        <w:t>定</w:t>
      </w:r>
      <w:r>
        <w:rPr>
          <w:spacing w:val="-27"/>
          <w:lang w:eastAsia="zh-TW"/>
        </w:rPr>
        <w:t>外</w:t>
      </w:r>
      <w:r>
        <w:rPr>
          <w:spacing w:val="-24"/>
          <w:lang w:eastAsia="zh-TW"/>
        </w:rPr>
        <w:t>，</w:t>
      </w:r>
      <w:r>
        <w:rPr>
          <w:lang w:eastAsia="zh-TW"/>
        </w:rPr>
        <w:t>不舉行</w:t>
      </w:r>
      <w:r>
        <w:rPr>
          <w:spacing w:val="-3"/>
          <w:lang w:eastAsia="zh-TW"/>
        </w:rPr>
        <w:t>現</w:t>
      </w:r>
      <w:r>
        <w:rPr>
          <w:lang w:eastAsia="zh-TW"/>
        </w:rPr>
        <w:t>場說</w:t>
      </w:r>
      <w:r>
        <w:rPr>
          <w:spacing w:val="-22"/>
          <w:lang w:eastAsia="zh-TW"/>
        </w:rPr>
        <w:t>明</w:t>
      </w:r>
      <w:r>
        <w:rPr>
          <w:spacing w:val="-27"/>
          <w:lang w:eastAsia="zh-TW"/>
        </w:rPr>
        <w:t>；</w:t>
      </w:r>
      <w:r>
        <w:rPr>
          <w:lang w:eastAsia="zh-TW"/>
        </w:rPr>
        <w:t>投標廠商</w:t>
      </w:r>
      <w:r>
        <w:rPr>
          <w:spacing w:val="-3"/>
          <w:lang w:eastAsia="zh-TW"/>
        </w:rPr>
        <w:t>對</w:t>
      </w:r>
      <w:r>
        <w:rPr>
          <w:lang w:eastAsia="zh-TW"/>
        </w:rPr>
        <w:t>招商</w:t>
      </w:r>
      <w:r>
        <w:rPr>
          <w:spacing w:val="-3"/>
          <w:lang w:eastAsia="zh-TW"/>
        </w:rPr>
        <w:t>文件</w:t>
      </w:r>
      <w:r>
        <w:rPr>
          <w:lang w:eastAsia="zh-TW"/>
        </w:rPr>
        <w:t>內容有</w:t>
      </w:r>
      <w:r>
        <w:rPr>
          <w:spacing w:val="-3"/>
          <w:lang w:eastAsia="zh-TW"/>
        </w:rPr>
        <w:t>疑</w:t>
      </w:r>
      <w:r>
        <w:rPr>
          <w:lang w:eastAsia="zh-TW"/>
        </w:rPr>
        <w:t>義或</w:t>
      </w:r>
      <w:r>
        <w:rPr>
          <w:spacing w:val="-3"/>
          <w:lang w:eastAsia="zh-TW"/>
        </w:rPr>
        <w:t>需澄</w:t>
      </w:r>
      <w:r>
        <w:rPr>
          <w:lang w:eastAsia="zh-TW"/>
        </w:rPr>
        <w:t>清</w:t>
      </w:r>
      <w:r>
        <w:rPr>
          <w:spacing w:val="-51"/>
          <w:lang w:eastAsia="zh-TW"/>
        </w:rPr>
        <w:t>者，</w:t>
      </w:r>
      <w:r>
        <w:rPr>
          <w:lang w:eastAsia="zh-TW"/>
        </w:rPr>
        <w:t>應於</w:t>
      </w:r>
      <w:r>
        <w:rPr>
          <w:spacing w:val="-3"/>
          <w:lang w:eastAsia="zh-TW"/>
        </w:rPr>
        <w:t>截</w:t>
      </w:r>
      <w:r>
        <w:rPr>
          <w:lang w:eastAsia="zh-TW"/>
        </w:rPr>
        <w:t>止投</w:t>
      </w:r>
      <w:r>
        <w:rPr>
          <w:spacing w:val="-3"/>
          <w:lang w:eastAsia="zh-TW"/>
        </w:rPr>
        <w:t>標</w:t>
      </w:r>
      <w:proofErr w:type="gramStart"/>
      <w:r>
        <w:rPr>
          <w:lang w:eastAsia="zh-TW"/>
        </w:rPr>
        <w:t>一</w:t>
      </w:r>
      <w:proofErr w:type="gramEnd"/>
      <w:r>
        <w:rPr>
          <w:lang w:eastAsia="zh-TW"/>
        </w:rPr>
        <w:t>周</w:t>
      </w:r>
      <w:r>
        <w:rPr>
          <w:spacing w:val="-24"/>
          <w:lang w:eastAsia="zh-TW"/>
        </w:rPr>
        <w:t>前</w:t>
      </w:r>
      <w:r>
        <w:rPr>
          <w:spacing w:val="-27"/>
          <w:lang w:eastAsia="zh-TW"/>
        </w:rPr>
        <w:t>，</w:t>
      </w:r>
      <w:r>
        <w:rPr>
          <w:lang w:eastAsia="zh-TW"/>
        </w:rPr>
        <w:t>以書</w:t>
      </w:r>
      <w:r>
        <w:rPr>
          <w:spacing w:val="-3"/>
          <w:lang w:eastAsia="zh-TW"/>
        </w:rPr>
        <w:t>面</w:t>
      </w:r>
      <w:r>
        <w:rPr>
          <w:lang w:eastAsia="zh-TW"/>
        </w:rPr>
        <w:t>檢具</w:t>
      </w:r>
      <w:r>
        <w:rPr>
          <w:spacing w:val="-3"/>
          <w:lang w:eastAsia="zh-TW"/>
        </w:rPr>
        <w:t>說</w:t>
      </w:r>
      <w:r>
        <w:rPr>
          <w:lang w:eastAsia="zh-TW"/>
        </w:rPr>
        <w:t>明理由</w:t>
      </w:r>
      <w:r>
        <w:rPr>
          <w:spacing w:val="-2"/>
          <w:lang w:eastAsia="zh-TW"/>
        </w:rPr>
        <w:t>向</w:t>
      </w:r>
      <w:r>
        <w:rPr>
          <w:lang w:eastAsia="zh-TW"/>
        </w:rPr>
        <w:t>本局</w:t>
      </w:r>
      <w:r>
        <w:rPr>
          <w:spacing w:val="-3"/>
          <w:lang w:eastAsia="zh-TW"/>
        </w:rPr>
        <w:t>提</w:t>
      </w:r>
      <w:r>
        <w:rPr>
          <w:spacing w:val="-27"/>
          <w:lang w:eastAsia="zh-TW"/>
        </w:rPr>
        <w:t>出</w:t>
      </w:r>
      <w:r>
        <w:rPr>
          <w:spacing w:val="-24"/>
          <w:lang w:eastAsia="zh-TW"/>
        </w:rPr>
        <w:t>，</w:t>
      </w:r>
      <w:r>
        <w:rPr>
          <w:spacing w:val="-3"/>
          <w:lang w:eastAsia="zh-TW"/>
        </w:rPr>
        <w:t>逾</w:t>
      </w:r>
      <w:r>
        <w:rPr>
          <w:lang w:eastAsia="zh-TW"/>
        </w:rPr>
        <w:t>期或</w:t>
      </w:r>
      <w:r>
        <w:rPr>
          <w:spacing w:val="-3"/>
          <w:lang w:eastAsia="zh-TW"/>
        </w:rPr>
        <w:t>未</w:t>
      </w:r>
      <w:r>
        <w:rPr>
          <w:lang w:eastAsia="zh-TW"/>
        </w:rPr>
        <w:t>以書</w:t>
      </w:r>
      <w:r>
        <w:rPr>
          <w:spacing w:val="-3"/>
          <w:lang w:eastAsia="zh-TW"/>
        </w:rPr>
        <w:t>面</w:t>
      </w:r>
      <w:r>
        <w:rPr>
          <w:lang w:eastAsia="zh-TW"/>
        </w:rPr>
        <w:t>提出者不受</w:t>
      </w:r>
      <w:r>
        <w:rPr>
          <w:spacing w:val="-51"/>
          <w:lang w:eastAsia="zh-TW"/>
        </w:rPr>
        <w:t>理</w:t>
      </w:r>
      <w:r w:rsidR="000776BB">
        <w:rPr>
          <w:rFonts w:hint="eastAsia"/>
          <w:spacing w:val="-51"/>
          <w:lang w:eastAsia="zh-TW"/>
        </w:rPr>
        <w:t>；</w:t>
      </w:r>
      <w:r>
        <w:rPr>
          <w:lang w:eastAsia="zh-TW"/>
        </w:rPr>
        <w:t>本</w:t>
      </w:r>
      <w:r>
        <w:rPr>
          <w:spacing w:val="-2"/>
          <w:lang w:eastAsia="zh-TW"/>
        </w:rPr>
        <w:t>局</w:t>
      </w:r>
      <w:r>
        <w:rPr>
          <w:lang w:eastAsia="zh-TW"/>
        </w:rPr>
        <w:t>以書</w:t>
      </w:r>
      <w:r>
        <w:rPr>
          <w:spacing w:val="-3"/>
          <w:lang w:eastAsia="zh-TW"/>
        </w:rPr>
        <w:t>面</w:t>
      </w:r>
      <w:r>
        <w:rPr>
          <w:lang w:eastAsia="zh-TW"/>
        </w:rPr>
        <w:t>答復請</w:t>
      </w:r>
      <w:r>
        <w:rPr>
          <w:spacing w:val="-3"/>
          <w:lang w:eastAsia="zh-TW"/>
        </w:rPr>
        <w:t>求</w:t>
      </w:r>
      <w:r>
        <w:rPr>
          <w:lang w:eastAsia="zh-TW"/>
        </w:rPr>
        <w:t>釋疑</w:t>
      </w:r>
      <w:r>
        <w:rPr>
          <w:spacing w:val="-3"/>
          <w:lang w:eastAsia="zh-TW"/>
        </w:rPr>
        <w:t>之期</w:t>
      </w:r>
      <w:r>
        <w:rPr>
          <w:lang w:eastAsia="zh-TW"/>
        </w:rPr>
        <w:t>限為截</w:t>
      </w:r>
      <w:r>
        <w:rPr>
          <w:spacing w:val="-3"/>
          <w:lang w:eastAsia="zh-TW"/>
        </w:rPr>
        <w:t>止</w:t>
      </w:r>
      <w:r>
        <w:rPr>
          <w:lang w:eastAsia="zh-TW"/>
        </w:rPr>
        <w:t>投標</w:t>
      </w:r>
      <w:r>
        <w:rPr>
          <w:spacing w:val="-3"/>
          <w:lang w:eastAsia="zh-TW"/>
        </w:rPr>
        <w:t>日之</w:t>
      </w:r>
      <w:r>
        <w:rPr>
          <w:lang w:eastAsia="zh-TW"/>
        </w:rPr>
        <w:t>前一日。</w:t>
      </w:r>
    </w:p>
    <w:p w14:paraId="31148484" w14:textId="23668C0C" w:rsidR="00B24DEB" w:rsidRDefault="00EE5A8C" w:rsidP="000776BB">
      <w:pPr>
        <w:pStyle w:val="a3"/>
        <w:numPr>
          <w:ilvl w:val="0"/>
          <w:numId w:val="3"/>
        </w:numPr>
        <w:spacing w:before="0" w:line="262" w:lineRule="auto"/>
        <w:ind w:left="567" w:right="110" w:hanging="709"/>
        <w:jc w:val="both"/>
        <w:rPr>
          <w:lang w:eastAsia="zh-TW"/>
        </w:rPr>
      </w:pPr>
      <w:r w:rsidRPr="000776BB">
        <w:rPr>
          <w:lang w:eastAsia="zh-TW"/>
        </w:rPr>
        <w:t>現況</w:t>
      </w:r>
      <w:r>
        <w:rPr>
          <w:spacing w:val="-1"/>
          <w:lang w:eastAsia="zh-TW"/>
        </w:rPr>
        <w:t>勘查：</w:t>
      </w:r>
    </w:p>
    <w:p w14:paraId="7B2C7D36" w14:textId="3F4A5938" w:rsidR="00B24DEB" w:rsidRPr="000776BB" w:rsidRDefault="00EE5A8C" w:rsidP="00D41077">
      <w:pPr>
        <w:pStyle w:val="a4"/>
        <w:numPr>
          <w:ilvl w:val="0"/>
          <w:numId w:val="38"/>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投標廠商應自行前往計畫區，勘察四周環境、</w:t>
      </w:r>
      <w:proofErr w:type="gramStart"/>
      <w:r w:rsidRPr="000776BB">
        <w:rPr>
          <w:rFonts w:ascii="標楷體" w:eastAsia="標楷體" w:hAnsi="標楷體"/>
          <w:sz w:val="28"/>
          <w:szCs w:val="28"/>
          <w:lang w:eastAsia="zh-TW"/>
        </w:rPr>
        <w:t>俾</w:t>
      </w:r>
      <w:proofErr w:type="gramEnd"/>
      <w:r w:rsidRPr="000776BB">
        <w:rPr>
          <w:rFonts w:ascii="標楷體" w:eastAsia="標楷體" w:hAnsi="標楷體"/>
          <w:sz w:val="28"/>
          <w:szCs w:val="28"/>
          <w:lang w:eastAsia="zh-TW"/>
        </w:rPr>
        <w:t>對本案</w:t>
      </w:r>
      <w:r w:rsidRPr="000776BB">
        <w:rPr>
          <w:rFonts w:ascii="標楷體" w:eastAsia="標楷體" w:hAnsi="標楷體"/>
          <w:sz w:val="28"/>
          <w:szCs w:val="28"/>
          <w:lang w:eastAsia="zh-TW"/>
        </w:rPr>
        <w:lastRenderedPageBreak/>
        <w:t>計畫區域有深切瞭解，並應詳閱本須知、租賃契約書(草案)及相關附件。投標、決標或得標後不得以任何理由提出抗辯。凡參與投標者，均視為己對現況及招商各項文件規定與內容確實瞭解，並同意遵守並填寫現場勘查切結書(附表2)。</w:t>
      </w:r>
    </w:p>
    <w:p w14:paraId="2F34BAED" w14:textId="39E3A557" w:rsidR="00A57AAE" w:rsidRPr="000776BB" w:rsidRDefault="00EE5A8C" w:rsidP="00D41077">
      <w:pPr>
        <w:pStyle w:val="a4"/>
        <w:numPr>
          <w:ilvl w:val="0"/>
          <w:numId w:val="38"/>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投標廠商所提出之投標文件，將視為業已詳細瞭解計畫區現況及本局所提供之資料已確實瞭解，投標廠商在投標前，應先瞭解下列情況：</w:t>
      </w:r>
    </w:p>
    <w:p w14:paraId="53A2BDDF" w14:textId="23570653" w:rsidR="00B24DEB" w:rsidRPr="000776BB" w:rsidRDefault="00EE5A8C" w:rsidP="00D41077">
      <w:pPr>
        <w:pStyle w:val="a3"/>
        <w:numPr>
          <w:ilvl w:val="0"/>
          <w:numId w:val="39"/>
        </w:numPr>
        <w:tabs>
          <w:tab w:val="left" w:pos="1925"/>
        </w:tabs>
        <w:rPr>
          <w:spacing w:val="1"/>
          <w:lang w:eastAsia="zh-TW"/>
        </w:rPr>
      </w:pPr>
      <w:r w:rsidRPr="000776BB">
        <w:rPr>
          <w:spacing w:val="1"/>
          <w:lang w:eastAsia="zh-TW"/>
        </w:rPr>
        <w:t>契約之影響或牽連可能導致之權利與利害關係。</w:t>
      </w:r>
    </w:p>
    <w:p w14:paraId="255B090D" w14:textId="1D5D7B74" w:rsidR="00B24DEB" w:rsidRPr="000776BB" w:rsidRDefault="00EE5A8C" w:rsidP="00D41077">
      <w:pPr>
        <w:pStyle w:val="a3"/>
        <w:numPr>
          <w:ilvl w:val="0"/>
          <w:numId w:val="39"/>
        </w:numPr>
        <w:tabs>
          <w:tab w:val="left" w:pos="1925"/>
        </w:tabs>
        <w:rPr>
          <w:spacing w:val="1"/>
          <w:lang w:eastAsia="zh-TW"/>
        </w:rPr>
      </w:pPr>
      <w:r w:rsidRPr="000776BB">
        <w:rPr>
          <w:spacing w:val="1"/>
          <w:lang w:eastAsia="zh-TW"/>
        </w:rPr>
        <w:t>契約暫時需要之相關場地之可用性與適宜性。</w:t>
      </w:r>
    </w:p>
    <w:p w14:paraId="307706EC" w14:textId="10306252" w:rsidR="00B24DEB" w:rsidRPr="000776BB" w:rsidRDefault="00EE5A8C" w:rsidP="00D41077">
      <w:pPr>
        <w:pStyle w:val="a3"/>
        <w:numPr>
          <w:ilvl w:val="0"/>
          <w:numId w:val="39"/>
        </w:numPr>
        <w:tabs>
          <w:tab w:val="left" w:pos="1925"/>
        </w:tabs>
        <w:rPr>
          <w:spacing w:val="1"/>
          <w:lang w:eastAsia="zh-TW"/>
        </w:rPr>
      </w:pPr>
      <w:r w:rsidRPr="000776BB">
        <w:rPr>
          <w:spacing w:val="1"/>
          <w:lang w:eastAsia="zh-TW"/>
        </w:rPr>
        <w:t>出入計畫區之途徑及道路等。</w:t>
      </w:r>
    </w:p>
    <w:p w14:paraId="61516559" w14:textId="5133705F" w:rsidR="00B24DEB" w:rsidRPr="000776BB" w:rsidRDefault="00EE5A8C" w:rsidP="00D41077">
      <w:pPr>
        <w:pStyle w:val="a3"/>
        <w:numPr>
          <w:ilvl w:val="0"/>
          <w:numId w:val="39"/>
        </w:numPr>
        <w:tabs>
          <w:tab w:val="left" w:pos="1925"/>
        </w:tabs>
        <w:rPr>
          <w:spacing w:val="1"/>
          <w:lang w:eastAsia="zh-TW"/>
        </w:rPr>
      </w:pPr>
      <w:r w:rsidRPr="000776BB">
        <w:rPr>
          <w:spacing w:val="1"/>
          <w:lang w:eastAsia="zh-TW"/>
        </w:rPr>
        <w:t>可能影響投標之特殊情勢災害意外事故及環境。</w:t>
      </w:r>
    </w:p>
    <w:p w14:paraId="3394969F" w14:textId="264EE01D" w:rsidR="00B24DEB" w:rsidRPr="000776BB" w:rsidRDefault="00EE5A8C" w:rsidP="00D41077">
      <w:pPr>
        <w:pStyle w:val="a4"/>
        <w:numPr>
          <w:ilvl w:val="0"/>
          <w:numId w:val="38"/>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投標廠商若未能詳盡勘查計畫區，致不能瞭解招商文件之內容，不得藉詞推卸其應適當提出規劃方案之責任。履約時亦不得因未瞭解招商文件之內容，或未熟計畫區之特性，而請求補償。勘查、測定、調查工作之費用與責任，</w:t>
      </w:r>
      <w:proofErr w:type="gramStart"/>
      <w:r w:rsidRPr="000776BB">
        <w:rPr>
          <w:rFonts w:ascii="標楷體" w:eastAsia="標楷體" w:hAnsi="標楷體"/>
          <w:sz w:val="28"/>
          <w:szCs w:val="28"/>
          <w:lang w:eastAsia="zh-TW"/>
        </w:rPr>
        <w:t>均由投標</w:t>
      </w:r>
      <w:proofErr w:type="gramEnd"/>
      <w:r w:rsidRPr="000776BB">
        <w:rPr>
          <w:rFonts w:ascii="標楷體" w:eastAsia="標楷體" w:hAnsi="標楷體"/>
          <w:sz w:val="28"/>
          <w:szCs w:val="28"/>
          <w:lang w:eastAsia="zh-TW"/>
        </w:rPr>
        <w:t>廠商自行負擔。</w:t>
      </w:r>
    </w:p>
    <w:p w14:paraId="66631EDC" w14:textId="223E2154" w:rsidR="00B24DEB" w:rsidRPr="000776BB" w:rsidRDefault="00EE5A8C" w:rsidP="00D41077">
      <w:pPr>
        <w:pStyle w:val="a4"/>
        <w:numPr>
          <w:ilvl w:val="0"/>
          <w:numId w:val="38"/>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投標廠商應熟悉並遵守有關之法令規章，任何觸犯法令之過失，均不得藉詞</w:t>
      </w:r>
      <w:proofErr w:type="gramStart"/>
      <w:r w:rsidRPr="000776BB">
        <w:rPr>
          <w:rFonts w:ascii="標楷體" w:eastAsia="標楷體" w:hAnsi="標楷體"/>
          <w:sz w:val="28"/>
          <w:szCs w:val="28"/>
          <w:lang w:eastAsia="zh-TW"/>
        </w:rPr>
        <w:t>不</w:t>
      </w:r>
      <w:proofErr w:type="gramEnd"/>
      <w:r w:rsidRPr="000776BB">
        <w:rPr>
          <w:rFonts w:ascii="標楷體" w:eastAsia="標楷體" w:hAnsi="標楷體"/>
          <w:sz w:val="28"/>
          <w:szCs w:val="28"/>
          <w:lang w:eastAsia="zh-TW"/>
        </w:rPr>
        <w:t>瞭解而請求免責。</w:t>
      </w:r>
    </w:p>
    <w:p w14:paraId="03A3DA9B" w14:textId="26422622" w:rsidR="00B24DEB" w:rsidRDefault="00EE5A8C" w:rsidP="000776BB">
      <w:pPr>
        <w:pStyle w:val="a3"/>
        <w:numPr>
          <w:ilvl w:val="0"/>
          <w:numId w:val="3"/>
        </w:numPr>
        <w:spacing w:before="0" w:line="262" w:lineRule="auto"/>
        <w:ind w:left="993" w:right="110" w:hanging="1135"/>
        <w:jc w:val="both"/>
        <w:rPr>
          <w:lang w:eastAsia="zh-TW"/>
        </w:rPr>
      </w:pPr>
      <w:r>
        <w:rPr>
          <w:lang w:eastAsia="zh-TW"/>
        </w:rPr>
        <w:t>廠商如</w:t>
      </w:r>
      <w:r>
        <w:rPr>
          <w:spacing w:val="-3"/>
          <w:lang w:eastAsia="zh-TW"/>
        </w:rPr>
        <w:t>屬</w:t>
      </w:r>
      <w:r>
        <w:rPr>
          <w:lang w:eastAsia="zh-TW"/>
        </w:rPr>
        <w:t>職業</w:t>
      </w:r>
      <w:r>
        <w:rPr>
          <w:spacing w:val="-3"/>
          <w:lang w:eastAsia="zh-TW"/>
        </w:rPr>
        <w:t>安全</w:t>
      </w:r>
      <w:r>
        <w:rPr>
          <w:lang w:eastAsia="zh-TW"/>
        </w:rPr>
        <w:t>衛生法</w:t>
      </w:r>
      <w:r>
        <w:rPr>
          <w:spacing w:val="-3"/>
          <w:lang w:eastAsia="zh-TW"/>
        </w:rPr>
        <w:t>適</w:t>
      </w:r>
      <w:r>
        <w:rPr>
          <w:lang w:eastAsia="zh-TW"/>
        </w:rPr>
        <w:t>用行</w:t>
      </w:r>
      <w:r>
        <w:rPr>
          <w:spacing w:val="-48"/>
          <w:lang w:eastAsia="zh-TW"/>
        </w:rPr>
        <w:t>業，</w:t>
      </w:r>
      <w:r>
        <w:rPr>
          <w:spacing w:val="-3"/>
          <w:lang w:eastAsia="zh-TW"/>
        </w:rPr>
        <w:t>須</w:t>
      </w:r>
      <w:r>
        <w:rPr>
          <w:lang w:eastAsia="zh-TW"/>
        </w:rPr>
        <w:t>依職業</w:t>
      </w:r>
      <w:r>
        <w:rPr>
          <w:spacing w:val="-3"/>
          <w:lang w:eastAsia="zh-TW"/>
        </w:rPr>
        <w:t>安</w:t>
      </w:r>
      <w:r>
        <w:rPr>
          <w:lang w:eastAsia="zh-TW"/>
        </w:rPr>
        <w:t>全衛</w:t>
      </w:r>
      <w:r>
        <w:rPr>
          <w:spacing w:val="-3"/>
          <w:lang w:eastAsia="zh-TW"/>
        </w:rPr>
        <w:t>生法</w:t>
      </w:r>
      <w:r>
        <w:rPr>
          <w:lang w:eastAsia="zh-TW"/>
        </w:rPr>
        <w:t xml:space="preserve">第 </w:t>
      </w:r>
      <w:r>
        <w:rPr>
          <w:rFonts w:ascii="Times New Roman" w:eastAsia="Times New Roman" w:hAnsi="Times New Roman" w:cs="Times New Roman"/>
          <w:lang w:eastAsia="zh-TW"/>
        </w:rPr>
        <w:t xml:space="preserve">23 </w:t>
      </w:r>
      <w:r>
        <w:rPr>
          <w:spacing w:val="1"/>
          <w:lang w:eastAsia="zh-TW"/>
        </w:rPr>
        <w:t>條規定設置業安全衛生組織、人員，並具職業安全衛生</w:t>
      </w:r>
      <w:r>
        <w:rPr>
          <w:spacing w:val="2"/>
          <w:lang w:eastAsia="zh-TW"/>
        </w:rPr>
        <w:t>相關訓練之證明文件</w:t>
      </w:r>
      <w:r>
        <w:rPr>
          <w:rFonts w:ascii="Times New Roman" w:eastAsia="Times New Roman" w:hAnsi="Times New Roman" w:cs="Times New Roman"/>
          <w:spacing w:val="2"/>
          <w:lang w:eastAsia="zh-TW"/>
        </w:rPr>
        <w:t>(</w:t>
      </w:r>
      <w:proofErr w:type="gramStart"/>
      <w:r>
        <w:rPr>
          <w:spacing w:val="2"/>
          <w:lang w:eastAsia="zh-TW"/>
        </w:rPr>
        <w:t>巳</w:t>
      </w:r>
      <w:proofErr w:type="gramEnd"/>
      <w:r>
        <w:rPr>
          <w:spacing w:val="2"/>
          <w:lang w:eastAsia="zh-TW"/>
        </w:rPr>
        <w:t>受訓人員，如已</w:t>
      </w:r>
      <w:proofErr w:type="gramStart"/>
      <w:r>
        <w:rPr>
          <w:spacing w:val="2"/>
          <w:lang w:eastAsia="zh-TW"/>
        </w:rPr>
        <w:t>屆回訓</w:t>
      </w:r>
      <w:proofErr w:type="gramEnd"/>
      <w:r>
        <w:rPr>
          <w:spacing w:val="2"/>
          <w:lang w:eastAsia="zh-TW"/>
        </w:rPr>
        <w:t>之年限，並</w:t>
      </w:r>
      <w:r>
        <w:rPr>
          <w:lang w:eastAsia="zh-TW"/>
        </w:rPr>
        <w:t>應提供</w:t>
      </w:r>
      <w:r>
        <w:rPr>
          <w:spacing w:val="-3"/>
          <w:lang w:eastAsia="zh-TW"/>
        </w:rPr>
        <w:t>最</w:t>
      </w:r>
      <w:r>
        <w:rPr>
          <w:lang w:eastAsia="zh-TW"/>
        </w:rPr>
        <w:t>近</w:t>
      </w:r>
      <w:proofErr w:type="gramStart"/>
      <w:r>
        <w:rPr>
          <w:lang w:eastAsia="zh-TW"/>
        </w:rPr>
        <w:t>之</w:t>
      </w:r>
      <w:r>
        <w:rPr>
          <w:spacing w:val="-3"/>
          <w:lang w:eastAsia="zh-TW"/>
        </w:rPr>
        <w:t>回訓</w:t>
      </w:r>
      <w:r>
        <w:rPr>
          <w:lang w:eastAsia="zh-TW"/>
        </w:rPr>
        <w:t>證</w:t>
      </w:r>
      <w:r>
        <w:rPr>
          <w:spacing w:val="1"/>
          <w:lang w:eastAsia="zh-TW"/>
        </w:rPr>
        <w:t>明</w:t>
      </w:r>
      <w:proofErr w:type="gramEnd"/>
      <w:r>
        <w:rPr>
          <w:rFonts w:ascii="Times New Roman" w:eastAsia="Times New Roman" w:hAnsi="Times New Roman" w:cs="Times New Roman"/>
          <w:spacing w:val="-27"/>
          <w:lang w:eastAsia="zh-TW"/>
        </w:rPr>
        <w:t>)</w:t>
      </w:r>
      <w:r>
        <w:rPr>
          <w:spacing w:val="-24"/>
          <w:lang w:eastAsia="zh-TW"/>
        </w:rPr>
        <w:t>，</w:t>
      </w:r>
      <w:r w:rsidRPr="001E0387">
        <w:rPr>
          <w:lang w:eastAsia="zh-TW"/>
        </w:rPr>
        <w:t>並於契約</w:t>
      </w:r>
      <w:r w:rsidRPr="001E0387">
        <w:rPr>
          <w:spacing w:val="-3"/>
          <w:lang w:eastAsia="zh-TW"/>
        </w:rPr>
        <w:t>生</w:t>
      </w:r>
      <w:r w:rsidRPr="001E0387">
        <w:rPr>
          <w:lang w:eastAsia="zh-TW"/>
        </w:rPr>
        <w:t>效日起</w:t>
      </w:r>
      <w:r w:rsidRPr="001E0387">
        <w:rPr>
          <w:spacing w:val="-70"/>
          <w:lang w:eastAsia="zh-TW"/>
        </w:rPr>
        <w:t xml:space="preserve"> </w:t>
      </w:r>
      <w:r w:rsidRPr="001E0387">
        <w:rPr>
          <w:rFonts w:ascii="Times New Roman" w:eastAsia="Times New Roman" w:hAnsi="Times New Roman" w:cs="Times New Roman"/>
          <w:spacing w:val="-2"/>
          <w:lang w:eastAsia="zh-TW"/>
        </w:rPr>
        <w:t>3</w:t>
      </w:r>
      <w:r w:rsidRPr="001E0387">
        <w:rPr>
          <w:rFonts w:ascii="Times New Roman" w:eastAsia="Times New Roman" w:hAnsi="Times New Roman" w:cs="Times New Roman"/>
          <w:lang w:eastAsia="zh-TW"/>
        </w:rPr>
        <w:t>0</w:t>
      </w:r>
      <w:r w:rsidRPr="001E0387">
        <w:rPr>
          <w:rFonts w:ascii="Times New Roman" w:eastAsia="Times New Roman" w:hAnsi="Times New Roman" w:cs="Times New Roman"/>
          <w:spacing w:val="-2"/>
          <w:lang w:eastAsia="zh-TW"/>
        </w:rPr>
        <w:t xml:space="preserve"> </w:t>
      </w:r>
      <w:r w:rsidRPr="001E0387">
        <w:rPr>
          <w:lang w:eastAsia="zh-TW"/>
        </w:rPr>
        <w:t>日內提</w:t>
      </w:r>
      <w:r w:rsidRPr="001E0387">
        <w:rPr>
          <w:spacing w:val="-3"/>
          <w:lang w:eastAsia="zh-TW"/>
        </w:rPr>
        <w:t>送</w:t>
      </w:r>
      <w:r w:rsidRPr="001E0387">
        <w:rPr>
          <w:lang w:eastAsia="zh-TW"/>
        </w:rPr>
        <w:t>本局備查</w:t>
      </w:r>
      <w:r>
        <w:rPr>
          <w:lang w:eastAsia="zh-TW"/>
        </w:rPr>
        <w:t>。</w:t>
      </w:r>
    </w:p>
    <w:p w14:paraId="40062960" w14:textId="45ED413A" w:rsidR="00B24DEB" w:rsidRDefault="00EE5A8C" w:rsidP="000776BB">
      <w:pPr>
        <w:pStyle w:val="a3"/>
        <w:numPr>
          <w:ilvl w:val="0"/>
          <w:numId w:val="3"/>
        </w:numPr>
        <w:spacing w:before="0" w:line="262" w:lineRule="auto"/>
        <w:ind w:left="993" w:right="110" w:hanging="1135"/>
        <w:jc w:val="both"/>
        <w:rPr>
          <w:lang w:eastAsia="zh-TW"/>
        </w:rPr>
      </w:pPr>
      <w:r>
        <w:rPr>
          <w:spacing w:val="-5"/>
          <w:lang w:eastAsia="zh-TW"/>
        </w:rPr>
        <w:t>投標廠商應提出之資格證明文件，</w:t>
      </w:r>
      <w:proofErr w:type="gramStart"/>
      <w:r>
        <w:rPr>
          <w:spacing w:val="-5"/>
          <w:lang w:eastAsia="zh-TW"/>
        </w:rPr>
        <w:t>除招商</w:t>
      </w:r>
      <w:proofErr w:type="gramEnd"/>
      <w:r>
        <w:rPr>
          <w:spacing w:val="-5"/>
          <w:lang w:eastAsia="zh-TW"/>
        </w:rPr>
        <w:t>文件另有規定外，以</w:t>
      </w:r>
      <w:r>
        <w:rPr>
          <w:spacing w:val="57"/>
          <w:lang w:eastAsia="zh-TW"/>
        </w:rPr>
        <w:t xml:space="preserve"> </w:t>
      </w:r>
      <w:r>
        <w:rPr>
          <w:lang w:eastAsia="zh-TW"/>
        </w:rPr>
        <w:t>影本為</w:t>
      </w:r>
      <w:r>
        <w:rPr>
          <w:spacing w:val="-3"/>
          <w:lang w:eastAsia="zh-TW"/>
        </w:rPr>
        <w:t>原</w:t>
      </w:r>
      <w:r>
        <w:rPr>
          <w:spacing w:val="-48"/>
          <w:lang w:eastAsia="zh-TW"/>
        </w:rPr>
        <w:t>則，</w:t>
      </w:r>
      <w:r>
        <w:rPr>
          <w:lang w:eastAsia="zh-TW"/>
        </w:rPr>
        <w:t>但本</w:t>
      </w:r>
      <w:r>
        <w:rPr>
          <w:spacing w:val="-3"/>
          <w:lang w:eastAsia="zh-TW"/>
        </w:rPr>
        <w:t>局</w:t>
      </w:r>
      <w:r>
        <w:rPr>
          <w:lang w:eastAsia="zh-TW"/>
        </w:rPr>
        <w:t>於必要</w:t>
      </w:r>
      <w:r>
        <w:rPr>
          <w:spacing w:val="-3"/>
          <w:lang w:eastAsia="zh-TW"/>
        </w:rPr>
        <w:t>時</w:t>
      </w:r>
      <w:r>
        <w:rPr>
          <w:lang w:eastAsia="zh-TW"/>
        </w:rPr>
        <w:t>得通</w:t>
      </w:r>
      <w:r>
        <w:rPr>
          <w:spacing w:val="-3"/>
          <w:lang w:eastAsia="zh-TW"/>
        </w:rPr>
        <w:t>知投</w:t>
      </w:r>
      <w:r>
        <w:rPr>
          <w:lang w:eastAsia="zh-TW"/>
        </w:rPr>
        <w:t>標廠商</w:t>
      </w:r>
      <w:r>
        <w:rPr>
          <w:spacing w:val="-3"/>
          <w:lang w:eastAsia="zh-TW"/>
        </w:rPr>
        <w:t>限</w:t>
      </w:r>
      <w:r>
        <w:rPr>
          <w:lang w:eastAsia="zh-TW"/>
        </w:rPr>
        <w:t>期提</w:t>
      </w:r>
      <w:r>
        <w:rPr>
          <w:spacing w:val="-3"/>
          <w:lang w:eastAsia="zh-TW"/>
        </w:rPr>
        <w:t>出正</w:t>
      </w:r>
      <w:r>
        <w:rPr>
          <w:lang w:eastAsia="zh-TW"/>
        </w:rPr>
        <w:t xml:space="preserve">本 </w:t>
      </w:r>
      <w:r>
        <w:rPr>
          <w:spacing w:val="-5"/>
          <w:lang w:eastAsia="zh-TW"/>
        </w:rPr>
        <w:t>以供查驗，查驗結果如與正本不符，係偽造或變造者，參考</w:t>
      </w:r>
      <w:r>
        <w:rPr>
          <w:spacing w:val="21"/>
          <w:lang w:eastAsia="zh-TW"/>
        </w:rPr>
        <w:t xml:space="preserve"> </w:t>
      </w:r>
      <w:proofErr w:type="gramStart"/>
      <w:r>
        <w:rPr>
          <w:spacing w:val="-1"/>
          <w:lang w:eastAsia="zh-TW"/>
        </w:rPr>
        <w:t>政府購法第五十</w:t>
      </w:r>
      <w:proofErr w:type="gramEnd"/>
      <w:r>
        <w:rPr>
          <w:spacing w:val="-1"/>
          <w:lang w:eastAsia="zh-TW"/>
        </w:rPr>
        <w:t>條規定辦理。</w:t>
      </w:r>
    </w:p>
    <w:p w14:paraId="476E2323" w14:textId="17B94402" w:rsidR="00B24DEB" w:rsidRDefault="00EE5A8C" w:rsidP="000776BB">
      <w:pPr>
        <w:pStyle w:val="a3"/>
        <w:numPr>
          <w:ilvl w:val="0"/>
          <w:numId w:val="3"/>
        </w:numPr>
        <w:spacing w:before="0" w:line="262" w:lineRule="auto"/>
        <w:ind w:left="993" w:right="110" w:hanging="1135"/>
        <w:jc w:val="both"/>
        <w:rPr>
          <w:lang w:eastAsia="zh-TW"/>
        </w:rPr>
      </w:pPr>
      <w:r>
        <w:rPr>
          <w:spacing w:val="-1"/>
          <w:lang w:eastAsia="zh-TW"/>
        </w:rPr>
        <w:t>爭議處理：</w:t>
      </w:r>
    </w:p>
    <w:p w14:paraId="6746D8B1" w14:textId="7C320D40" w:rsidR="00B24DEB" w:rsidRPr="000776BB" w:rsidRDefault="00EE5A8C" w:rsidP="00D41077">
      <w:pPr>
        <w:pStyle w:val="a4"/>
        <w:numPr>
          <w:ilvl w:val="0"/>
          <w:numId w:val="41"/>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本局與得標廠商因履約而生爭議者，應依法令及契約規定，考量公共利益及公平合理，本誠信和諧，盡力協調解決之。其未能達成協議者，得以下列方式處理之：</w:t>
      </w:r>
    </w:p>
    <w:p w14:paraId="23F3FC7B" w14:textId="7BBDE87F" w:rsidR="00B24DEB" w:rsidRPr="000776BB" w:rsidRDefault="00EE5A8C" w:rsidP="00D41077">
      <w:pPr>
        <w:pStyle w:val="a3"/>
        <w:numPr>
          <w:ilvl w:val="0"/>
          <w:numId w:val="40"/>
        </w:numPr>
        <w:tabs>
          <w:tab w:val="left" w:pos="1925"/>
        </w:tabs>
        <w:rPr>
          <w:spacing w:val="1"/>
          <w:lang w:eastAsia="zh-TW"/>
        </w:rPr>
      </w:pPr>
      <w:r w:rsidRPr="000776BB">
        <w:rPr>
          <w:spacing w:val="1"/>
          <w:lang w:eastAsia="zh-TW"/>
        </w:rPr>
        <w:t>經契約雙方合意並簽訂仲裁協議書後，依仲裁法規定提付</w:t>
      </w:r>
      <w:r w:rsidR="00341515">
        <w:rPr>
          <w:rFonts w:hint="eastAsia"/>
          <w:spacing w:val="1"/>
          <w:lang w:eastAsia="zh-TW"/>
        </w:rPr>
        <w:t>仲</w:t>
      </w:r>
      <w:r w:rsidRPr="000776BB">
        <w:rPr>
          <w:spacing w:val="1"/>
          <w:lang w:eastAsia="zh-TW"/>
        </w:rPr>
        <w:t>裁，並以本局指定之仲裁處所為其仲裁處所。</w:t>
      </w:r>
    </w:p>
    <w:p w14:paraId="6229D006" w14:textId="106ADC94" w:rsidR="00B24DEB" w:rsidRPr="000776BB" w:rsidRDefault="00EE5A8C" w:rsidP="00D41077">
      <w:pPr>
        <w:pStyle w:val="a3"/>
        <w:numPr>
          <w:ilvl w:val="0"/>
          <w:numId w:val="40"/>
        </w:numPr>
        <w:tabs>
          <w:tab w:val="left" w:pos="1925"/>
        </w:tabs>
        <w:rPr>
          <w:spacing w:val="1"/>
          <w:lang w:eastAsia="zh-TW"/>
        </w:rPr>
      </w:pPr>
      <w:r w:rsidRPr="000776BB">
        <w:rPr>
          <w:spacing w:val="1"/>
          <w:lang w:eastAsia="zh-TW"/>
        </w:rPr>
        <w:t>提起民事訴訟。</w:t>
      </w:r>
    </w:p>
    <w:p w14:paraId="791E721C" w14:textId="1ABED6EC" w:rsidR="00B24DEB" w:rsidRPr="000776BB" w:rsidRDefault="00EE5A8C" w:rsidP="00D41077">
      <w:pPr>
        <w:pStyle w:val="a3"/>
        <w:numPr>
          <w:ilvl w:val="0"/>
          <w:numId w:val="40"/>
        </w:numPr>
        <w:tabs>
          <w:tab w:val="left" w:pos="1925"/>
        </w:tabs>
        <w:rPr>
          <w:spacing w:val="1"/>
          <w:lang w:eastAsia="zh-TW"/>
        </w:rPr>
      </w:pPr>
      <w:r w:rsidRPr="000776BB">
        <w:rPr>
          <w:spacing w:val="1"/>
          <w:lang w:eastAsia="zh-TW"/>
        </w:rPr>
        <w:t>依其他法律申(聲)請調解。</w:t>
      </w:r>
    </w:p>
    <w:p w14:paraId="200C86A6" w14:textId="092ADE8D" w:rsidR="00B24DEB" w:rsidRPr="000776BB" w:rsidRDefault="00EE5A8C" w:rsidP="00D41077">
      <w:pPr>
        <w:pStyle w:val="a3"/>
        <w:numPr>
          <w:ilvl w:val="0"/>
          <w:numId w:val="40"/>
        </w:numPr>
        <w:tabs>
          <w:tab w:val="left" w:pos="1925"/>
        </w:tabs>
        <w:rPr>
          <w:spacing w:val="1"/>
          <w:lang w:eastAsia="zh-TW"/>
        </w:rPr>
      </w:pPr>
      <w:r w:rsidRPr="000776BB">
        <w:rPr>
          <w:spacing w:val="1"/>
          <w:lang w:eastAsia="zh-TW"/>
        </w:rPr>
        <w:lastRenderedPageBreak/>
        <w:t>依契約或雙方合意之其他方式處理。</w:t>
      </w:r>
    </w:p>
    <w:p w14:paraId="1B964621" w14:textId="3F8D5775" w:rsidR="00B24DEB" w:rsidRPr="000776BB" w:rsidRDefault="00EE5A8C" w:rsidP="00D41077">
      <w:pPr>
        <w:pStyle w:val="a4"/>
        <w:numPr>
          <w:ilvl w:val="0"/>
          <w:numId w:val="41"/>
        </w:numPr>
        <w:spacing w:before="34" w:line="262" w:lineRule="auto"/>
        <w:ind w:right="197"/>
        <w:jc w:val="both"/>
        <w:rPr>
          <w:rFonts w:ascii="標楷體" w:eastAsia="標楷體" w:hAnsi="標楷體"/>
          <w:sz w:val="28"/>
          <w:szCs w:val="28"/>
          <w:lang w:eastAsia="zh-TW"/>
        </w:rPr>
      </w:pPr>
      <w:r w:rsidRPr="000776BB">
        <w:rPr>
          <w:rFonts w:ascii="標楷體" w:eastAsia="標楷體" w:hAnsi="標楷體"/>
          <w:sz w:val="28"/>
          <w:szCs w:val="28"/>
          <w:lang w:eastAsia="zh-TW"/>
        </w:rPr>
        <w:t>本租賃契約以中華民國法律為</w:t>
      </w:r>
      <w:proofErr w:type="gramStart"/>
      <w:r w:rsidRPr="000776BB">
        <w:rPr>
          <w:rFonts w:ascii="標楷體" w:eastAsia="標楷體" w:hAnsi="標楷體"/>
          <w:sz w:val="28"/>
          <w:szCs w:val="28"/>
          <w:lang w:eastAsia="zh-TW"/>
        </w:rPr>
        <w:t>準</w:t>
      </w:r>
      <w:proofErr w:type="gramEnd"/>
      <w:r w:rsidRPr="000776BB">
        <w:rPr>
          <w:rFonts w:ascii="標楷體" w:eastAsia="標楷體" w:hAnsi="標楷體"/>
          <w:sz w:val="28"/>
          <w:szCs w:val="28"/>
          <w:lang w:eastAsia="zh-TW"/>
        </w:rPr>
        <w:t>據法，並以本局所在地之地方法院為第一審管轄法院。</w:t>
      </w:r>
    </w:p>
    <w:p w14:paraId="0C6467A0" w14:textId="12BA2457" w:rsidR="0053534C" w:rsidRPr="000776BB" w:rsidRDefault="00EE5A8C" w:rsidP="000776BB">
      <w:pPr>
        <w:pStyle w:val="a3"/>
        <w:numPr>
          <w:ilvl w:val="0"/>
          <w:numId w:val="3"/>
        </w:numPr>
        <w:spacing w:before="0" w:line="262" w:lineRule="auto"/>
        <w:ind w:left="993" w:right="110" w:hanging="1135"/>
        <w:jc w:val="both"/>
        <w:rPr>
          <w:spacing w:val="-1"/>
          <w:lang w:eastAsia="zh-TW"/>
        </w:rPr>
      </w:pPr>
      <w:r w:rsidRPr="000776BB">
        <w:rPr>
          <w:spacing w:val="-1"/>
          <w:lang w:eastAsia="zh-TW"/>
        </w:rPr>
        <w:t>本案</w:t>
      </w:r>
      <w:proofErr w:type="gramStart"/>
      <w:r w:rsidRPr="000776BB">
        <w:rPr>
          <w:spacing w:val="-1"/>
          <w:lang w:eastAsia="zh-TW"/>
        </w:rPr>
        <w:t>開標前倘因</w:t>
      </w:r>
      <w:proofErr w:type="gramEnd"/>
      <w:r w:rsidRPr="000776BB">
        <w:rPr>
          <w:spacing w:val="-1"/>
          <w:lang w:eastAsia="zh-TW"/>
        </w:rPr>
        <w:t>特殊原因或不可抗力之因素而情事變更，本局得不附理由隨時變更活動內容或停止本案，投標廠商不得異議。</w:t>
      </w:r>
    </w:p>
    <w:p w14:paraId="1AA2F058" w14:textId="461D172A" w:rsidR="00B24DEB" w:rsidRPr="000776BB" w:rsidRDefault="00EE5A8C" w:rsidP="000776BB">
      <w:pPr>
        <w:pStyle w:val="a3"/>
        <w:numPr>
          <w:ilvl w:val="0"/>
          <w:numId w:val="3"/>
        </w:numPr>
        <w:spacing w:before="0" w:line="262" w:lineRule="auto"/>
        <w:ind w:left="993" w:right="110" w:hanging="1135"/>
        <w:jc w:val="both"/>
        <w:rPr>
          <w:spacing w:val="-1"/>
          <w:lang w:eastAsia="zh-TW"/>
        </w:rPr>
      </w:pPr>
      <w:r w:rsidRPr="000776BB">
        <w:rPr>
          <w:spacing w:val="-1"/>
          <w:lang w:eastAsia="zh-TW"/>
        </w:rPr>
        <w:t>參加本案之投標廠商，必須仔細閱讀且遵守本投標須知，並對本須知內應履行之權利義務及行為負責，並不得以任何理</w:t>
      </w:r>
      <w:r>
        <w:rPr>
          <w:spacing w:val="-1"/>
          <w:lang w:eastAsia="zh-TW"/>
        </w:rPr>
        <w:t>由主張投標無效。</w:t>
      </w:r>
    </w:p>
    <w:p w14:paraId="77EB2640" w14:textId="6CF5EE9D" w:rsidR="00B24DEB" w:rsidRPr="000776BB" w:rsidRDefault="00EE5A8C" w:rsidP="000776BB">
      <w:pPr>
        <w:pStyle w:val="a3"/>
        <w:numPr>
          <w:ilvl w:val="0"/>
          <w:numId w:val="3"/>
        </w:numPr>
        <w:spacing w:before="0" w:line="262" w:lineRule="auto"/>
        <w:ind w:left="993" w:right="110" w:hanging="1135"/>
        <w:jc w:val="both"/>
        <w:rPr>
          <w:spacing w:val="-1"/>
          <w:lang w:eastAsia="zh-TW"/>
        </w:rPr>
      </w:pPr>
      <w:r w:rsidRPr="000776BB">
        <w:rPr>
          <w:spacing w:val="-1"/>
          <w:lang w:eastAsia="zh-TW"/>
        </w:rPr>
        <w:t>本局於不違反有關法令及本須知範圍內有增訂補充或解釋之權，得於決標前宣布。本須知如有疑義或其他未盡事宜，其解釋權為本局所有，參與本案之投標廠商均不得異議。</w:t>
      </w:r>
    </w:p>
    <w:p w14:paraId="13274DA1" w14:textId="181FCBFF" w:rsidR="00B24DEB" w:rsidRPr="000776BB" w:rsidRDefault="00EE5A8C" w:rsidP="000776BB">
      <w:pPr>
        <w:pStyle w:val="a3"/>
        <w:numPr>
          <w:ilvl w:val="0"/>
          <w:numId w:val="3"/>
        </w:numPr>
        <w:spacing w:before="0" w:line="262" w:lineRule="auto"/>
        <w:ind w:left="993" w:right="110" w:hanging="1135"/>
        <w:jc w:val="both"/>
        <w:rPr>
          <w:spacing w:val="-1"/>
          <w:lang w:eastAsia="zh-TW"/>
        </w:rPr>
      </w:pPr>
      <w:r w:rsidRPr="000776BB">
        <w:rPr>
          <w:spacing w:val="-1"/>
          <w:lang w:eastAsia="zh-TW"/>
        </w:rPr>
        <w:t>本須知、契約書草案及投標相關附件，均視為租賃契約書之</w:t>
      </w:r>
      <w:r>
        <w:rPr>
          <w:spacing w:val="-1"/>
          <w:lang w:eastAsia="zh-TW"/>
        </w:rPr>
        <w:t>一部分，得標廠商應負遵守及履行之義務。</w:t>
      </w:r>
    </w:p>
    <w:p w14:paraId="65D9CE03" w14:textId="7ABEBC7B" w:rsidR="00B24DEB" w:rsidRPr="000776BB" w:rsidRDefault="00EE5A8C" w:rsidP="000776BB">
      <w:pPr>
        <w:pStyle w:val="a3"/>
        <w:numPr>
          <w:ilvl w:val="0"/>
          <w:numId w:val="3"/>
        </w:numPr>
        <w:spacing w:before="0" w:line="262" w:lineRule="auto"/>
        <w:ind w:left="993" w:right="110" w:hanging="1135"/>
        <w:jc w:val="both"/>
        <w:rPr>
          <w:spacing w:val="-1"/>
          <w:lang w:eastAsia="zh-TW"/>
        </w:rPr>
      </w:pPr>
      <w:r w:rsidRPr="000776BB">
        <w:rPr>
          <w:spacing w:val="-1"/>
          <w:lang w:eastAsia="zh-TW"/>
        </w:rPr>
        <w:t>其他事項詳見招商公告，如有未盡、未載明之事項，悉依民</w:t>
      </w:r>
      <w:r>
        <w:rPr>
          <w:spacing w:val="-1"/>
          <w:lang w:eastAsia="zh-TW"/>
        </w:rPr>
        <w:t>法等相關法令或規定辦理。</w:t>
      </w:r>
    </w:p>
    <w:p w14:paraId="6FC12F97" w14:textId="1143EEC4" w:rsidR="00B24DEB" w:rsidRPr="000776BB" w:rsidRDefault="00EE5A8C" w:rsidP="000776BB">
      <w:pPr>
        <w:pStyle w:val="a3"/>
        <w:numPr>
          <w:ilvl w:val="0"/>
          <w:numId w:val="3"/>
        </w:numPr>
        <w:spacing w:before="0" w:line="262" w:lineRule="auto"/>
        <w:ind w:left="993" w:right="110" w:hanging="1135"/>
        <w:jc w:val="both"/>
        <w:rPr>
          <w:spacing w:val="-1"/>
          <w:lang w:eastAsia="zh-TW"/>
        </w:rPr>
      </w:pPr>
      <w:r>
        <w:rPr>
          <w:spacing w:val="-1"/>
          <w:lang w:eastAsia="zh-TW"/>
        </w:rPr>
        <w:t>附表</w:t>
      </w:r>
    </w:p>
    <w:p w14:paraId="05400C72" w14:textId="052A3142" w:rsidR="0041058A" w:rsidRPr="001E0387" w:rsidRDefault="0041058A" w:rsidP="00D41077">
      <w:pPr>
        <w:pStyle w:val="a4"/>
        <w:numPr>
          <w:ilvl w:val="0"/>
          <w:numId w:val="42"/>
        </w:numPr>
        <w:spacing w:before="34" w:line="262" w:lineRule="auto"/>
        <w:ind w:right="197"/>
        <w:jc w:val="both"/>
        <w:rPr>
          <w:rFonts w:ascii="標楷體" w:eastAsia="標楷體" w:hAnsi="標楷體"/>
          <w:sz w:val="28"/>
          <w:szCs w:val="28"/>
          <w:lang w:eastAsia="zh-TW"/>
        </w:rPr>
      </w:pPr>
      <w:r w:rsidRPr="001E0387">
        <w:rPr>
          <w:rFonts w:ascii="標楷體" w:eastAsia="標楷體" w:hAnsi="標楷體"/>
          <w:sz w:val="28"/>
          <w:szCs w:val="28"/>
          <w:lang w:eastAsia="zh-TW"/>
        </w:rPr>
        <w:t>投標廠商聲明書。</w:t>
      </w:r>
    </w:p>
    <w:p w14:paraId="56E441DF" w14:textId="5FEC3F2A" w:rsidR="00932D27" w:rsidRPr="001E0387" w:rsidRDefault="00EE5A8C" w:rsidP="00D41077">
      <w:pPr>
        <w:pStyle w:val="a4"/>
        <w:numPr>
          <w:ilvl w:val="0"/>
          <w:numId w:val="42"/>
        </w:numPr>
        <w:spacing w:before="34" w:line="262" w:lineRule="auto"/>
        <w:ind w:right="197"/>
        <w:jc w:val="both"/>
        <w:rPr>
          <w:rFonts w:ascii="標楷體" w:eastAsia="標楷體" w:hAnsi="標楷體"/>
          <w:sz w:val="28"/>
          <w:szCs w:val="28"/>
          <w:lang w:eastAsia="zh-TW"/>
        </w:rPr>
      </w:pPr>
      <w:r w:rsidRPr="001E0387">
        <w:rPr>
          <w:rFonts w:ascii="標楷體" w:eastAsia="標楷體" w:hAnsi="標楷體"/>
          <w:sz w:val="28"/>
          <w:szCs w:val="28"/>
          <w:lang w:eastAsia="zh-TW"/>
        </w:rPr>
        <w:t>現場勘查切結書。</w:t>
      </w:r>
    </w:p>
    <w:p w14:paraId="018D14E4" w14:textId="77777777" w:rsidR="00932D27" w:rsidRPr="001E0387" w:rsidRDefault="00EE5A8C" w:rsidP="00D41077">
      <w:pPr>
        <w:pStyle w:val="a4"/>
        <w:numPr>
          <w:ilvl w:val="0"/>
          <w:numId w:val="42"/>
        </w:numPr>
        <w:spacing w:before="34" w:line="262" w:lineRule="auto"/>
        <w:ind w:right="197"/>
        <w:jc w:val="both"/>
        <w:rPr>
          <w:rFonts w:ascii="標楷體" w:eastAsia="標楷體" w:hAnsi="標楷體"/>
          <w:sz w:val="28"/>
          <w:szCs w:val="28"/>
          <w:lang w:eastAsia="zh-TW"/>
        </w:rPr>
      </w:pPr>
      <w:r w:rsidRPr="001E0387">
        <w:rPr>
          <w:rFonts w:ascii="標楷體" w:eastAsia="標楷體" w:hAnsi="標楷體"/>
          <w:sz w:val="28"/>
          <w:szCs w:val="28"/>
          <w:lang w:eastAsia="zh-TW"/>
        </w:rPr>
        <w:t>投標廠商切結書。</w:t>
      </w:r>
    </w:p>
    <w:p w14:paraId="4EDD124A" w14:textId="77777777" w:rsidR="00932D27" w:rsidRPr="001E0387" w:rsidRDefault="00EE5A8C" w:rsidP="00D41077">
      <w:pPr>
        <w:pStyle w:val="a4"/>
        <w:numPr>
          <w:ilvl w:val="0"/>
          <w:numId w:val="42"/>
        </w:numPr>
        <w:spacing w:before="34" w:line="262" w:lineRule="auto"/>
        <w:ind w:right="197"/>
        <w:jc w:val="both"/>
        <w:rPr>
          <w:rFonts w:ascii="標楷體" w:eastAsia="標楷體" w:hAnsi="標楷體"/>
          <w:sz w:val="28"/>
          <w:szCs w:val="28"/>
          <w:lang w:eastAsia="zh-TW"/>
        </w:rPr>
      </w:pPr>
      <w:r w:rsidRPr="001E0387">
        <w:rPr>
          <w:rFonts w:ascii="標楷體" w:eastAsia="標楷體" w:hAnsi="標楷體"/>
          <w:sz w:val="28"/>
          <w:szCs w:val="28"/>
          <w:lang w:eastAsia="zh-TW"/>
        </w:rPr>
        <w:t>委託代理授權書。</w:t>
      </w:r>
    </w:p>
    <w:p w14:paraId="2D509757" w14:textId="0E4F944A" w:rsidR="00B24DEB" w:rsidRPr="001E0387" w:rsidRDefault="00EE5A8C" w:rsidP="00D41077">
      <w:pPr>
        <w:pStyle w:val="a4"/>
        <w:numPr>
          <w:ilvl w:val="0"/>
          <w:numId w:val="42"/>
        </w:numPr>
        <w:spacing w:before="34" w:line="262" w:lineRule="auto"/>
        <w:ind w:right="197"/>
        <w:jc w:val="both"/>
        <w:rPr>
          <w:rFonts w:ascii="標楷體" w:eastAsia="標楷體" w:hAnsi="標楷體"/>
          <w:sz w:val="28"/>
          <w:szCs w:val="28"/>
          <w:lang w:eastAsia="zh-TW"/>
        </w:rPr>
      </w:pPr>
      <w:r w:rsidRPr="001E0387">
        <w:rPr>
          <w:rFonts w:ascii="標楷體" w:eastAsia="標楷體" w:hAnsi="標楷體"/>
          <w:sz w:val="28"/>
          <w:szCs w:val="28"/>
          <w:lang w:eastAsia="zh-TW"/>
        </w:rPr>
        <w:t>退還</w:t>
      </w:r>
      <w:proofErr w:type="gramStart"/>
      <w:r w:rsidRPr="001E0387">
        <w:rPr>
          <w:rFonts w:ascii="標楷體" w:eastAsia="標楷體" w:hAnsi="標楷體"/>
          <w:sz w:val="28"/>
          <w:szCs w:val="28"/>
          <w:lang w:eastAsia="zh-TW"/>
        </w:rPr>
        <w:t>押</w:t>
      </w:r>
      <w:proofErr w:type="gramEnd"/>
      <w:r w:rsidRPr="001E0387">
        <w:rPr>
          <w:rFonts w:ascii="標楷體" w:eastAsia="標楷體" w:hAnsi="標楷體"/>
          <w:sz w:val="28"/>
          <w:szCs w:val="28"/>
          <w:lang w:eastAsia="zh-TW"/>
        </w:rPr>
        <w:t>標金申請書。</w:t>
      </w:r>
    </w:p>
    <w:p w14:paraId="07CAAC64" w14:textId="55B730AB" w:rsidR="00B24DEB" w:rsidRPr="001E0387" w:rsidRDefault="00EE5A8C" w:rsidP="00D41077">
      <w:pPr>
        <w:pStyle w:val="a4"/>
        <w:numPr>
          <w:ilvl w:val="0"/>
          <w:numId w:val="42"/>
        </w:numPr>
        <w:spacing w:before="34" w:line="262" w:lineRule="auto"/>
        <w:ind w:right="197"/>
        <w:jc w:val="both"/>
        <w:rPr>
          <w:rFonts w:ascii="標楷體" w:eastAsia="標楷體" w:hAnsi="標楷體"/>
          <w:sz w:val="28"/>
          <w:szCs w:val="28"/>
          <w:lang w:eastAsia="zh-TW"/>
        </w:rPr>
      </w:pPr>
      <w:proofErr w:type="gramStart"/>
      <w:r w:rsidRPr="001E0387">
        <w:rPr>
          <w:rFonts w:ascii="標楷體" w:eastAsia="標楷體" w:hAnsi="標楷體"/>
          <w:sz w:val="28"/>
          <w:szCs w:val="28"/>
          <w:lang w:eastAsia="zh-TW"/>
        </w:rPr>
        <w:t>押</w:t>
      </w:r>
      <w:proofErr w:type="gramEnd"/>
      <w:r w:rsidRPr="001E0387">
        <w:rPr>
          <w:rFonts w:ascii="標楷體" w:eastAsia="標楷體" w:hAnsi="標楷體"/>
          <w:sz w:val="28"/>
          <w:szCs w:val="28"/>
          <w:lang w:eastAsia="zh-TW"/>
        </w:rPr>
        <w:t>標金轉作履約保證金同意書。</w:t>
      </w:r>
    </w:p>
    <w:p w14:paraId="362CFB0E" w14:textId="77777777" w:rsidR="00932D27" w:rsidRPr="001E0387" w:rsidRDefault="00EE5A8C" w:rsidP="00D41077">
      <w:pPr>
        <w:pStyle w:val="a4"/>
        <w:numPr>
          <w:ilvl w:val="0"/>
          <w:numId w:val="42"/>
        </w:numPr>
        <w:spacing w:before="34" w:line="262" w:lineRule="auto"/>
        <w:ind w:right="197"/>
        <w:jc w:val="both"/>
        <w:rPr>
          <w:rFonts w:ascii="標楷體" w:eastAsia="標楷體" w:hAnsi="標楷體"/>
          <w:sz w:val="28"/>
          <w:szCs w:val="28"/>
          <w:lang w:eastAsia="zh-TW"/>
        </w:rPr>
      </w:pPr>
      <w:r w:rsidRPr="001E0387">
        <w:rPr>
          <w:rFonts w:ascii="標楷體" w:eastAsia="標楷體" w:hAnsi="標楷體"/>
          <w:sz w:val="28"/>
          <w:szCs w:val="28"/>
          <w:lang w:eastAsia="zh-TW"/>
        </w:rPr>
        <w:t>授權查詢同意書。</w:t>
      </w:r>
    </w:p>
    <w:p w14:paraId="3CA37159" w14:textId="77777777" w:rsidR="00932D27" w:rsidRPr="001E0387" w:rsidRDefault="00EE5A8C" w:rsidP="00D41077">
      <w:pPr>
        <w:pStyle w:val="a4"/>
        <w:numPr>
          <w:ilvl w:val="0"/>
          <w:numId w:val="42"/>
        </w:numPr>
        <w:spacing w:before="34" w:line="262" w:lineRule="auto"/>
        <w:ind w:right="197"/>
        <w:jc w:val="both"/>
        <w:rPr>
          <w:rFonts w:ascii="標楷體" w:eastAsia="標楷體" w:hAnsi="標楷體"/>
          <w:sz w:val="28"/>
          <w:szCs w:val="28"/>
          <w:lang w:eastAsia="zh-TW"/>
        </w:rPr>
      </w:pPr>
      <w:r w:rsidRPr="001E0387">
        <w:rPr>
          <w:rFonts w:ascii="標楷體" w:eastAsia="標楷體" w:hAnsi="標楷體"/>
          <w:sz w:val="28"/>
          <w:szCs w:val="28"/>
          <w:lang w:eastAsia="zh-TW"/>
        </w:rPr>
        <w:t>租金支付計畫表。</w:t>
      </w:r>
    </w:p>
    <w:p w14:paraId="33210018" w14:textId="006D77B5" w:rsidR="00B24DEB" w:rsidRPr="00341515" w:rsidRDefault="00EE5A8C" w:rsidP="00D41077">
      <w:pPr>
        <w:pStyle w:val="a4"/>
        <w:numPr>
          <w:ilvl w:val="0"/>
          <w:numId w:val="42"/>
        </w:numPr>
        <w:spacing w:before="34" w:line="262" w:lineRule="auto"/>
        <w:ind w:right="197"/>
        <w:jc w:val="both"/>
        <w:rPr>
          <w:rFonts w:ascii="標楷體" w:eastAsia="標楷體" w:hAnsi="標楷體"/>
          <w:sz w:val="28"/>
          <w:szCs w:val="28"/>
          <w:shd w:val="pct15" w:color="auto" w:fill="FFFFFF"/>
          <w:lang w:eastAsia="zh-TW"/>
        </w:rPr>
      </w:pPr>
      <w:r w:rsidRPr="001E0387">
        <w:rPr>
          <w:rFonts w:ascii="標楷體" w:eastAsia="標楷體" w:hAnsi="標楷體"/>
          <w:sz w:val="28"/>
          <w:szCs w:val="28"/>
          <w:lang w:eastAsia="zh-TW"/>
        </w:rPr>
        <w:t>投標專用</w:t>
      </w:r>
      <w:proofErr w:type="gramStart"/>
      <w:r w:rsidRPr="001E0387">
        <w:rPr>
          <w:rFonts w:ascii="標楷體" w:eastAsia="標楷體" w:hAnsi="標楷體"/>
          <w:sz w:val="28"/>
          <w:szCs w:val="28"/>
          <w:lang w:eastAsia="zh-TW"/>
        </w:rPr>
        <w:t>外標封</w:t>
      </w:r>
      <w:proofErr w:type="gramEnd"/>
      <w:r w:rsidRPr="001E0387">
        <w:rPr>
          <w:rFonts w:ascii="標楷體" w:eastAsia="標楷體" w:hAnsi="標楷體"/>
          <w:sz w:val="28"/>
          <w:szCs w:val="28"/>
          <w:lang w:eastAsia="zh-TW"/>
        </w:rPr>
        <w:t>。</w:t>
      </w:r>
    </w:p>
    <w:sectPr w:rsidR="00B24DEB" w:rsidRPr="00341515">
      <w:footerReference w:type="default" r:id="rId7"/>
      <w:pgSz w:w="11910" w:h="16840"/>
      <w:pgMar w:top="1440" w:right="1620" w:bottom="1180" w:left="168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1050E" w14:textId="77777777" w:rsidR="00651A4A" w:rsidRDefault="00651A4A">
      <w:r>
        <w:separator/>
      </w:r>
    </w:p>
  </w:endnote>
  <w:endnote w:type="continuationSeparator" w:id="0">
    <w:p w14:paraId="2AC90A93" w14:textId="77777777" w:rsidR="00651A4A" w:rsidRDefault="0065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3130" w14:textId="77777777" w:rsidR="003E33AD" w:rsidRDefault="003E33A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F0E01C8" wp14:editId="27671F50">
              <wp:simplePos x="0" y="0"/>
              <wp:positionH relativeFrom="page">
                <wp:posOffset>3692525</wp:posOffset>
              </wp:positionH>
              <wp:positionV relativeFrom="page">
                <wp:posOffset>9922510</wp:posOffset>
              </wp:positionV>
              <wp:extent cx="179070" cy="1524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0D1E0" w14:textId="77777777" w:rsidR="003E33AD" w:rsidRDefault="003E33A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E01C8" id="_x0000_t202" coordsize="21600,21600" o:spt="202" path="m,l,21600r21600,l21600,xe">
              <v:stroke joinstyle="miter"/>
              <v:path gradientshapeok="t" o:connecttype="rect"/>
            </v:shapetype>
            <v:shape id="Text Box 1" o:spid="_x0000_s1026" type="#_x0000_t202" style="position:absolute;margin-left:290.75pt;margin-top:781.3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01wEAAJ8DAAAOAAAAZHJzL2Uyb0RvYy54bWysU9uO0zAQfUfiHyy/06QVsBA1XQGrRUjL&#10;RdrlAxzHbixsjxm7TcrXM3aassAb4sWazBwfnzMz2V5PzrKjwmjAt3y9qjlTXkJv/L7lXx9un73i&#10;LCbhe2HBq5afVOTXu6dPtmNo1AYGsL1CRiQ+NmNo+ZBSaKoqykE5EVcQlKeiBnQi0Sfuqx7FSOzO&#10;Vpu6flmNgH1AkCpGyt7MRb4r/FormT5rHVVituWkLZUTy9nls9ptRbNHEQYjzzLEP6hwwnh69EJ1&#10;I5JgBzR/UTkjESLotJLgKtDaSFU8kJt1/Yeb+0EEVbxQc2K4tCn+P1r56fgFmelpdhvOvHA0owc1&#10;JfYWJrbO7RlDbAh1HwiXJkoTtFiN4Q7kt0iQ6hFmvhAzuhs/Qk984pCg3Jg0utwkss2IhuZxuswg&#10;vykz99Xr+ooqkkrrF5vndZlRJZrlcsCY3itwLActRxpxIRfHu5iyGNEskPyWh1tjbRmz9b8lCJgz&#10;RXzWOytPUzedXXfQn8gGwrw1tOUUDIA/OBtpY1oevx8EKs7sB08jyeu1BLgE3RIIL+lqyxNnc/gu&#10;zWt4CGj2AzHPXfXwhtqlTbGS+zqrOOukLSgOzxub1+zxd0H9+q92PwEAAP//AwBQSwMEFAAGAAgA&#10;AAAhAGI9qhLhAAAADQEAAA8AAABkcnMvZG93bnJldi54bWxMj8FOwzAMhu9IvENkJG4sXaVmpTSd&#10;0NDEAXHYAIlj1oSmonGqJuuyt8c7saP9f/r9uV4nN7DZTKH3KGG5yIAZbL3usZPw+bF9KIGFqFCr&#10;waORcDYB1s3tTa0q7U+4M/M+doxKMFRKgo1xrDgPrTVOhYUfDVL24yenIo1Tx/WkTlTuBp5nmeBO&#10;9UgXrBrNxpr2d390Er424/YtfVv1Phf69SVf7c5Tm6S8v0vPT8CiSfEfhos+qUNDTgd/RB3YIKEo&#10;lwWhFBQiF8AIEdnjCtjhsiqFAN7U/PqL5g8AAP//AwBQSwECLQAUAAYACAAAACEAtoM4kv4AAADh&#10;AQAAEwAAAAAAAAAAAAAAAAAAAAAAW0NvbnRlbnRfVHlwZXNdLnhtbFBLAQItABQABgAIAAAAIQA4&#10;/SH/1gAAAJQBAAALAAAAAAAAAAAAAAAAAC8BAABfcmVscy8ucmVsc1BLAQItABQABgAIAAAAIQAB&#10;/b001wEAAJ8DAAAOAAAAAAAAAAAAAAAAAC4CAABkcnMvZTJvRG9jLnhtbFBLAQItABQABgAIAAAA&#10;IQBiPaoS4QAAAA0BAAAPAAAAAAAAAAAAAAAAADEEAABkcnMvZG93bnJldi54bWxQSwUGAAAAAAQA&#10;BADzAAAAPwUAAAAA&#10;" filled="f" stroked="f">
              <v:path arrowok="t"/>
              <v:textbox inset="0,0,0,0">
                <w:txbxContent>
                  <w:p w14:paraId="3380D1E0" w14:textId="77777777" w:rsidR="003E33AD" w:rsidRDefault="003E33A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531A" w14:textId="77777777" w:rsidR="00651A4A" w:rsidRDefault="00651A4A">
      <w:r>
        <w:separator/>
      </w:r>
    </w:p>
  </w:footnote>
  <w:footnote w:type="continuationSeparator" w:id="0">
    <w:p w14:paraId="75C4503F" w14:textId="77777777" w:rsidR="00651A4A" w:rsidRDefault="00651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B8D"/>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 w15:restartNumberingAfterBreak="0">
    <w:nsid w:val="00FC78C9"/>
    <w:multiLevelType w:val="hybridMultilevel"/>
    <w:tmpl w:val="04E88BF4"/>
    <w:lvl w:ilvl="0" w:tplc="B4BAB134">
      <w:start w:val="1"/>
      <w:numFmt w:val="taiwaneseCountingThousand"/>
      <w:lvlText w:val="（%1）"/>
      <w:lvlJc w:val="left"/>
      <w:pPr>
        <w:ind w:left="1561" w:hanging="880"/>
      </w:pPr>
      <w:rPr>
        <w:rFonts w:hint="default"/>
        <w:color w:val="000000" w:themeColor="text1"/>
        <w:sz w:val="28"/>
        <w:szCs w:val="28"/>
        <w:lang w:val="en-US"/>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 w15:restartNumberingAfterBreak="0">
    <w:nsid w:val="0129407A"/>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 w15:restartNumberingAfterBreak="0">
    <w:nsid w:val="024E2A67"/>
    <w:multiLevelType w:val="hybridMultilevel"/>
    <w:tmpl w:val="C8282072"/>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 w15:restartNumberingAfterBreak="0">
    <w:nsid w:val="05293019"/>
    <w:multiLevelType w:val="hybridMultilevel"/>
    <w:tmpl w:val="04E88BF4"/>
    <w:lvl w:ilvl="0" w:tplc="B4BAB134">
      <w:start w:val="1"/>
      <w:numFmt w:val="taiwaneseCountingThousand"/>
      <w:lvlText w:val="（%1）"/>
      <w:lvlJc w:val="left"/>
      <w:pPr>
        <w:ind w:left="1561" w:hanging="880"/>
      </w:pPr>
      <w:rPr>
        <w:rFonts w:hint="default"/>
        <w:color w:val="000000" w:themeColor="text1"/>
        <w:sz w:val="28"/>
        <w:szCs w:val="28"/>
        <w:lang w:val="en-US"/>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5" w15:restartNumberingAfterBreak="0">
    <w:nsid w:val="0EA034D4"/>
    <w:multiLevelType w:val="hybridMultilevel"/>
    <w:tmpl w:val="0DEECC60"/>
    <w:lvl w:ilvl="0" w:tplc="F15ACAF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2D0124"/>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7" w15:restartNumberingAfterBreak="0">
    <w:nsid w:val="1796147D"/>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8" w15:restartNumberingAfterBreak="0">
    <w:nsid w:val="19A86B9D"/>
    <w:multiLevelType w:val="hybridMultilevel"/>
    <w:tmpl w:val="0792C30C"/>
    <w:lvl w:ilvl="0" w:tplc="C1D45D0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A42141B"/>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0" w15:restartNumberingAfterBreak="0">
    <w:nsid w:val="1B931F6E"/>
    <w:multiLevelType w:val="hybridMultilevel"/>
    <w:tmpl w:val="0B9A8074"/>
    <w:lvl w:ilvl="0" w:tplc="AEE4073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2B93EC7"/>
    <w:multiLevelType w:val="hybridMultilevel"/>
    <w:tmpl w:val="1EDA00F2"/>
    <w:lvl w:ilvl="0" w:tplc="C7082BF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95B52"/>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3" w15:restartNumberingAfterBreak="0">
    <w:nsid w:val="2706452C"/>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4" w15:restartNumberingAfterBreak="0">
    <w:nsid w:val="274D64D3"/>
    <w:multiLevelType w:val="hybridMultilevel"/>
    <w:tmpl w:val="04E88BF4"/>
    <w:lvl w:ilvl="0" w:tplc="B4BAB134">
      <w:start w:val="1"/>
      <w:numFmt w:val="taiwaneseCountingThousand"/>
      <w:lvlText w:val="（%1）"/>
      <w:lvlJc w:val="left"/>
      <w:pPr>
        <w:ind w:left="1561" w:hanging="880"/>
      </w:pPr>
      <w:rPr>
        <w:rFonts w:hint="default"/>
        <w:color w:val="000000" w:themeColor="text1"/>
        <w:sz w:val="28"/>
        <w:szCs w:val="28"/>
        <w:lang w:val="en-US"/>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5" w15:restartNumberingAfterBreak="0">
    <w:nsid w:val="2B0B7BAC"/>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6" w15:restartNumberingAfterBreak="0">
    <w:nsid w:val="2DA26620"/>
    <w:multiLevelType w:val="hybridMultilevel"/>
    <w:tmpl w:val="04E88BF4"/>
    <w:lvl w:ilvl="0" w:tplc="B4BAB134">
      <w:start w:val="1"/>
      <w:numFmt w:val="taiwaneseCountingThousand"/>
      <w:lvlText w:val="（%1）"/>
      <w:lvlJc w:val="left"/>
      <w:pPr>
        <w:ind w:left="1561" w:hanging="880"/>
      </w:pPr>
      <w:rPr>
        <w:rFonts w:hint="default"/>
        <w:color w:val="000000" w:themeColor="text1"/>
        <w:sz w:val="28"/>
        <w:szCs w:val="28"/>
        <w:lang w:val="en-US"/>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7" w15:restartNumberingAfterBreak="0">
    <w:nsid w:val="31B110A1"/>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8" w15:restartNumberingAfterBreak="0">
    <w:nsid w:val="32883D27"/>
    <w:multiLevelType w:val="hybridMultilevel"/>
    <w:tmpl w:val="C8282072"/>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9" w15:restartNumberingAfterBreak="0">
    <w:nsid w:val="333E13B5"/>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0" w15:restartNumberingAfterBreak="0">
    <w:nsid w:val="338E1D6F"/>
    <w:multiLevelType w:val="hybridMultilevel"/>
    <w:tmpl w:val="04E88BF4"/>
    <w:lvl w:ilvl="0" w:tplc="B4BAB134">
      <w:start w:val="1"/>
      <w:numFmt w:val="taiwaneseCountingThousand"/>
      <w:lvlText w:val="（%1）"/>
      <w:lvlJc w:val="left"/>
      <w:pPr>
        <w:ind w:left="1561" w:hanging="880"/>
      </w:pPr>
      <w:rPr>
        <w:rFonts w:hint="default"/>
        <w:color w:val="000000" w:themeColor="text1"/>
        <w:sz w:val="28"/>
        <w:szCs w:val="28"/>
        <w:lang w:val="en-US"/>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1" w15:restartNumberingAfterBreak="0">
    <w:nsid w:val="36BD2F8D"/>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2" w15:restartNumberingAfterBreak="0">
    <w:nsid w:val="371F6FCE"/>
    <w:multiLevelType w:val="hybridMultilevel"/>
    <w:tmpl w:val="C8282072"/>
    <w:lvl w:ilvl="0" w:tplc="3740F9D0">
      <w:start w:val="1"/>
      <w:numFmt w:val="taiwaneseCountingThousand"/>
      <w:lvlText w:val="（%1）"/>
      <w:lvlJc w:val="left"/>
      <w:pPr>
        <w:ind w:left="1561" w:hanging="880"/>
      </w:pPr>
      <w:rPr>
        <w:rFonts w:hint="default"/>
        <w:color w:val="000000" w:themeColor="text1"/>
        <w:sz w:val="28"/>
        <w:szCs w:val="28"/>
      </w:rPr>
    </w:lvl>
    <w:lvl w:ilvl="1" w:tplc="04090019">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3" w15:restartNumberingAfterBreak="0">
    <w:nsid w:val="3BED25A3"/>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4" w15:restartNumberingAfterBreak="0">
    <w:nsid w:val="3CDB4C2C"/>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25" w15:restartNumberingAfterBreak="0">
    <w:nsid w:val="434857E5"/>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26" w15:restartNumberingAfterBreak="0">
    <w:nsid w:val="45127CA6"/>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27" w15:restartNumberingAfterBreak="0">
    <w:nsid w:val="48397ABA"/>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28" w15:restartNumberingAfterBreak="0">
    <w:nsid w:val="49DF3339"/>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29" w15:restartNumberingAfterBreak="0">
    <w:nsid w:val="4CA77568"/>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0" w15:restartNumberingAfterBreak="0">
    <w:nsid w:val="4CE40601"/>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1" w15:restartNumberingAfterBreak="0">
    <w:nsid w:val="4E025BE9"/>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2" w15:restartNumberingAfterBreak="0">
    <w:nsid w:val="4F970FEF"/>
    <w:multiLevelType w:val="hybridMultilevel"/>
    <w:tmpl w:val="1EDA00F2"/>
    <w:lvl w:ilvl="0" w:tplc="C7082BF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FD25F29"/>
    <w:multiLevelType w:val="hybridMultilevel"/>
    <w:tmpl w:val="0DEECC60"/>
    <w:lvl w:ilvl="0" w:tplc="F15ACAF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4200945"/>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5" w15:restartNumberingAfterBreak="0">
    <w:nsid w:val="58E338A7"/>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6" w15:restartNumberingAfterBreak="0">
    <w:nsid w:val="59501A8D"/>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7" w15:restartNumberingAfterBreak="0">
    <w:nsid w:val="5AA25171"/>
    <w:multiLevelType w:val="hybridMultilevel"/>
    <w:tmpl w:val="52A62948"/>
    <w:lvl w:ilvl="0" w:tplc="1A021D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C8E0699"/>
    <w:multiLevelType w:val="hybridMultilevel"/>
    <w:tmpl w:val="0DEECC60"/>
    <w:lvl w:ilvl="0" w:tplc="F15ACAF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C9745DC"/>
    <w:multiLevelType w:val="hybridMultilevel"/>
    <w:tmpl w:val="04CA08E8"/>
    <w:lvl w:ilvl="0" w:tplc="F15ACAF0">
      <w:start w:val="1"/>
      <w:numFmt w:val="decimal"/>
      <w:lvlText w:val="(%1)"/>
      <w:lvlJc w:val="left"/>
      <w:pPr>
        <w:ind w:left="960" w:hanging="480"/>
      </w:pPr>
      <w:rPr>
        <w:rFonts w:hint="eastAsia"/>
      </w:rPr>
    </w:lvl>
    <w:lvl w:ilvl="1" w:tplc="0409001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5E2626CA"/>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41" w15:restartNumberingAfterBreak="0">
    <w:nsid w:val="61222569"/>
    <w:multiLevelType w:val="hybridMultilevel"/>
    <w:tmpl w:val="28E2D3C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42" w15:restartNumberingAfterBreak="0">
    <w:nsid w:val="62E07821"/>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43" w15:restartNumberingAfterBreak="0">
    <w:nsid w:val="67A62801"/>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44" w15:restartNumberingAfterBreak="0">
    <w:nsid w:val="681B25B7"/>
    <w:multiLevelType w:val="hybridMultilevel"/>
    <w:tmpl w:val="9800C900"/>
    <w:lvl w:ilvl="0" w:tplc="7C9E23F0">
      <w:start w:val="1"/>
      <w:numFmt w:val="taiwaneseCountingThousand"/>
      <w:lvlText w:val="（%1）"/>
      <w:lvlJc w:val="left"/>
      <w:pPr>
        <w:ind w:left="1561" w:hanging="880"/>
      </w:pPr>
      <w:rPr>
        <w:rFonts w:ascii="標楷體" w:eastAsia="標楷體" w:hAnsi="標楷體"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5" w15:restartNumberingAfterBreak="0">
    <w:nsid w:val="686370EF"/>
    <w:multiLevelType w:val="hybridMultilevel"/>
    <w:tmpl w:val="04CA08E8"/>
    <w:lvl w:ilvl="0" w:tplc="F15ACAF0">
      <w:start w:val="1"/>
      <w:numFmt w:val="decimal"/>
      <w:lvlText w:val="(%1)"/>
      <w:lvlJc w:val="left"/>
      <w:pPr>
        <w:ind w:left="960" w:hanging="480"/>
      </w:pPr>
      <w:rPr>
        <w:rFonts w:hint="eastAsia"/>
      </w:rPr>
    </w:lvl>
    <w:lvl w:ilvl="1" w:tplc="0409001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AB57116"/>
    <w:multiLevelType w:val="hybridMultilevel"/>
    <w:tmpl w:val="9138B520"/>
    <w:lvl w:ilvl="0" w:tplc="11DA35C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6D1762FC"/>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8" w15:restartNumberingAfterBreak="0">
    <w:nsid w:val="73AA1F7B"/>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49" w15:restartNumberingAfterBreak="0">
    <w:nsid w:val="73F55CDD"/>
    <w:multiLevelType w:val="hybridMultilevel"/>
    <w:tmpl w:val="9AFE71FC"/>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50" w15:restartNumberingAfterBreak="0">
    <w:nsid w:val="74B75C4C"/>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51" w15:restartNumberingAfterBreak="0">
    <w:nsid w:val="76E90F9F"/>
    <w:multiLevelType w:val="hybridMultilevel"/>
    <w:tmpl w:val="C8282072"/>
    <w:lvl w:ilvl="0" w:tplc="3740F9D0">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52" w15:restartNumberingAfterBreak="0">
    <w:nsid w:val="786A501C"/>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num w:numId="1">
    <w:abstractNumId w:val="3"/>
  </w:num>
  <w:num w:numId="2">
    <w:abstractNumId w:val="22"/>
  </w:num>
  <w:num w:numId="3">
    <w:abstractNumId w:val="41"/>
  </w:num>
  <w:num w:numId="4">
    <w:abstractNumId w:val="51"/>
  </w:num>
  <w:num w:numId="5">
    <w:abstractNumId w:val="18"/>
  </w:num>
  <w:num w:numId="6">
    <w:abstractNumId w:val="19"/>
  </w:num>
  <w:num w:numId="7">
    <w:abstractNumId w:val="30"/>
  </w:num>
  <w:num w:numId="8">
    <w:abstractNumId w:val="11"/>
  </w:num>
  <w:num w:numId="9">
    <w:abstractNumId w:val="9"/>
  </w:num>
  <w:num w:numId="10">
    <w:abstractNumId w:val="6"/>
  </w:num>
  <w:num w:numId="11">
    <w:abstractNumId w:val="35"/>
  </w:num>
  <w:num w:numId="12">
    <w:abstractNumId w:val="42"/>
  </w:num>
  <w:num w:numId="13">
    <w:abstractNumId w:val="44"/>
  </w:num>
  <w:num w:numId="14">
    <w:abstractNumId w:val="24"/>
  </w:num>
  <w:num w:numId="15">
    <w:abstractNumId w:val="7"/>
  </w:num>
  <w:num w:numId="16">
    <w:abstractNumId w:val="8"/>
  </w:num>
  <w:num w:numId="17">
    <w:abstractNumId w:val="33"/>
  </w:num>
  <w:num w:numId="18">
    <w:abstractNumId w:val="27"/>
  </w:num>
  <w:num w:numId="19">
    <w:abstractNumId w:val="2"/>
  </w:num>
  <w:num w:numId="20">
    <w:abstractNumId w:val="13"/>
  </w:num>
  <w:num w:numId="21">
    <w:abstractNumId w:val="15"/>
  </w:num>
  <w:num w:numId="22">
    <w:abstractNumId w:val="48"/>
  </w:num>
  <w:num w:numId="23">
    <w:abstractNumId w:val="21"/>
  </w:num>
  <w:num w:numId="24">
    <w:abstractNumId w:val="34"/>
  </w:num>
  <w:num w:numId="25">
    <w:abstractNumId w:val="25"/>
  </w:num>
  <w:num w:numId="26">
    <w:abstractNumId w:val="23"/>
  </w:num>
  <w:num w:numId="27">
    <w:abstractNumId w:val="47"/>
  </w:num>
  <w:num w:numId="28">
    <w:abstractNumId w:val="40"/>
  </w:num>
  <w:num w:numId="29">
    <w:abstractNumId w:val="12"/>
  </w:num>
  <w:num w:numId="30">
    <w:abstractNumId w:val="43"/>
  </w:num>
  <w:num w:numId="31">
    <w:abstractNumId w:val="46"/>
  </w:num>
  <w:num w:numId="32">
    <w:abstractNumId w:val="10"/>
  </w:num>
  <w:num w:numId="33">
    <w:abstractNumId w:val="28"/>
  </w:num>
  <w:num w:numId="34">
    <w:abstractNumId w:val="37"/>
  </w:num>
  <w:num w:numId="35">
    <w:abstractNumId w:val="49"/>
  </w:num>
  <w:num w:numId="36">
    <w:abstractNumId w:val="4"/>
  </w:num>
  <w:num w:numId="37">
    <w:abstractNumId w:val="20"/>
  </w:num>
  <w:num w:numId="38">
    <w:abstractNumId w:val="1"/>
  </w:num>
  <w:num w:numId="39">
    <w:abstractNumId w:val="36"/>
  </w:num>
  <w:num w:numId="40">
    <w:abstractNumId w:val="29"/>
  </w:num>
  <w:num w:numId="41">
    <w:abstractNumId w:val="14"/>
  </w:num>
  <w:num w:numId="42">
    <w:abstractNumId w:val="16"/>
  </w:num>
  <w:num w:numId="43">
    <w:abstractNumId w:val="31"/>
  </w:num>
  <w:num w:numId="44">
    <w:abstractNumId w:val="32"/>
  </w:num>
  <w:num w:numId="45">
    <w:abstractNumId w:val="17"/>
  </w:num>
  <w:num w:numId="46">
    <w:abstractNumId w:val="50"/>
  </w:num>
  <w:num w:numId="47">
    <w:abstractNumId w:val="52"/>
  </w:num>
  <w:num w:numId="48">
    <w:abstractNumId w:val="5"/>
  </w:num>
  <w:num w:numId="49">
    <w:abstractNumId w:val="26"/>
  </w:num>
  <w:num w:numId="50">
    <w:abstractNumId w:val="38"/>
  </w:num>
  <w:num w:numId="51">
    <w:abstractNumId w:val="45"/>
  </w:num>
  <w:num w:numId="52">
    <w:abstractNumId w:val="39"/>
  </w:num>
  <w:num w:numId="53">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EB"/>
    <w:rsid w:val="00003E97"/>
    <w:rsid w:val="000368B3"/>
    <w:rsid w:val="00041A0E"/>
    <w:rsid w:val="00041AC3"/>
    <w:rsid w:val="000433F5"/>
    <w:rsid w:val="000473EA"/>
    <w:rsid w:val="00052B55"/>
    <w:rsid w:val="000776BB"/>
    <w:rsid w:val="000A4CBE"/>
    <w:rsid w:val="000F3C3E"/>
    <w:rsid w:val="00107DBC"/>
    <w:rsid w:val="00110015"/>
    <w:rsid w:val="00112813"/>
    <w:rsid w:val="0012188F"/>
    <w:rsid w:val="00126E5C"/>
    <w:rsid w:val="00131672"/>
    <w:rsid w:val="00154358"/>
    <w:rsid w:val="00160AD5"/>
    <w:rsid w:val="0016738E"/>
    <w:rsid w:val="001933BB"/>
    <w:rsid w:val="001947E9"/>
    <w:rsid w:val="001958C0"/>
    <w:rsid w:val="00196FA6"/>
    <w:rsid w:val="001A6690"/>
    <w:rsid w:val="001B1343"/>
    <w:rsid w:val="001B4412"/>
    <w:rsid w:val="001B5E83"/>
    <w:rsid w:val="001C0BE5"/>
    <w:rsid w:val="001C238E"/>
    <w:rsid w:val="001D1855"/>
    <w:rsid w:val="001D587F"/>
    <w:rsid w:val="001E0387"/>
    <w:rsid w:val="001E081E"/>
    <w:rsid w:val="001E3F49"/>
    <w:rsid w:val="001E7CD5"/>
    <w:rsid w:val="001F1740"/>
    <w:rsid w:val="001F3400"/>
    <w:rsid w:val="002032F3"/>
    <w:rsid w:val="0025083E"/>
    <w:rsid w:val="00264DDB"/>
    <w:rsid w:val="00276435"/>
    <w:rsid w:val="002770CC"/>
    <w:rsid w:val="002821FB"/>
    <w:rsid w:val="002958A1"/>
    <w:rsid w:val="002A3411"/>
    <w:rsid w:val="002B3B9A"/>
    <w:rsid w:val="002B459A"/>
    <w:rsid w:val="002B4EEA"/>
    <w:rsid w:val="002E418D"/>
    <w:rsid w:val="003024D0"/>
    <w:rsid w:val="00302B9E"/>
    <w:rsid w:val="00327EF4"/>
    <w:rsid w:val="00334960"/>
    <w:rsid w:val="00341515"/>
    <w:rsid w:val="00345BB2"/>
    <w:rsid w:val="003469E6"/>
    <w:rsid w:val="00351E0D"/>
    <w:rsid w:val="003521B1"/>
    <w:rsid w:val="00355904"/>
    <w:rsid w:val="003630FE"/>
    <w:rsid w:val="00375179"/>
    <w:rsid w:val="00393F31"/>
    <w:rsid w:val="00395D2C"/>
    <w:rsid w:val="00397366"/>
    <w:rsid w:val="003A42D5"/>
    <w:rsid w:val="003B2F4B"/>
    <w:rsid w:val="003B5D8B"/>
    <w:rsid w:val="003B5FF6"/>
    <w:rsid w:val="003D6493"/>
    <w:rsid w:val="003E33AD"/>
    <w:rsid w:val="003E3E05"/>
    <w:rsid w:val="003E444B"/>
    <w:rsid w:val="0041058A"/>
    <w:rsid w:val="004116A0"/>
    <w:rsid w:val="00420A5E"/>
    <w:rsid w:val="00430146"/>
    <w:rsid w:val="00443348"/>
    <w:rsid w:val="00447133"/>
    <w:rsid w:val="00450945"/>
    <w:rsid w:val="00455D88"/>
    <w:rsid w:val="00457890"/>
    <w:rsid w:val="004772E6"/>
    <w:rsid w:val="00481AB9"/>
    <w:rsid w:val="0049668E"/>
    <w:rsid w:val="00496A02"/>
    <w:rsid w:val="004A4BDD"/>
    <w:rsid w:val="004C147F"/>
    <w:rsid w:val="004E23FB"/>
    <w:rsid w:val="004F1253"/>
    <w:rsid w:val="004F1E73"/>
    <w:rsid w:val="004F420C"/>
    <w:rsid w:val="005041D0"/>
    <w:rsid w:val="0052166B"/>
    <w:rsid w:val="00524E3B"/>
    <w:rsid w:val="0053534C"/>
    <w:rsid w:val="00541438"/>
    <w:rsid w:val="005446FA"/>
    <w:rsid w:val="00556329"/>
    <w:rsid w:val="005602C2"/>
    <w:rsid w:val="005635E3"/>
    <w:rsid w:val="00565155"/>
    <w:rsid w:val="005655F8"/>
    <w:rsid w:val="00565812"/>
    <w:rsid w:val="0056657C"/>
    <w:rsid w:val="005708E5"/>
    <w:rsid w:val="00570F0C"/>
    <w:rsid w:val="00587055"/>
    <w:rsid w:val="005B4FE3"/>
    <w:rsid w:val="005D1878"/>
    <w:rsid w:val="005E3F47"/>
    <w:rsid w:val="00605624"/>
    <w:rsid w:val="006068E3"/>
    <w:rsid w:val="006158D3"/>
    <w:rsid w:val="00621F26"/>
    <w:rsid w:val="00634363"/>
    <w:rsid w:val="00651A4A"/>
    <w:rsid w:val="00657E73"/>
    <w:rsid w:val="00662B23"/>
    <w:rsid w:val="00675657"/>
    <w:rsid w:val="00676A01"/>
    <w:rsid w:val="00682529"/>
    <w:rsid w:val="00692EBC"/>
    <w:rsid w:val="00694CE8"/>
    <w:rsid w:val="00696864"/>
    <w:rsid w:val="006B0555"/>
    <w:rsid w:val="006C3380"/>
    <w:rsid w:val="006C78FB"/>
    <w:rsid w:val="006D1311"/>
    <w:rsid w:val="007022BD"/>
    <w:rsid w:val="007055B0"/>
    <w:rsid w:val="00713EB7"/>
    <w:rsid w:val="00726967"/>
    <w:rsid w:val="00734897"/>
    <w:rsid w:val="00751A4C"/>
    <w:rsid w:val="00754336"/>
    <w:rsid w:val="007815BC"/>
    <w:rsid w:val="00792BA7"/>
    <w:rsid w:val="0079543F"/>
    <w:rsid w:val="007D2AA2"/>
    <w:rsid w:val="007D60CE"/>
    <w:rsid w:val="007E2100"/>
    <w:rsid w:val="007F68FA"/>
    <w:rsid w:val="008177C3"/>
    <w:rsid w:val="00824AF8"/>
    <w:rsid w:val="00825B13"/>
    <w:rsid w:val="00833972"/>
    <w:rsid w:val="00843728"/>
    <w:rsid w:val="00845A4C"/>
    <w:rsid w:val="00871628"/>
    <w:rsid w:val="00880040"/>
    <w:rsid w:val="0088153F"/>
    <w:rsid w:val="00883588"/>
    <w:rsid w:val="00885C7C"/>
    <w:rsid w:val="008A5C84"/>
    <w:rsid w:val="008B23A5"/>
    <w:rsid w:val="008B3D18"/>
    <w:rsid w:val="008E2E53"/>
    <w:rsid w:val="008E45ED"/>
    <w:rsid w:val="008F7E60"/>
    <w:rsid w:val="00914648"/>
    <w:rsid w:val="009210DC"/>
    <w:rsid w:val="00932D27"/>
    <w:rsid w:val="00954B2C"/>
    <w:rsid w:val="009C7843"/>
    <w:rsid w:val="009D4168"/>
    <w:rsid w:val="009E51CE"/>
    <w:rsid w:val="009F5ABD"/>
    <w:rsid w:val="00A1542F"/>
    <w:rsid w:val="00A31404"/>
    <w:rsid w:val="00A32588"/>
    <w:rsid w:val="00A43AAD"/>
    <w:rsid w:val="00A56F2E"/>
    <w:rsid w:val="00A57AAE"/>
    <w:rsid w:val="00A6659D"/>
    <w:rsid w:val="00A7120D"/>
    <w:rsid w:val="00A83886"/>
    <w:rsid w:val="00AA1889"/>
    <w:rsid w:val="00AA189B"/>
    <w:rsid w:val="00AA2C52"/>
    <w:rsid w:val="00AA33B7"/>
    <w:rsid w:val="00AA5CC8"/>
    <w:rsid w:val="00AE0DCC"/>
    <w:rsid w:val="00AE37D9"/>
    <w:rsid w:val="00AE6041"/>
    <w:rsid w:val="00AF63A9"/>
    <w:rsid w:val="00B03A35"/>
    <w:rsid w:val="00B24DEB"/>
    <w:rsid w:val="00B44905"/>
    <w:rsid w:val="00B467BE"/>
    <w:rsid w:val="00B70094"/>
    <w:rsid w:val="00B931BB"/>
    <w:rsid w:val="00BA3938"/>
    <w:rsid w:val="00BA4661"/>
    <w:rsid w:val="00BA529D"/>
    <w:rsid w:val="00BA6EC9"/>
    <w:rsid w:val="00BC73CE"/>
    <w:rsid w:val="00BD1713"/>
    <w:rsid w:val="00BE246C"/>
    <w:rsid w:val="00BE6018"/>
    <w:rsid w:val="00BE6218"/>
    <w:rsid w:val="00BF26AC"/>
    <w:rsid w:val="00BF5A06"/>
    <w:rsid w:val="00C009EE"/>
    <w:rsid w:val="00C05703"/>
    <w:rsid w:val="00C21169"/>
    <w:rsid w:val="00C52615"/>
    <w:rsid w:val="00C563B1"/>
    <w:rsid w:val="00C6047A"/>
    <w:rsid w:val="00C65770"/>
    <w:rsid w:val="00C826D9"/>
    <w:rsid w:val="00C82D53"/>
    <w:rsid w:val="00CA5A3C"/>
    <w:rsid w:val="00CE78A1"/>
    <w:rsid w:val="00CF07A5"/>
    <w:rsid w:val="00CF7C38"/>
    <w:rsid w:val="00D13247"/>
    <w:rsid w:val="00D213B6"/>
    <w:rsid w:val="00D326BD"/>
    <w:rsid w:val="00D41077"/>
    <w:rsid w:val="00D52984"/>
    <w:rsid w:val="00D55DBD"/>
    <w:rsid w:val="00D60E54"/>
    <w:rsid w:val="00D72544"/>
    <w:rsid w:val="00DA0684"/>
    <w:rsid w:val="00DB02C7"/>
    <w:rsid w:val="00DB4727"/>
    <w:rsid w:val="00DC0CAC"/>
    <w:rsid w:val="00DF1201"/>
    <w:rsid w:val="00DF7352"/>
    <w:rsid w:val="00E20162"/>
    <w:rsid w:val="00E330D1"/>
    <w:rsid w:val="00E35C22"/>
    <w:rsid w:val="00E406B3"/>
    <w:rsid w:val="00E914B7"/>
    <w:rsid w:val="00E96464"/>
    <w:rsid w:val="00EB57ED"/>
    <w:rsid w:val="00EE5A8C"/>
    <w:rsid w:val="00F178C5"/>
    <w:rsid w:val="00F311DB"/>
    <w:rsid w:val="00F36611"/>
    <w:rsid w:val="00F439DF"/>
    <w:rsid w:val="00F6208B"/>
    <w:rsid w:val="00F7049F"/>
    <w:rsid w:val="00FA30AA"/>
    <w:rsid w:val="00FF65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B1D5"/>
  <w15:docId w15:val="{A75E5D42-36DC-4A44-BCFA-396286E4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9"/>
      <w:ind w:left="1560"/>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E081E"/>
    <w:pPr>
      <w:tabs>
        <w:tab w:val="center" w:pos="4153"/>
        <w:tab w:val="right" w:pos="8306"/>
      </w:tabs>
      <w:snapToGrid w:val="0"/>
    </w:pPr>
    <w:rPr>
      <w:sz w:val="20"/>
      <w:szCs w:val="20"/>
    </w:rPr>
  </w:style>
  <w:style w:type="character" w:customStyle="1" w:styleId="a6">
    <w:name w:val="頁首 字元"/>
    <w:basedOn w:val="a0"/>
    <w:link w:val="a5"/>
    <w:uiPriority w:val="99"/>
    <w:rsid w:val="001E081E"/>
    <w:rPr>
      <w:sz w:val="20"/>
      <w:szCs w:val="20"/>
    </w:rPr>
  </w:style>
  <w:style w:type="paragraph" w:styleId="a7">
    <w:name w:val="footer"/>
    <w:basedOn w:val="a"/>
    <w:link w:val="a8"/>
    <w:uiPriority w:val="99"/>
    <w:unhideWhenUsed/>
    <w:rsid w:val="001E081E"/>
    <w:pPr>
      <w:tabs>
        <w:tab w:val="center" w:pos="4153"/>
        <w:tab w:val="right" w:pos="8306"/>
      </w:tabs>
      <w:snapToGrid w:val="0"/>
    </w:pPr>
    <w:rPr>
      <w:sz w:val="20"/>
      <w:szCs w:val="20"/>
    </w:rPr>
  </w:style>
  <w:style w:type="character" w:customStyle="1" w:styleId="a8">
    <w:name w:val="頁尾 字元"/>
    <w:basedOn w:val="a0"/>
    <w:link w:val="a7"/>
    <w:uiPriority w:val="99"/>
    <w:rsid w:val="001E081E"/>
    <w:rPr>
      <w:sz w:val="20"/>
      <w:szCs w:val="20"/>
    </w:rPr>
  </w:style>
  <w:style w:type="paragraph" w:styleId="a9">
    <w:name w:val="Balloon Text"/>
    <w:basedOn w:val="a"/>
    <w:link w:val="aa"/>
    <w:uiPriority w:val="99"/>
    <w:semiHidden/>
    <w:unhideWhenUsed/>
    <w:rsid w:val="00AE6041"/>
    <w:rPr>
      <w:rFonts w:ascii="新細明體" w:eastAsia="新細明體"/>
      <w:sz w:val="18"/>
      <w:szCs w:val="18"/>
    </w:rPr>
  </w:style>
  <w:style w:type="character" w:customStyle="1" w:styleId="aa">
    <w:name w:val="註解方塊文字 字元"/>
    <w:basedOn w:val="a0"/>
    <w:link w:val="a9"/>
    <w:uiPriority w:val="99"/>
    <w:semiHidden/>
    <w:rsid w:val="00AE6041"/>
    <w:rPr>
      <w:rFonts w:ascii="新細明體" w:eastAsia="新細明體"/>
      <w:sz w:val="18"/>
      <w:szCs w:val="18"/>
    </w:rPr>
  </w:style>
  <w:style w:type="character" w:styleId="ab">
    <w:name w:val="Hyperlink"/>
    <w:basedOn w:val="a0"/>
    <w:uiPriority w:val="99"/>
    <w:unhideWhenUsed/>
    <w:rsid w:val="00447133"/>
    <w:rPr>
      <w:color w:val="0000FF" w:themeColor="hyperlink"/>
      <w:u w:val="single"/>
    </w:rPr>
  </w:style>
  <w:style w:type="character" w:styleId="ac">
    <w:name w:val="Unresolved Mention"/>
    <w:basedOn w:val="a0"/>
    <w:uiPriority w:val="99"/>
    <w:semiHidden/>
    <w:unhideWhenUsed/>
    <w:rsid w:val="00447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7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16</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郭博宇</cp:lastModifiedBy>
  <cp:revision>20</cp:revision>
  <cp:lastPrinted>2020-05-31T09:02:00Z</cp:lastPrinted>
  <dcterms:created xsi:type="dcterms:W3CDTF">2020-06-30T08:24:00Z</dcterms:created>
  <dcterms:modified xsi:type="dcterms:W3CDTF">2020-07-08T09:29:00Z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LastSaved">
    <vt:filetime>2019-12-11T00:00:00Z</vt:filetime>
  </property>
</Properties>
</file>