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CellSpacing w:w="0" w:type="dxa"/>
        <w:shd w:val="clear" w:color="auto" w:fill="FEFF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6"/>
      </w:tblGrid>
      <w:tr w:rsidR="00154135" w:rsidRPr="004C7994" w:rsidTr="00A94580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pPr w:leftFromText="180" w:rightFromText="180" w:horzAnchor="margin" w:tblpY="840"/>
              <w:tblOverlap w:val="never"/>
              <w:tblW w:w="10340" w:type="dxa"/>
              <w:tblCellSpacing w:w="22" w:type="dxa"/>
              <w:tblBorders>
                <w:top w:val="outset" w:sz="6" w:space="0" w:color="FF6600"/>
                <w:left w:val="outset" w:sz="6" w:space="0" w:color="FF6600"/>
                <w:bottom w:val="outset" w:sz="6" w:space="0" w:color="FF6600"/>
                <w:right w:val="outset" w:sz="6" w:space="0" w:color="FF66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2551"/>
              <w:gridCol w:w="5245"/>
            </w:tblGrid>
            <w:tr w:rsidR="00154135" w:rsidRPr="004C7994" w:rsidTr="00F4509E">
              <w:trPr>
                <w:tblCellSpacing w:w="22" w:type="dxa"/>
              </w:trPr>
              <w:tc>
                <w:tcPr>
                  <w:tcW w:w="5029" w:type="dxa"/>
                  <w:gridSpan w:val="2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晶 片 號 碼： </w:t>
                  </w:r>
                </w:p>
              </w:tc>
              <w:tc>
                <w:tcPr>
                  <w:tcW w:w="5179" w:type="dxa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寵 物 名： </w:t>
                  </w:r>
                </w:p>
              </w:tc>
            </w:tr>
            <w:tr w:rsidR="00154135" w:rsidRPr="004C7994" w:rsidTr="00F4509E">
              <w:trPr>
                <w:tblCellSpacing w:w="22" w:type="dxa"/>
              </w:trPr>
              <w:tc>
                <w:tcPr>
                  <w:tcW w:w="2478" w:type="dxa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Cs w:val="24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Cs w:val="24"/>
                    </w:rPr>
                    <w:t>寵 物 別： </w:t>
                  </w:r>
                </w:p>
              </w:tc>
              <w:tc>
                <w:tcPr>
                  <w:tcW w:w="2507" w:type="dxa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性 別： </w:t>
                  </w:r>
                </w:p>
              </w:tc>
              <w:tc>
                <w:tcPr>
                  <w:tcW w:w="5179" w:type="dxa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154135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品 種：</w:t>
                  </w:r>
                </w:p>
              </w:tc>
            </w:tr>
            <w:tr w:rsidR="00154135" w:rsidRPr="004C7994" w:rsidTr="00F4509E">
              <w:trPr>
                <w:tblCellSpacing w:w="22" w:type="dxa"/>
              </w:trPr>
              <w:tc>
                <w:tcPr>
                  <w:tcW w:w="2478" w:type="dxa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Cs w:val="24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Cs w:val="24"/>
                    </w:rPr>
                    <w:t>毛 色： </w:t>
                  </w:r>
                </w:p>
              </w:tc>
              <w:tc>
                <w:tcPr>
                  <w:tcW w:w="2507" w:type="dxa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外 觀： </w:t>
                  </w:r>
                </w:p>
              </w:tc>
              <w:tc>
                <w:tcPr>
                  <w:tcW w:w="5179" w:type="dxa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 xml:space="preserve">特 </w:t>
                  </w:r>
                  <w:proofErr w:type="gramStart"/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徵</w:t>
                  </w:r>
                  <w:proofErr w:type="gramEnd"/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： </w:t>
                  </w:r>
                </w:p>
              </w:tc>
            </w:tr>
            <w:tr w:rsidR="00154135" w:rsidRPr="004C7994" w:rsidTr="00F4509E">
              <w:trPr>
                <w:tblCellSpacing w:w="22" w:type="dxa"/>
              </w:trPr>
              <w:tc>
                <w:tcPr>
                  <w:tcW w:w="10252" w:type="dxa"/>
                  <w:gridSpan w:val="3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遺 失 時 間： </w:t>
                  </w:r>
                </w:p>
              </w:tc>
            </w:tr>
            <w:tr w:rsidR="00154135" w:rsidRPr="004C7994" w:rsidTr="00F4509E">
              <w:trPr>
                <w:tblCellSpacing w:w="22" w:type="dxa"/>
              </w:trPr>
              <w:tc>
                <w:tcPr>
                  <w:tcW w:w="10252" w:type="dxa"/>
                  <w:gridSpan w:val="3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遺 失 地 點：</w:t>
                  </w:r>
                </w:p>
              </w:tc>
            </w:tr>
            <w:tr w:rsidR="00154135" w:rsidRPr="004C7994" w:rsidTr="00F4509E">
              <w:trPr>
                <w:tblCellSpacing w:w="22" w:type="dxa"/>
              </w:trPr>
              <w:tc>
                <w:tcPr>
                  <w:tcW w:w="5029" w:type="dxa"/>
                  <w:gridSpan w:val="2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飼 主 姓 名：</w:t>
                  </w:r>
                </w:p>
              </w:tc>
              <w:tc>
                <w:tcPr>
                  <w:tcW w:w="5179" w:type="dxa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vAlign w:val="center"/>
                  <w:hideMark/>
                </w:tcPr>
                <w:p w:rsidR="00154135" w:rsidRPr="00F4509E" w:rsidRDefault="00154135" w:rsidP="00FA7FC8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  <w:t>聯 絡 電 話：</w:t>
                  </w:r>
                </w:p>
              </w:tc>
            </w:tr>
            <w:tr w:rsidR="00154135" w:rsidRPr="004C7994" w:rsidTr="00F4509E">
              <w:trPr>
                <w:trHeight w:val="5716"/>
                <w:tblCellSpacing w:w="22" w:type="dxa"/>
              </w:trPr>
              <w:tc>
                <w:tcPr>
                  <w:tcW w:w="10252" w:type="dxa"/>
                  <w:gridSpan w:val="3"/>
                  <w:tcBorders>
                    <w:top w:val="outset" w:sz="6" w:space="0" w:color="FF6600"/>
                    <w:left w:val="outset" w:sz="6" w:space="0" w:color="FF6600"/>
                    <w:bottom w:val="outset" w:sz="6" w:space="0" w:color="FF6600"/>
                    <w:right w:val="outset" w:sz="6" w:space="0" w:color="FF6600"/>
                  </w:tcBorders>
                  <w:hideMark/>
                </w:tcPr>
                <w:p w:rsidR="00154135" w:rsidRPr="00F4509E" w:rsidRDefault="00154135" w:rsidP="00154135">
                  <w:pPr>
                    <w:widowControl/>
                    <w:spacing w:line="360" w:lineRule="atLeast"/>
                    <w:rPr>
                      <w:rFonts w:ascii="標楷體" w:eastAsia="標楷體" w:hAnsi="標楷體" w:cs="新細明體"/>
                      <w:color w:val="464646"/>
                      <w:kern w:val="0"/>
                      <w:sz w:val="28"/>
                      <w:szCs w:val="28"/>
                    </w:rPr>
                  </w:pPr>
                  <w:r w:rsidRPr="00F4509E">
                    <w:rPr>
                      <w:rFonts w:ascii="標楷體" w:eastAsia="標楷體" w:hAnsi="標楷體" w:cs="新細明體" w:hint="eastAsia"/>
                      <w:color w:val="464646"/>
                      <w:kern w:val="0"/>
                      <w:sz w:val="28"/>
                      <w:szCs w:val="28"/>
                    </w:rPr>
                    <w:t>寵物照片：</w:t>
                  </w:r>
                </w:p>
              </w:tc>
            </w:tr>
          </w:tbl>
          <w:p w:rsidR="00154135" w:rsidRPr="00E83E11" w:rsidRDefault="00E83E11" w:rsidP="00F4509E">
            <w:pPr>
              <w:widowControl/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464646"/>
                <w:kern w:val="0"/>
                <w:sz w:val="36"/>
                <w:szCs w:val="36"/>
              </w:rPr>
            </w:pPr>
            <w:proofErr w:type="gramStart"/>
            <w:r w:rsidRPr="00E83E11">
              <w:rPr>
                <w:rFonts w:ascii="標楷體" w:eastAsia="標楷體" w:hAnsi="標楷體" w:cs="Times New Roman" w:hint="eastAsia"/>
                <w:b/>
                <w:color w:val="464646"/>
                <w:kern w:val="0"/>
                <w:sz w:val="36"/>
                <w:szCs w:val="36"/>
              </w:rPr>
              <w:t>臺</w:t>
            </w:r>
            <w:proofErr w:type="gramEnd"/>
            <w:r w:rsidRPr="00E83E11">
              <w:rPr>
                <w:rFonts w:ascii="標楷體" w:eastAsia="標楷體" w:hAnsi="標楷體" w:cs="Times New Roman" w:hint="eastAsia"/>
                <w:b/>
                <w:color w:val="464646"/>
                <w:kern w:val="0"/>
                <w:sz w:val="36"/>
                <w:szCs w:val="36"/>
              </w:rPr>
              <w:t>南市動物防疫保護處受理民眾申報寵物遺失表格</w:t>
            </w:r>
          </w:p>
        </w:tc>
      </w:tr>
    </w:tbl>
    <w:p w:rsidR="009C3F91" w:rsidRPr="00F4509E" w:rsidRDefault="00E83E11" w:rsidP="00F4509E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F4509E">
        <w:rPr>
          <w:rFonts w:ascii="標楷體" w:eastAsia="標楷體" w:hAnsi="標楷體" w:hint="eastAsia"/>
          <w:sz w:val="28"/>
          <w:szCs w:val="28"/>
        </w:rPr>
        <w:t>備註：</w:t>
      </w:r>
      <w:bookmarkStart w:id="0" w:name="_GoBack"/>
      <w:bookmarkEnd w:id="0"/>
    </w:p>
    <w:p w:rsidR="00E83E11" w:rsidRPr="00F4509E" w:rsidRDefault="00E83E11" w:rsidP="00F4509E">
      <w:pPr>
        <w:pStyle w:val="a4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4509E">
        <w:rPr>
          <w:rFonts w:ascii="標楷體" w:eastAsia="標楷體" w:hAnsi="標楷體" w:hint="eastAsia"/>
          <w:sz w:val="28"/>
          <w:szCs w:val="28"/>
        </w:rPr>
        <w:t>有辦理寵物登記者可上寵物登記管理資訊網首頁(網址如下：</w:t>
      </w:r>
      <w:hyperlink r:id="rId5" w:history="1">
        <w:r w:rsidRPr="00F4509E">
          <w:rPr>
            <w:rStyle w:val="a3"/>
            <w:rFonts w:ascii="標楷體" w:eastAsia="標楷體" w:hAnsi="標楷體"/>
            <w:sz w:val="28"/>
            <w:szCs w:val="28"/>
          </w:rPr>
          <w:t>http://www.pet.gov.tw/</w:t>
        </w:r>
      </w:hyperlink>
      <w:r w:rsidRPr="00F4509E">
        <w:rPr>
          <w:rFonts w:ascii="標楷體" w:eastAsia="標楷體" w:hAnsi="標楷體" w:hint="eastAsia"/>
          <w:sz w:val="28"/>
          <w:szCs w:val="28"/>
        </w:rPr>
        <w:t>)進行「遺失申報」，輸入「寵物晶片號碼」及「飼主證件號碼」並填寫相關資料後送出，即完成寵物遺失申報手續。</w:t>
      </w:r>
    </w:p>
    <w:p w:rsidR="00E83E11" w:rsidRPr="00F4509E" w:rsidRDefault="00E83E11" w:rsidP="00F4509E">
      <w:pPr>
        <w:pStyle w:val="a4"/>
        <w:numPr>
          <w:ilvl w:val="0"/>
          <w:numId w:val="1"/>
        </w:numPr>
        <w:snapToGrid w:val="0"/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F4509E">
        <w:rPr>
          <w:rFonts w:ascii="標楷體" w:eastAsia="標楷體" w:hAnsi="標楷體" w:hint="eastAsia"/>
          <w:sz w:val="28"/>
          <w:szCs w:val="28"/>
        </w:rPr>
        <w:t>未辦理寵物登記者可填寫本表格並以電子郵件寄至本處，本處審核內容後將在網站首頁「寵物遺失申報協尋」專區刊登，但因此尋</w:t>
      </w:r>
      <w:proofErr w:type="gramStart"/>
      <w:r w:rsidRPr="00F4509E">
        <w:rPr>
          <w:rFonts w:ascii="標楷體" w:eastAsia="標楷體" w:hAnsi="標楷體" w:hint="eastAsia"/>
          <w:sz w:val="28"/>
          <w:szCs w:val="28"/>
        </w:rPr>
        <w:t>獲犬隻者</w:t>
      </w:r>
      <w:proofErr w:type="gramEnd"/>
      <w:r w:rsidRPr="00F4509E">
        <w:rPr>
          <w:rFonts w:ascii="標楷體" w:eastAsia="標楷體" w:hAnsi="標楷體" w:hint="eastAsia"/>
          <w:sz w:val="28"/>
          <w:szCs w:val="28"/>
        </w:rPr>
        <w:t>將依動物保護法規定對於未辦理寵物登記之飼主處罰新臺幣3千元至1萬5千元罰鍰</w:t>
      </w:r>
      <w:r w:rsidR="00F4509E" w:rsidRPr="00F4509E">
        <w:rPr>
          <w:rFonts w:ascii="標楷體" w:eastAsia="標楷體" w:hAnsi="標楷體" w:hint="eastAsia"/>
          <w:sz w:val="28"/>
          <w:szCs w:val="28"/>
        </w:rPr>
        <w:t>。</w:t>
      </w:r>
    </w:p>
    <w:sectPr w:rsidR="00E83E11" w:rsidRPr="00F4509E" w:rsidSect="00F450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1AE0"/>
    <w:multiLevelType w:val="hybridMultilevel"/>
    <w:tmpl w:val="741E423E"/>
    <w:lvl w:ilvl="0" w:tplc="75105A7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94"/>
    <w:rsid w:val="00154135"/>
    <w:rsid w:val="004C7994"/>
    <w:rsid w:val="009C3F91"/>
    <w:rsid w:val="00A94580"/>
    <w:rsid w:val="00E83E11"/>
    <w:rsid w:val="00F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7EB0"/>
  <w15:chartTrackingRefBased/>
  <w15:docId w15:val="{10F2E63A-D4E5-4A51-A4F3-B334413C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E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3E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2018-07-24T06:01:00Z</dcterms:created>
  <dcterms:modified xsi:type="dcterms:W3CDTF">2018-07-26T02:02:00Z</dcterms:modified>
</cp:coreProperties>
</file>