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BF9" w:rsidRPr="00504BF9" w:rsidRDefault="00F626FD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本</w:t>
      </w:r>
      <w:r w:rsidR="00504BF9" w:rsidRPr="00504BF9">
        <w:rPr>
          <w:rFonts w:ascii="標楷體" w:eastAsia="標楷體" w:hAnsi="標楷體" w:hint="eastAsia"/>
          <w:sz w:val="32"/>
          <w:szCs w:val="32"/>
        </w:rPr>
        <w:t>市</w:t>
      </w:r>
      <w:r>
        <w:rPr>
          <w:rFonts w:ascii="標楷體" w:eastAsia="標楷體" w:hAnsi="標楷體" w:hint="eastAsia"/>
          <w:sz w:val="32"/>
          <w:szCs w:val="32"/>
        </w:rPr>
        <w:t>所轄</w:t>
      </w:r>
      <w:r w:rsidR="00504BF9" w:rsidRPr="00504BF9">
        <w:rPr>
          <w:rFonts w:ascii="標楷體" w:eastAsia="標楷體" w:hAnsi="標楷體" w:hint="eastAsia"/>
          <w:sz w:val="32"/>
          <w:szCs w:val="32"/>
        </w:rPr>
        <w:t>海域範圍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89"/>
        <w:gridCol w:w="1659"/>
        <w:gridCol w:w="2673"/>
      </w:tblGrid>
      <w:tr w:rsidR="00504BF9" w:rsidRPr="00504BF9" w:rsidTr="00504BF9">
        <w:tc>
          <w:tcPr>
            <w:tcW w:w="1129" w:type="dxa"/>
          </w:tcPr>
          <w:p w:rsidR="00504BF9" w:rsidRPr="00504BF9" w:rsidRDefault="00504BF9" w:rsidP="00504BF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04BF9">
              <w:rPr>
                <w:rFonts w:ascii="標楷體" w:eastAsia="標楷體" w:hAnsi="標楷體" w:hint="eastAsia"/>
                <w:sz w:val="28"/>
                <w:szCs w:val="28"/>
              </w:rPr>
              <w:t>點號</w:t>
            </w:r>
            <w:proofErr w:type="gramEnd"/>
          </w:p>
        </w:tc>
        <w:tc>
          <w:tcPr>
            <w:tcW w:w="2189" w:type="dxa"/>
          </w:tcPr>
          <w:p w:rsidR="00504BF9" w:rsidRPr="00504BF9" w:rsidRDefault="00504BF9" w:rsidP="00504BF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4BF9">
              <w:rPr>
                <w:rFonts w:ascii="標楷體" w:eastAsia="標楷體" w:hAnsi="標楷體"/>
                <w:sz w:val="28"/>
                <w:szCs w:val="28"/>
              </w:rPr>
              <w:t>經度</w:t>
            </w:r>
          </w:p>
        </w:tc>
        <w:tc>
          <w:tcPr>
            <w:tcW w:w="1659" w:type="dxa"/>
          </w:tcPr>
          <w:p w:rsidR="00504BF9" w:rsidRPr="00504BF9" w:rsidRDefault="00504BF9" w:rsidP="00504BF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4BF9">
              <w:rPr>
                <w:rFonts w:ascii="標楷體" w:eastAsia="標楷體" w:hAnsi="標楷體"/>
                <w:sz w:val="28"/>
                <w:szCs w:val="28"/>
              </w:rPr>
              <w:t>緯度</w:t>
            </w:r>
          </w:p>
        </w:tc>
        <w:tc>
          <w:tcPr>
            <w:tcW w:w="2673" w:type="dxa"/>
          </w:tcPr>
          <w:p w:rsidR="00504BF9" w:rsidRPr="00504BF9" w:rsidRDefault="00504BF9" w:rsidP="00504BF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4BF9">
              <w:rPr>
                <w:rFonts w:ascii="標楷體" w:eastAsia="標楷體" w:hAnsi="標楷體"/>
                <w:sz w:val="28"/>
                <w:szCs w:val="28"/>
              </w:rPr>
              <w:t xml:space="preserve"> 說明</w:t>
            </w:r>
          </w:p>
        </w:tc>
      </w:tr>
      <w:tr w:rsidR="00504BF9" w:rsidRPr="00504BF9" w:rsidTr="00504BF9">
        <w:tc>
          <w:tcPr>
            <w:tcW w:w="1129" w:type="dxa"/>
          </w:tcPr>
          <w:p w:rsidR="00504BF9" w:rsidRPr="00504BF9" w:rsidRDefault="00504BF9">
            <w:pPr>
              <w:rPr>
                <w:rFonts w:ascii="標楷體" w:eastAsia="標楷體" w:hAnsi="標楷體"/>
              </w:rPr>
            </w:pPr>
            <w:r w:rsidRPr="00504BF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89" w:type="dxa"/>
          </w:tcPr>
          <w:p w:rsidR="00504BF9" w:rsidRPr="00504BF9" w:rsidRDefault="00504BF9">
            <w:pPr>
              <w:rPr>
                <w:rFonts w:ascii="標楷體" w:eastAsia="標楷體" w:hAnsi="標楷體"/>
              </w:rPr>
            </w:pPr>
            <w:r w:rsidRPr="00504BF9">
              <w:rPr>
                <w:rFonts w:ascii="標楷體" w:eastAsia="標楷體" w:hAnsi="標楷體"/>
              </w:rPr>
              <w:t>121.207952</w:t>
            </w:r>
          </w:p>
        </w:tc>
        <w:tc>
          <w:tcPr>
            <w:tcW w:w="1659" w:type="dxa"/>
          </w:tcPr>
          <w:p w:rsidR="00504BF9" w:rsidRPr="00504BF9" w:rsidRDefault="00504BF9">
            <w:pPr>
              <w:rPr>
                <w:rFonts w:ascii="標楷體" w:eastAsia="標楷體" w:hAnsi="標楷體"/>
              </w:rPr>
            </w:pPr>
            <w:r w:rsidRPr="00504BF9">
              <w:rPr>
                <w:rFonts w:ascii="標楷體" w:eastAsia="標楷體" w:hAnsi="標楷體"/>
              </w:rPr>
              <w:t>25.361295</w:t>
            </w:r>
          </w:p>
        </w:tc>
        <w:tc>
          <w:tcPr>
            <w:tcW w:w="2673" w:type="dxa"/>
          </w:tcPr>
          <w:p w:rsidR="00504BF9" w:rsidRPr="00504BF9" w:rsidRDefault="00504BF9">
            <w:pPr>
              <w:rPr>
                <w:rFonts w:ascii="標楷體" w:eastAsia="標楷體" w:hAnsi="標楷體"/>
              </w:rPr>
            </w:pPr>
            <w:r w:rsidRPr="00504BF9">
              <w:rPr>
                <w:rFonts w:ascii="標楷體" w:eastAsia="標楷體" w:hAnsi="標楷體"/>
              </w:rPr>
              <w:t>領海外界線上之端點</w:t>
            </w:r>
          </w:p>
        </w:tc>
      </w:tr>
      <w:tr w:rsidR="00504BF9" w:rsidRPr="00504BF9" w:rsidTr="00504BF9">
        <w:tc>
          <w:tcPr>
            <w:tcW w:w="1129" w:type="dxa"/>
          </w:tcPr>
          <w:p w:rsidR="00504BF9" w:rsidRPr="00504BF9" w:rsidRDefault="00504BF9">
            <w:pPr>
              <w:rPr>
                <w:rFonts w:ascii="標楷體" w:eastAsia="標楷體" w:hAnsi="標楷體"/>
              </w:rPr>
            </w:pPr>
            <w:r w:rsidRPr="00504BF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89" w:type="dxa"/>
          </w:tcPr>
          <w:p w:rsidR="00504BF9" w:rsidRPr="00504BF9" w:rsidRDefault="00504BF9">
            <w:pPr>
              <w:rPr>
                <w:rFonts w:ascii="標楷體" w:eastAsia="標楷體" w:hAnsi="標楷體"/>
              </w:rPr>
            </w:pPr>
            <w:r w:rsidRPr="00504BF9">
              <w:rPr>
                <w:rFonts w:ascii="標楷體" w:eastAsia="標楷體" w:hAnsi="標楷體"/>
              </w:rPr>
              <w:t>121.283590</w:t>
            </w:r>
          </w:p>
        </w:tc>
        <w:tc>
          <w:tcPr>
            <w:tcW w:w="1659" w:type="dxa"/>
          </w:tcPr>
          <w:p w:rsidR="00504BF9" w:rsidRPr="00504BF9" w:rsidRDefault="00504BF9">
            <w:pPr>
              <w:rPr>
                <w:rFonts w:ascii="標楷體" w:eastAsia="標楷體" w:hAnsi="標楷體"/>
              </w:rPr>
            </w:pPr>
            <w:r w:rsidRPr="00504BF9">
              <w:rPr>
                <w:rFonts w:ascii="標楷體" w:eastAsia="標楷體" w:hAnsi="標楷體"/>
              </w:rPr>
              <w:t>25.117091</w:t>
            </w:r>
          </w:p>
        </w:tc>
        <w:tc>
          <w:tcPr>
            <w:tcW w:w="2673" w:type="dxa"/>
          </w:tcPr>
          <w:p w:rsidR="00504BF9" w:rsidRPr="00504BF9" w:rsidRDefault="00504BF9">
            <w:pPr>
              <w:rPr>
                <w:rFonts w:ascii="標楷體" w:eastAsia="標楷體" w:hAnsi="標楷體"/>
              </w:rPr>
            </w:pPr>
            <w:r w:rsidRPr="00504BF9">
              <w:rPr>
                <w:rFonts w:ascii="標楷體" w:eastAsia="標楷體" w:hAnsi="標楷體"/>
              </w:rPr>
              <w:t>桃園市與新北市交界處</w:t>
            </w:r>
          </w:p>
        </w:tc>
      </w:tr>
      <w:tr w:rsidR="00504BF9" w:rsidRPr="00504BF9" w:rsidTr="00504BF9">
        <w:tc>
          <w:tcPr>
            <w:tcW w:w="1129" w:type="dxa"/>
          </w:tcPr>
          <w:p w:rsidR="00504BF9" w:rsidRPr="00504BF9" w:rsidRDefault="00504BF9">
            <w:pPr>
              <w:rPr>
                <w:rFonts w:ascii="標楷體" w:eastAsia="標楷體" w:hAnsi="標楷體"/>
              </w:rPr>
            </w:pPr>
            <w:r w:rsidRPr="00504BF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89" w:type="dxa"/>
          </w:tcPr>
          <w:p w:rsidR="00504BF9" w:rsidRPr="00504BF9" w:rsidRDefault="00504BF9">
            <w:pPr>
              <w:rPr>
                <w:rFonts w:ascii="標楷體" w:eastAsia="標楷體" w:hAnsi="標楷體"/>
              </w:rPr>
            </w:pPr>
            <w:r w:rsidRPr="00504BF9">
              <w:rPr>
                <w:rFonts w:ascii="標楷體" w:eastAsia="標楷體" w:hAnsi="標楷體"/>
              </w:rPr>
              <w:t>120.985500</w:t>
            </w:r>
          </w:p>
        </w:tc>
        <w:tc>
          <w:tcPr>
            <w:tcW w:w="1659" w:type="dxa"/>
          </w:tcPr>
          <w:p w:rsidR="00504BF9" w:rsidRPr="00504BF9" w:rsidRDefault="00504BF9">
            <w:pPr>
              <w:rPr>
                <w:rFonts w:ascii="標楷體" w:eastAsia="標楷體" w:hAnsi="標楷體"/>
              </w:rPr>
            </w:pPr>
            <w:r w:rsidRPr="00504BF9">
              <w:rPr>
                <w:rFonts w:ascii="標楷體" w:eastAsia="標楷體" w:hAnsi="標楷體"/>
              </w:rPr>
              <w:t>24.939283</w:t>
            </w:r>
          </w:p>
        </w:tc>
        <w:tc>
          <w:tcPr>
            <w:tcW w:w="2673" w:type="dxa"/>
          </w:tcPr>
          <w:p w:rsidR="00504BF9" w:rsidRPr="00504BF9" w:rsidRDefault="00504BF9">
            <w:pPr>
              <w:rPr>
                <w:rFonts w:ascii="標楷體" w:eastAsia="標楷體" w:hAnsi="標楷體"/>
              </w:rPr>
            </w:pPr>
            <w:r w:rsidRPr="00504BF9">
              <w:rPr>
                <w:rFonts w:ascii="標楷體" w:eastAsia="標楷體" w:hAnsi="標楷體"/>
              </w:rPr>
              <w:t>桃園市與新竹縣交界處</w:t>
            </w:r>
          </w:p>
        </w:tc>
      </w:tr>
      <w:tr w:rsidR="00504BF9" w:rsidRPr="00504BF9" w:rsidTr="00504BF9">
        <w:tc>
          <w:tcPr>
            <w:tcW w:w="1129" w:type="dxa"/>
          </w:tcPr>
          <w:p w:rsidR="00504BF9" w:rsidRPr="00504BF9" w:rsidRDefault="00504BF9">
            <w:pPr>
              <w:rPr>
                <w:rFonts w:ascii="標楷體" w:eastAsia="標楷體" w:hAnsi="標楷體"/>
              </w:rPr>
            </w:pPr>
            <w:r w:rsidRPr="00504BF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89" w:type="dxa"/>
          </w:tcPr>
          <w:p w:rsidR="00504BF9" w:rsidRPr="00504BF9" w:rsidRDefault="00504BF9">
            <w:pPr>
              <w:rPr>
                <w:rFonts w:ascii="標楷體" w:eastAsia="標楷體" w:hAnsi="標楷體"/>
              </w:rPr>
            </w:pPr>
            <w:r w:rsidRPr="00504BF9">
              <w:rPr>
                <w:rFonts w:ascii="標楷體" w:eastAsia="標楷體" w:hAnsi="標楷體"/>
              </w:rPr>
              <w:t>120.760740</w:t>
            </w:r>
          </w:p>
        </w:tc>
        <w:tc>
          <w:tcPr>
            <w:tcW w:w="1659" w:type="dxa"/>
          </w:tcPr>
          <w:p w:rsidR="00504BF9" w:rsidRPr="00504BF9" w:rsidRDefault="00504BF9">
            <w:pPr>
              <w:rPr>
                <w:rFonts w:ascii="標楷體" w:eastAsia="標楷體" w:hAnsi="標楷體"/>
              </w:rPr>
            </w:pPr>
            <w:r w:rsidRPr="00504BF9">
              <w:rPr>
                <w:rFonts w:ascii="標楷體" w:eastAsia="標楷體" w:hAnsi="標楷體"/>
              </w:rPr>
              <w:t>25.080346</w:t>
            </w:r>
          </w:p>
        </w:tc>
        <w:tc>
          <w:tcPr>
            <w:tcW w:w="2673" w:type="dxa"/>
          </w:tcPr>
          <w:p w:rsidR="00504BF9" w:rsidRPr="00504BF9" w:rsidRDefault="00504BF9">
            <w:pPr>
              <w:rPr>
                <w:rFonts w:ascii="標楷體" w:eastAsia="標楷體" w:hAnsi="標楷體"/>
              </w:rPr>
            </w:pPr>
            <w:r w:rsidRPr="00504BF9">
              <w:rPr>
                <w:rFonts w:ascii="標楷體" w:eastAsia="標楷體" w:hAnsi="標楷體"/>
              </w:rPr>
              <w:t>領海外界線上之端點</w:t>
            </w:r>
          </w:p>
        </w:tc>
      </w:tr>
    </w:tbl>
    <w:p w:rsidR="00504BF9" w:rsidRDefault="00504BF9"/>
    <w:p w:rsidR="00504BF9" w:rsidRDefault="00504BF9">
      <w:r w:rsidRPr="00504BF9">
        <w:rPr>
          <w:noProof/>
        </w:rPr>
        <w:drawing>
          <wp:inline distT="0" distB="0" distL="0" distR="0" wp14:anchorId="0AC1A984" wp14:editId="54066BB8">
            <wp:extent cx="5274310" cy="414147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B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700" w:rsidRDefault="00D17700" w:rsidP="00F626FD">
      <w:r>
        <w:separator/>
      </w:r>
    </w:p>
  </w:endnote>
  <w:endnote w:type="continuationSeparator" w:id="0">
    <w:p w:rsidR="00D17700" w:rsidRDefault="00D17700" w:rsidP="00F6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700" w:rsidRDefault="00D17700" w:rsidP="00F626FD">
      <w:r>
        <w:separator/>
      </w:r>
    </w:p>
  </w:footnote>
  <w:footnote w:type="continuationSeparator" w:id="0">
    <w:p w:rsidR="00D17700" w:rsidRDefault="00D17700" w:rsidP="00F6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F9"/>
    <w:rsid w:val="004903E8"/>
    <w:rsid w:val="00504BF9"/>
    <w:rsid w:val="005F0711"/>
    <w:rsid w:val="009C6723"/>
    <w:rsid w:val="00D17700"/>
    <w:rsid w:val="00F6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730D3D-910F-445B-BBCD-5718AA9C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26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2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26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郭芳振</dc:creator>
  <cp:keywords/>
  <dc:description/>
  <cp:lastModifiedBy>許淑美</cp:lastModifiedBy>
  <cp:revision>2</cp:revision>
  <dcterms:created xsi:type="dcterms:W3CDTF">2020-09-03T10:07:00Z</dcterms:created>
  <dcterms:modified xsi:type="dcterms:W3CDTF">2020-09-03T10:07:00Z</dcterms:modified>
</cp:coreProperties>
</file>