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F6F2" w14:textId="77777777" w:rsidR="00051DCF" w:rsidRDefault="00EA1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7" w:hanging="199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南市將軍漁港修造船廠及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曳船道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用地(含建物及設備)標租案</w:t>
      </w:r>
    </w:p>
    <w:p w14:paraId="0E957A8F" w14:textId="77777777" w:rsidR="00051DCF" w:rsidRDefault="00EA1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7" w:hanging="19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投標單</w:t>
      </w:r>
    </w:p>
    <w:tbl>
      <w:tblPr>
        <w:tblStyle w:val="af0"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3"/>
        <w:gridCol w:w="1701"/>
        <w:gridCol w:w="205"/>
        <w:gridCol w:w="30"/>
        <w:gridCol w:w="1188"/>
        <w:gridCol w:w="136"/>
        <w:gridCol w:w="851"/>
        <w:gridCol w:w="1706"/>
      </w:tblGrid>
      <w:tr w:rsidR="00051DCF" w14:paraId="6BE4924E" w14:textId="77777777" w:rsidTr="00A73A70">
        <w:trPr>
          <w:trHeight w:val="1149"/>
          <w:jc w:val="center"/>
        </w:trPr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14:paraId="178B6EDB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編號</w:t>
            </w:r>
          </w:p>
        </w:tc>
        <w:tc>
          <w:tcPr>
            <w:tcW w:w="2263" w:type="dxa"/>
            <w:tcBorders>
              <w:bottom w:val="single" w:sz="24" w:space="0" w:color="auto"/>
            </w:tcBorders>
            <w:vAlign w:val="center"/>
          </w:tcPr>
          <w:p w14:paraId="5B289628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3F156B20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投標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標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的物</w:t>
            </w:r>
          </w:p>
        </w:tc>
        <w:tc>
          <w:tcPr>
            <w:tcW w:w="4116" w:type="dxa"/>
            <w:gridSpan w:val="6"/>
            <w:tcBorders>
              <w:bottom w:val="single" w:sz="24" w:space="0" w:color="auto"/>
            </w:tcBorders>
            <w:vAlign w:val="center"/>
          </w:tcPr>
          <w:p w14:paraId="4B1DE755" w14:textId="77777777" w:rsidR="007650CB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lef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將軍區山子腳段3535-103、3535-25</w:t>
            </w:r>
          </w:p>
          <w:p w14:paraId="295DE341" w14:textId="77777777" w:rsidR="007650CB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lef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地號部分土地及3535-26地號土地</w:t>
            </w:r>
          </w:p>
          <w:p w14:paraId="19C3140A" w14:textId="11E408C3" w:rsidR="00051DCF" w:rsidRDefault="00EA1253" w:rsidP="0076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left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(含建物及設備)</w:t>
            </w:r>
          </w:p>
        </w:tc>
      </w:tr>
      <w:tr w:rsidR="00F37CA0" w14:paraId="2DD75C82" w14:textId="77777777" w:rsidTr="00A73A70">
        <w:trPr>
          <w:trHeight w:val="575"/>
          <w:jc w:val="center"/>
        </w:trPr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AC6E4DA" w14:textId="77777777" w:rsidR="00F37CA0" w:rsidRDefault="00F37CA0" w:rsidP="000B0B0A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投標廠商</w:t>
            </w:r>
          </w:p>
          <w:p w14:paraId="7ADE19AA" w14:textId="1045A490" w:rsidR="00F37CA0" w:rsidRDefault="00F37CA0" w:rsidP="000B0B0A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名稱</w:t>
            </w:r>
          </w:p>
        </w:tc>
        <w:tc>
          <w:tcPr>
            <w:tcW w:w="2263" w:type="dxa"/>
            <w:vMerge w:val="restart"/>
            <w:tcBorders>
              <w:top w:val="single" w:sz="24" w:space="0" w:color="auto"/>
            </w:tcBorders>
            <w:vAlign w:val="center"/>
          </w:tcPr>
          <w:p w14:paraId="358B9721" w14:textId="77777777" w:rsidR="00F37CA0" w:rsidRDefault="00F3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73196F1" w14:textId="27D20E7B" w:rsidR="00F37CA0" w:rsidRDefault="00F3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登記文件字號</w:t>
            </w:r>
          </w:p>
        </w:tc>
        <w:tc>
          <w:tcPr>
            <w:tcW w:w="4116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478801B" w14:textId="77777777" w:rsidR="00F37CA0" w:rsidRDefault="00F3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lef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37CA0" w14:paraId="36CF6FA3" w14:textId="77777777" w:rsidTr="00A73A70">
        <w:trPr>
          <w:trHeight w:val="575"/>
          <w:jc w:val="center"/>
        </w:trPr>
        <w:tc>
          <w:tcPr>
            <w:tcW w:w="1418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7EC14796" w14:textId="77777777" w:rsidR="00F37CA0" w:rsidRDefault="00F37CA0" w:rsidP="000B0B0A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57E42F71" w14:textId="77777777" w:rsidR="00F37CA0" w:rsidRDefault="00F3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FCD5E5" w14:textId="05658AB3" w:rsidR="00F37CA0" w:rsidRDefault="00F3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統一編號</w:t>
            </w:r>
          </w:p>
        </w:tc>
        <w:tc>
          <w:tcPr>
            <w:tcW w:w="4116" w:type="dxa"/>
            <w:gridSpan w:val="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9A695D8" w14:textId="77777777" w:rsidR="00F37CA0" w:rsidRDefault="00F37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lef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51DCF" w14:paraId="60C3E5CC" w14:textId="77777777" w:rsidTr="00A73A70">
        <w:trPr>
          <w:trHeight w:val="74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ACDAFE6" w14:textId="1DC3E829" w:rsidR="00051DCF" w:rsidRDefault="000B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法定代理人姓名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14:paraId="7FE1E43E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79D9D66" w14:textId="223DF61D" w:rsidR="00051DCF" w:rsidRDefault="00EA1253" w:rsidP="0076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身分證字號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14:paraId="44ABF92B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2A8EBC9" w14:textId="77777777" w:rsidR="007650CB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出生</w:t>
            </w:r>
          </w:p>
          <w:p w14:paraId="1482B96B" w14:textId="7C794069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日期</w:t>
            </w:r>
          </w:p>
        </w:tc>
        <w:tc>
          <w:tcPr>
            <w:tcW w:w="1706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76100CB1" w14:textId="5E5596B5" w:rsidR="00051DCF" w:rsidRDefault="0076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42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="00EA1253">
              <w:rPr>
                <w:rFonts w:ascii="標楷體" w:eastAsia="標楷體" w:hAnsi="標楷體" w:cs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 w:rsidR="00EA1253">
              <w:rPr>
                <w:rFonts w:ascii="標楷體" w:eastAsia="標楷體" w:hAnsi="標楷體" w:cs="標楷體"/>
                <w:color w:val="000000"/>
                <w:szCs w:val="24"/>
              </w:rPr>
              <w:t xml:space="preserve"> 月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</w:t>
            </w:r>
            <w:r w:rsidR="00EA1253">
              <w:rPr>
                <w:rFonts w:ascii="標楷體" w:eastAsia="標楷體" w:hAnsi="標楷體" w:cs="標楷體"/>
                <w:color w:val="000000"/>
                <w:szCs w:val="24"/>
              </w:rPr>
              <w:t xml:space="preserve"> 日</w:t>
            </w:r>
          </w:p>
        </w:tc>
      </w:tr>
      <w:tr w:rsidR="00051DCF" w14:paraId="2FF9408C" w14:textId="77777777" w:rsidTr="00A73A70">
        <w:trPr>
          <w:trHeight w:val="688"/>
          <w:jc w:val="center"/>
        </w:trPr>
        <w:tc>
          <w:tcPr>
            <w:tcW w:w="1418" w:type="dxa"/>
            <w:vMerge/>
            <w:tcBorders>
              <w:top w:val="single" w:sz="12" w:space="0" w:color="000000"/>
              <w:left w:val="single" w:sz="24" w:space="0" w:color="auto"/>
            </w:tcBorders>
            <w:vAlign w:val="center"/>
          </w:tcPr>
          <w:p w14:paraId="5653BAEB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8" w:hanging="170"/>
              <w:jc w:val="lef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12" w:space="0" w:color="000000"/>
            </w:tcBorders>
            <w:vAlign w:val="center"/>
          </w:tcPr>
          <w:p w14:paraId="6536B438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8" w:hanging="170"/>
              <w:jc w:val="lef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ACA2EE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聯絡電話</w:t>
            </w:r>
          </w:p>
        </w:tc>
        <w:tc>
          <w:tcPr>
            <w:tcW w:w="1559" w:type="dxa"/>
            <w:gridSpan w:val="4"/>
            <w:vAlign w:val="center"/>
          </w:tcPr>
          <w:p w14:paraId="3FF37574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宅：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14:paraId="79EDB9AE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手機：</w:t>
            </w:r>
          </w:p>
        </w:tc>
      </w:tr>
      <w:tr w:rsidR="00051DCF" w14:paraId="55AE14B3" w14:textId="77777777" w:rsidTr="00A73A70">
        <w:trPr>
          <w:trHeight w:val="939"/>
          <w:jc w:val="center"/>
        </w:trPr>
        <w:tc>
          <w:tcPr>
            <w:tcW w:w="1418" w:type="dxa"/>
            <w:vMerge w:val="restart"/>
            <w:tcBorders>
              <w:left w:val="single" w:sz="24" w:space="0" w:color="auto"/>
            </w:tcBorders>
            <w:vAlign w:val="center"/>
          </w:tcPr>
          <w:p w14:paraId="082E09EA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蓋章</w:t>
            </w:r>
          </w:p>
        </w:tc>
        <w:tc>
          <w:tcPr>
            <w:tcW w:w="2263" w:type="dxa"/>
            <w:vMerge w:val="restart"/>
            <w:vAlign w:val="center"/>
          </w:tcPr>
          <w:p w14:paraId="693EFB52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3C642A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戶籍地址</w:t>
            </w:r>
          </w:p>
        </w:tc>
        <w:tc>
          <w:tcPr>
            <w:tcW w:w="4116" w:type="dxa"/>
            <w:gridSpan w:val="6"/>
            <w:tcBorders>
              <w:right w:val="single" w:sz="24" w:space="0" w:color="auto"/>
            </w:tcBorders>
            <w:vAlign w:val="center"/>
          </w:tcPr>
          <w:p w14:paraId="17DB5DE7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51DCF" w14:paraId="2236B39F" w14:textId="77777777" w:rsidTr="00A73A70">
        <w:trPr>
          <w:trHeight w:val="939"/>
          <w:jc w:val="center"/>
        </w:trPr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25CF032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8" w:hanging="170"/>
              <w:jc w:val="lef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63" w:type="dxa"/>
            <w:vMerge/>
            <w:tcBorders>
              <w:bottom w:val="single" w:sz="24" w:space="0" w:color="auto"/>
            </w:tcBorders>
            <w:vAlign w:val="center"/>
          </w:tcPr>
          <w:p w14:paraId="1277677D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8" w:hanging="170"/>
              <w:jc w:val="lef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09C9D82B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通訊地址</w:t>
            </w:r>
          </w:p>
        </w:tc>
        <w:tc>
          <w:tcPr>
            <w:tcW w:w="4116" w:type="dxa"/>
            <w:gridSpan w:val="6"/>
            <w:tcBorders>
              <w:bottom w:val="nil"/>
              <w:right w:val="single" w:sz="24" w:space="0" w:color="auto"/>
            </w:tcBorders>
            <w:vAlign w:val="center"/>
          </w:tcPr>
          <w:p w14:paraId="1F768E1D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51DCF" w14:paraId="684E2194" w14:textId="77777777" w:rsidTr="00A73A70">
        <w:trPr>
          <w:trHeight w:val="939"/>
          <w:jc w:val="center"/>
        </w:trPr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14:paraId="2795A05F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投標年租金率</w:t>
            </w:r>
          </w:p>
        </w:tc>
        <w:tc>
          <w:tcPr>
            <w:tcW w:w="8080" w:type="dxa"/>
            <w:gridSpan w:val="8"/>
            <w:tcBorders>
              <w:top w:val="single" w:sz="24" w:space="0" w:color="auto"/>
            </w:tcBorders>
            <w:vAlign w:val="center"/>
          </w:tcPr>
          <w:p w14:paraId="1E81C6B5" w14:textId="77777777" w:rsidR="007650CB" w:rsidRDefault="0076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本標案</w:t>
            </w:r>
            <w:r w:rsidRPr="007650CB">
              <w:rPr>
                <w:rFonts w:ascii="標楷體" w:eastAsia="標楷體" w:hAnsi="標楷體" w:cs="標楷體" w:hint="eastAsia"/>
                <w:color w:val="000000"/>
                <w:szCs w:val="24"/>
              </w:rPr>
              <w:t>合於招標文件規定且土地不得低於年租金5%(含以上)、建物不得低</w:t>
            </w:r>
          </w:p>
          <w:p w14:paraId="139847FF" w14:textId="517D0687" w:rsidR="007650CB" w:rsidRDefault="0076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650CB">
              <w:rPr>
                <w:rFonts w:ascii="標楷體" w:eastAsia="標楷體" w:hAnsi="標楷體" w:cs="標楷體" w:hint="eastAsia"/>
                <w:color w:val="000000"/>
                <w:szCs w:val="24"/>
              </w:rPr>
              <w:t>於年租金10%(含以上)，並經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審查</w:t>
            </w:r>
            <w:r w:rsidRPr="007650CB">
              <w:rPr>
                <w:rFonts w:ascii="標楷體" w:eastAsia="標楷體" w:hAnsi="標楷體" w:cs="標楷體" w:hint="eastAsia"/>
                <w:color w:val="000000"/>
                <w:szCs w:val="24"/>
              </w:rPr>
              <w:t>為最高分者為得標人</w:t>
            </w:r>
          </w:p>
          <w:p w14:paraId="63575D4F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土地年租金率 百分之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(5%以上)</w:t>
            </w:r>
          </w:p>
          <w:p w14:paraId="29A37BDD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(土地面積×公告地價×年租金率=土地年租金)</w:t>
            </w:r>
          </w:p>
          <w:p w14:paraId="7FD390CB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建物年租金率 百分之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(10%以上)</w:t>
            </w:r>
          </w:p>
          <w:p w14:paraId="7266AED5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(房屋課稅現值×年租金率=建物年租金)</w:t>
            </w:r>
          </w:p>
        </w:tc>
      </w:tr>
      <w:tr w:rsidR="00051DCF" w14:paraId="0205B568" w14:textId="77777777" w:rsidTr="00A73A70">
        <w:trPr>
          <w:trHeight w:val="814"/>
          <w:jc w:val="center"/>
        </w:trPr>
        <w:tc>
          <w:tcPr>
            <w:tcW w:w="1418" w:type="dxa"/>
            <w:vAlign w:val="center"/>
          </w:tcPr>
          <w:p w14:paraId="186B22E1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應辦事項</w:t>
            </w:r>
          </w:p>
        </w:tc>
        <w:tc>
          <w:tcPr>
            <w:tcW w:w="8080" w:type="dxa"/>
            <w:gridSpan w:val="8"/>
            <w:tcBorders>
              <w:bottom w:val="single" w:sz="24" w:space="0" w:color="auto"/>
            </w:tcBorders>
            <w:vAlign w:val="center"/>
          </w:tcPr>
          <w:p w14:paraId="22B9DEA7" w14:textId="77777777" w:rsidR="007650CB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本投標人願以上開金額承租上列標的物，一切手續遵守標租公告及投標須</w:t>
            </w:r>
          </w:p>
          <w:p w14:paraId="6125CBBB" w14:textId="44704953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知辦理。</w:t>
            </w:r>
          </w:p>
        </w:tc>
      </w:tr>
      <w:tr w:rsidR="00051DCF" w14:paraId="2ABD2228" w14:textId="77777777" w:rsidTr="00A73A70">
        <w:trPr>
          <w:trHeight w:val="939"/>
          <w:jc w:val="center"/>
        </w:trPr>
        <w:tc>
          <w:tcPr>
            <w:tcW w:w="1418" w:type="dxa"/>
            <w:vMerge w:val="restart"/>
            <w:tcBorders>
              <w:right w:val="single" w:sz="24" w:space="0" w:color="auto"/>
            </w:tcBorders>
            <w:vAlign w:val="center"/>
          </w:tcPr>
          <w:p w14:paraId="300CFC8C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投標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押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標金</w:t>
            </w:r>
          </w:p>
        </w:tc>
        <w:tc>
          <w:tcPr>
            <w:tcW w:w="41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000000"/>
            </w:tcBorders>
            <w:vAlign w:val="center"/>
          </w:tcPr>
          <w:p w14:paraId="7D414F50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開立銀行：</w:t>
            </w:r>
          </w:p>
        </w:tc>
        <w:tc>
          <w:tcPr>
            <w:tcW w:w="3881" w:type="dxa"/>
            <w:gridSpan w:val="4"/>
            <w:tcBorders>
              <w:top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14:paraId="4D8CB9B5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票據號碼：</w:t>
            </w:r>
          </w:p>
        </w:tc>
      </w:tr>
      <w:tr w:rsidR="00051DCF" w14:paraId="5C11E2E9" w14:textId="77777777" w:rsidTr="00A73A70">
        <w:trPr>
          <w:trHeight w:val="770"/>
          <w:jc w:val="center"/>
        </w:trPr>
        <w:tc>
          <w:tcPr>
            <w:tcW w:w="1418" w:type="dxa"/>
            <w:vMerge/>
            <w:tcBorders>
              <w:right w:val="single" w:sz="24" w:space="0" w:color="auto"/>
            </w:tcBorders>
            <w:vAlign w:val="center"/>
          </w:tcPr>
          <w:p w14:paraId="34D4245C" w14:textId="77777777" w:rsidR="00051DCF" w:rsidRDefault="0005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8" w:hanging="170"/>
              <w:jc w:val="lef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83B05E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新臺幣：拾萬元整</w:t>
            </w:r>
          </w:p>
        </w:tc>
      </w:tr>
      <w:tr w:rsidR="00051DCF" w14:paraId="6A29BDF9" w14:textId="77777777" w:rsidTr="00A73A70">
        <w:trPr>
          <w:trHeight w:val="1248"/>
          <w:jc w:val="center"/>
        </w:trPr>
        <w:tc>
          <w:tcPr>
            <w:tcW w:w="1418" w:type="dxa"/>
            <w:vAlign w:val="center"/>
          </w:tcPr>
          <w:p w14:paraId="353AD98A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領回投標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押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標金者簽章</w:t>
            </w:r>
          </w:p>
        </w:tc>
        <w:tc>
          <w:tcPr>
            <w:tcW w:w="4169" w:type="dxa"/>
            <w:gridSpan w:val="3"/>
            <w:tcBorders>
              <w:top w:val="single" w:sz="24" w:space="0" w:color="auto"/>
            </w:tcBorders>
          </w:tcPr>
          <w:p w14:paraId="2DB85541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 w:right="113" w:hanging="14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茲領回上列土地未得標之投標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押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標金票據無</w:t>
            </w:r>
          </w:p>
          <w:p w14:paraId="13AB7B74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 w:right="113" w:hanging="14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誤。</w:t>
            </w:r>
          </w:p>
        </w:tc>
        <w:tc>
          <w:tcPr>
            <w:tcW w:w="1218" w:type="dxa"/>
            <w:gridSpan w:val="2"/>
            <w:tcBorders>
              <w:top w:val="single" w:sz="12" w:space="0" w:color="000000"/>
            </w:tcBorders>
            <w:vAlign w:val="center"/>
          </w:tcPr>
          <w:p w14:paraId="34ABC6A4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領回日期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</w:tcBorders>
            <w:vAlign w:val="center"/>
          </w:tcPr>
          <w:p w14:paraId="3CF04F94" w14:textId="77777777" w:rsidR="00051DCF" w:rsidRDefault="00EA1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right="113" w:hanging="17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年   月   日</w:t>
            </w:r>
          </w:p>
        </w:tc>
      </w:tr>
    </w:tbl>
    <w:p w14:paraId="5E69F829" w14:textId="77777777" w:rsidR="00051DCF" w:rsidRDefault="00EA1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" w:right="-99" w:hanging="142"/>
        <w:jc w:val="left"/>
        <w:rPr>
          <w:rFonts w:ascii="標楷體" w:eastAsia="標楷體" w:hAnsi="標楷體" w:cs="標楷體"/>
          <w:color w:val="000000"/>
          <w:sz w:val="20"/>
          <w:szCs w:val="20"/>
        </w:rPr>
      </w:pPr>
      <w:proofErr w:type="gramStart"/>
      <w:r>
        <w:rPr>
          <w:rFonts w:ascii="標楷體" w:eastAsia="標楷體" w:hAnsi="標楷體" w:cs="標楷體"/>
          <w:color w:val="000000"/>
          <w:sz w:val="20"/>
          <w:szCs w:val="20"/>
        </w:rPr>
        <w:t>註</w:t>
      </w:r>
      <w:proofErr w:type="gramEnd"/>
      <w:r>
        <w:rPr>
          <w:rFonts w:ascii="標楷體" w:eastAsia="標楷體" w:hAnsi="標楷體" w:cs="標楷體"/>
          <w:color w:val="000000"/>
          <w:sz w:val="20"/>
          <w:szCs w:val="20"/>
        </w:rPr>
        <w:t>：</w:t>
      </w:r>
    </w:p>
    <w:p w14:paraId="22621CA8" w14:textId="77777777" w:rsidR="00051DCF" w:rsidRDefault="00EA1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" w:right="-99" w:hanging="142"/>
        <w:jc w:val="lef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1.</w:t>
      </w:r>
      <w:proofErr w:type="gramStart"/>
      <w:r>
        <w:rPr>
          <w:rFonts w:ascii="標楷體" w:eastAsia="標楷體" w:hAnsi="標楷體" w:cs="標楷體"/>
          <w:color w:val="000000"/>
          <w:sz w:val="20"/>
          <w:szCs w:val="20"/>
        </w:rPr>
        <w:t>黑框處請</w:t>
      </w:r>
      <w:proofErr w:type="gramEnd"/>
      <w:r>
        <w:rPr>
          <w:rFonts w:ascii="標楷體" w:eastAsia="標楷體" w:hAnsi="標楷體" w:cs="標楷體"/>
          <w:color w:val="000000"/>
          <w:sz w:val="20"/>
          <w:szCs w:val="20"/>
        </w:rPr>
        <w:t>詳填。</w:t>
      </w:r>
    </w:p>
    <w:p w14:paraId="28F211C1" w14:textId="77777777" w:rsidR="00051DCF" w:rsidRDefault="00EA1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" w:right="-99" w:hanging="142"/>
        <w:jc w:val="lef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2.投標</w:t>
      </w:r>
      <w:proofErr w:type="gramStart"/>
      <w:r>
        <w:rPr>
          <w:rFonts w:ascii="標楷體" w:eastAsia="標楷體" w:hAnsi="標楷體" w:cs="標楷體"/>
          <w:color w:val="000000"/>
          <w:sz w:val="20"/>
          <w:szCs w:val="20"/>
        </w:rPr>
        <w:t>租金率請注意</w:t>
      </w:r>
      <w:proofErr w:type="gramEnd"/>
      <w:r>
        <w:rPr>
          <w:rFonts w:ascii="標楷體" w:eastAsia="標楷體" w:hAnsi="標楷體" w:cs="標楷體"/>
          <w:color w:val="000000"/>
          <w:sz w:val="20"/>
          <w:szCs w:val="20"/>
        </w:rPr>
        <w:t>填寫，得以中文或數字表示，勿低於公告底價並不得塗改。</w:t>
      </w:r>
    </w:p>
    <w:p w14:paraId="699FDFD8" w14:textId="7430D3A3" w:rsidR="00051DCF" w:rsidRDefault="00EA12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" w:right="113" w:hanging="142"/>
        <w:jc w:val="lef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3.領回投標保證金者簽章</w:t>
      </w:r>
      <w:proofErr w:type="gramStart"/>
      <w:r>
        <w:rPr>
          <w:rFonts w:ascii="標楷體" w:eastAsia="標楷體" w:hAnsi="標楷體" w:cs="標楷體"/>
          <w:color w:val="000000"/>
          <w:sz w:val="20"/>
          <w:szCs w:val="20"/>
        </w:rPr>
        <w:t>及簽回日期</w:t>
      </w:r>
      <w:proofErr w:type="gramEnd"/>
      <w:r>
        <w:rPr>
          <w:rFonts w:ascii="標楷體" w:eastAsia="標楷體" w:hAnsi="標楷體" w:cs="標楷體"/>
          <w:color w:val="000000"/>
          <w:sz w:val="20"/>
          <w:szCs w:val="20"/>
        </w:rPr>
        <w:t>欄位於投標</w:t>
      </w:r>
      <w:proofErr w:type="gramStart"/>
      <w:r>
        <w:rPr>
          <w:rFonts w:ascii="標楷體" w:eastAsia="標楷體" w:hAnsi="標楷體" w:cs="標楷體"/>
          <w:color w:val="000000"/>
          <w:sz w:val="20"/>
          <w:szCs w:val="20"/>
        </w:rPr>
        <w:t>時勿填</w:t>
      </w:r>
      <w:proofErr w:type="gramEnd"/>
      <w:r>
        <w:rPr>
          <w:rFonts w:ascii="標楷體" w:eastAsia="標楷體" w:hAnsi="標楷體" w:cs="標楷體"/>
          <w:color w:val="000000"/>
          <w:sz w:val="20"/>
          <w:szCs w:val="20"/>
        </w:rPr>
        <w:t>。</w:t>
      </w:r>
    </w:p>
    <w:p w14:paraId="355B4D4B" w14:textId="77777777" w:rsidR="00051DCF" w:rsidRDefault="0005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" w:right="-99" w:hanging="142"/>
        <w:jc w:val="left"/>
        <w:rPr>
          <w:rFonts w:ascii="標楷體" w:eastAsia="標楷體" w:hAnsi="標楷體" w:cs="標楷體"/>
          <w:color w:val="000000"/>
          <w:sz w:val="20"/>
          <w:szCs w:val="20"/>
        </w:rPr>
      </w:pPr>
    </w:p>
    <w:p w14:paraId="54F34CCE" w14:textId="77777777" w:rsidR="00051DCF" w:rsidRDefault="00EA1253">
      <w:pPr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197" w:right="113" w:hanging="19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中  華  民  國      年      月      日</w:t>
      </w:r>
    </w:p>
    <w:sectPr w:rsidR="00051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05F3" w14:textId="77777777" w:rsidR="00111017" w:rsidRDefault="00111017">
      <w:pPr>
        <w:spacing w:line="240" w:lineRule="auto"/>
        <w:ind w:left="168" w:hanging="170"/>
      </w:pPr>
      <w:r>
        <w:separator/>
      </w:r>
    </w:p>
  </w:endnote>
  <w:endnote w:type="continuationSeparator" w:id="0">
    <w:p w14:paraId="39376CCE" w14:textId="77777777" w:rsidR="00111017" w:rsidRDefault="00111017">
      <w:pPr>
        <w:spacing w:line="240" w:lineRule="auto"/>
        <w:ind w:left="168" w:hanging="17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EC33" w14:textId="77777777" w:rsidR="00051DCF" w:rsidRDefault="00051D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40" w:hanging="14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0A43" w14:textId="77777777" w:rsidR="00051DCF" w:rsidRDefault="00051D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40" w:hanging="14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7638" w14:textId="77777777" w:rsidR="00051DCF" w:rsidRDefault="00051D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40" w:hanging="14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900F" w14:textId="77777777" w:rsidR="00111017" w:rsidRDefault="00111017">
      <w:pPr>
        <w:spacing w:line="240" w:lineRule="auto"/>
        <w:ind w:left="168" w:hanging="170"/>
      </w:pPr>
      <w:r>
        <w:separator/>
      </w:r>
    </w:p>
  </w:footnote>
  <w:footnote w:type="continuationSeparator" w:id="0">
    <w:p w14:paraId="2D5B4F0A" w14:textId="77777777" w:rsidR="00111017" w:rsidRDefault="00111017">
      <w:pPr>
        <w:spacing w:line="240" w:lineRule="auto"/>
        <w:ind w:left="168" w:hanging="17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CF0B" w14:textId="77777777" w:rsidR="00051DCF" w:rsidRDefault="00051D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40" w:hanging="14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F614" w14:textId="77777777" w:rsidR="00051DCF" w:rsidRDefault="00051D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40" w:hanging="14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F151" w14:textId="77777777" w:rsidR="00051DCF" w:rsidRDefault="00051D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40" w:hanging="14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CF"/>
    <w:rsid w:val="00051DCF"/>
    <w:rsid w:val="000B0B0A"/>
    <w:rsid w:val="00111017"/>
    <w:rsid w:val="004966EF"/>
    <w:rsid w:val="007650CB"/>
    <w:rsid w:val="0083760C"/>
    <w:rsid w:val="008A5788"/>
    <w:rsid w:val="00A73A70"/>
    <w:rsid w:val="00EA1253"/>
    <w:rsid w:val="00F3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D4DF"/>
  <w15:docId w15:val="{2DAF3586-40F8-4854-85D9-7EBFB0FF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00" w:lineRule="atLeast"/>
      <w:ind w:leftChars="-1" w:left="71" w:hangingChars="71" w:hanging="71"/>
      <w:jc w:val="center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5">
    <w:name w:val="annotation text"/>
    <w:basedOn w:val="a"/>
    <w:qFormat/>
  </w:style>
  <w:style w:type="character" w:customStyle="1" w:styleId="a6">
    <w:name w:val="註解文字 字元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annotation subject"/>
    <w:basedOn w:val="a5"/>
    <w:next w:val="a5"/>
    <w:qFormat/>
    <w:rPr>
      <w:b/>
      <w:bCs/>
    </w:rPr>
  </w:style>
  <w:style w:type="character" w:customStyle="1" w:styleId="a8">
    <w:name w:val="註解主旨 字元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pPr>
      <w:spacing w:line="240" w:lineRule="auto"/>
    </w:pPr>
    <w:rPr>
      <w:rFonts w:ascii="Cambria" w:eastAsia="新細明體" w:hAnsi="Cambria" w:cs="Times New Roman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d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TjFFveUjBIErNRc0D2CIebnTQ==">AMUW2mXzAK8HzHXGVmtH+rV5jEf0zy8h1XpQcy65ZZp7t7d7qr/bQGN7nEMKyTyGaSmQGXkSMO7PW/cOM3bJd0+9h8sDdMKC4Q9ENbCpTGgLKuJVw8LLbso=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臺南市漁港及進海管理所</cp:lastModifiedBy>
  <cp:revision>5</cp:revision>
  <cp:lastPrinted>2021-10-12T01:41:00Z</cp:lastPrinted>
  <dcterms:created xsi:type="dcterms:W3CDTF">2021-09-15T06:33:00Z</dcterms:created>
  <dcterms:modified xsi:type="dcterms:W3CDTF">2021-10-12T01:41:00Z</dcterms:modified>
</cp:coreProperties>
</file>