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AC6F" w14:textId="53A9905E" w:rsidR="007252F7" w:rsidRPr="00F94C05" w:rsidRDefault="00307820" w:rsidP="006A287F">
      <w:pPr>
        <w:spacing w:line="500" w:lineRule="exact"/>
        <w:jc w:val="center"/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</w:pPr>
      <w:proofErr w:type="gramStart"/>
      <w:r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1</w:t>
      </w:r>
      <w:r w:rsidRPr="00F94C05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1</w:t>
      </w:r>
      <w:r w:rsidR="00F22B0F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2</w:t>
      </w:r>
      <w:proofErr w:type="gramEnd"/>
      <w:r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年度</w:t>
      </w:r>
      <w:proofErr w:type="gramStart"/>
      <w:r w:rsidR="00187DC9" w:rsidRPr="00F94C05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臺</w:t>
      </w:r>
      <w:proofErr w:type="gramEnd"/>
      <w:r w:rsidR="00187DC9" w:rsidRPr="00F94C05">
        <w:rPr>
          <w:rFonts w:ascii="標楷體" w:eastAsia="標楷體" w:hAnsi="標楷體" w:cs="新細明體"/>
          <w:b/>
          <w:color w:val="000000"/>
          <w:spacing w:val="-2"/>
          <w:sz w:val="40"/>
          <w:szCs w:val="40"/>
          <w:lang w:eastAsia="zh-TW"/>
        </w:rPr>
        <w:t>南</w:t>
      </w:r>
      <w:r w:rsidR="00187DC9" w:rsidRPr="00F94C05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市</w:t>
      </w:r>
      <w:r w:rsidR="00CB1429" w:rsidRPr="00F94C05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牡蠣養殖回收</w:t>
      </w:r>
      <w:proofErr w:type="gramStart"/>
      <w:r w:rsidR="00B6316D">
        <w:rPr>
          <w:rFonts w:ascii="標楷體" w:eastAsia="標楷體" w:hAnsi="標楷體" w:cs="新細明體" w:hint="eastAsia"/>
          <w:b/>
          <w:color w:val="000000"/>
          <w:spacing w:val="-1"/>
          <w:sz w:val="40"/>
          <w:szCs w:val="40"/>
          <w:lang w:eastAsia="zh-TW"/>
        </w:rPr>
        <w:t>蚵殼</w:t>
      </w:r>
      <w:r w:rsidR="00187DC9" w:rsidRPr="00F94C05">
        <w:rPr>
          <w:rFonts w:ascii="標楷體" w:eastAsia="標楷體" w:hAnsi="標楷體" w:cs="新細明體"/>
          <w:b/>
          <w:color w:val="000000"/>
          <w:spacing w:val="-2"/>
          <w:sz w:val="40"/>
          <w:szCs w:val="40"/>
          <w:lang w:eastAsia="zh-TW"/>
        </w:rPr>
        <w:t>標</w:t>
      </w:r>
      <w:proofErr w:type="gramEnd"/>
      <w:r w:rsidR="00187DC9" w:rsidRPr="00F94C05">
        <w:rPr>
          <w:rFonts w:ascii="標楷體" w:eastAsia="標楷體" w:hAnsi="標楷體" w:cs="新細明體"/>
          <w:b/>
          <w:color w:val="000000"/>
          <w:spacing w:val="-2"/>
          <w:sz w:val="40"/>
          <w:szCs w:val="40"/>
          <w:lang w:eastAsia="zh-TW"/>
        </w:rPr>
        <w:t>售</w:t>
      </w:r>
      <w:r w:rsidR="00187DC9" w:rsidRPr="00F94C05">
        <w:rPr>
          <w:rFonts w:ascii="標楷體" w:eastAsia="標楷體" w:hAnsi="標楷體" w:cs="新細明體"/>
          <w:b/>
          <w:color w:val="000000"/>
          <w:spacing w:val="-1"/>
          <w:sz w:val="40"/>
          <w:szCs w:val="40"/>
          <w:lang w:eastAsia="zh-TW"/>
        </w:rPr>
        <w:t>須知</w:t>
      </w:r>
    </w:p>
    <w:p w14:paraId="3F1BD16D" w14:textId="77777777" w:rsidR="00CB1429" w:rsidRPr="00B6316D" w:rsidRDefault="00CB1429" w:rsidP="00F94C05">
      <w:pPr>
        <w:autoSpaceDE w:val="0"/>
        <w:autoSpaceDN w:val="0"/>
        <w:ind w:left="1348"/>
        <w:jc w:val="center"/>
        <w:rPr>
          <w:rFonts w:ascii="標楷體" w:eastAsia="標楷體" w:hAnsi="標楷體"/>
          <w:lang w:eastAsia="zh-TW"/>
        </w:rPr>
      </w:pPr>
    </w:p>
    <w:p w14:paraId="293E17CB" w14:textId="77777777" w:rsidR="007252F7" w:rsidRPr="00F94C05" w:rsidRDefault="007252F7">
      <w:pPr>
        <w:spacing w:line="89" w:lineRule="exact"/>
        <w:rPr>
          <w:rFonts w:ascii="標楷體" w:eastAsia="標楷體" w:hAnsi="標楷體"/>
          <w:lang w:eastAsia="zh-TW"/>
        </w:rPr>
      </w:pPr>
    </w:p>
    <w:p w14:paraId="4E238E61" w14:textId="77777777" w:rsidR="007252F7" w:rsidRPr="009D230E" w:rsidRDefault="00187DC9" w:rsidP="009D230E">
      <w:pPr>
        <w:autoSpaceDE w:val="0"/>
        <w:autoSpaceDN w:val="0"/>
        <w:spacing w:line="212" w:lineRule="auto"/>
        <w:ind w:left="1718" w:right="-3" w:hanging="585"/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</w:pPr>
      <w:r w:rsidRPr="009D230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一、法令依據：</w:t>
      </w:r>
      <w:r w:rsidR="00476FDF" w:rsidRPr="009D230E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參照</w:t>
      </w:r>
      <w:r w:rsidRPr="009D230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國有公用財產管理手冊第66點第1項第1款及各機關奉准報廢</w:t>
      </w:r>
    </w:p>
    <w:p w14:paraId="4519EB97" w14:textId="77777777" w:rsidR="007252F7" w:rsidRPr="001A7A4D" w:rsidRDefault="00187DC9" w:rsidP="003F5170">
      <w:pPr>
        <w:keepNext/>
        <w:autoSpaceDE w:val="0"/>
        <w:autoSpaceDN w:val="0"/>
        <w:ind w:left="3076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財產之變賣及估價作業程序辦理</w:t>
      </w:r>
      <w:r w:rsidRPr="001A7A4D">
        <w:rPr>
          <w:rFonts w:ascii="標楷體" w:eastAsia="標楷體" w:hAnsi="標楷體" w:cs="新細明體"/>
          <w:spacing w:val="-7"/>
          <w:sz w:val="28"/>
          <w:szCs w:val="28"/>
          <w:lang w:eastAsia="zh-TW"/>
        </w:rPr>
        <w:t>。</w:t>
      </w:r>
    </w:p>
    <w:p w14:paraId="0E6FDD38" w14:textId="77777777" w:rsidR="007252F7" w:rsidRPr="001A7A4D" w:rsidRDefault="007252F7" w:rsidP="003F5170">
      <w:pPr>
        <w:keepNext/>
        <w:spacing w:line="112" w:lineRule="exact"/>
        <w:rPr>
          <w:rFonts w:ascii="標楷體" w:eastAsia="標楷體" w:hAnsi="標楷體"/>
          <w:lang w:eastAsia="zh-TW"/>
        </w:rPr>
      </w:pPr>
    </w:p>
    <w:p w14:paraId="74866D41" w14:textId="4BF1289E" w:rsidR="007252F7" w:rsidRDefault="00187DC9" w:rsidP="003F5170">
      <w:pPr>
        <w:keepNext/>
        <w:autoSpaceDE w:val="0"/>
        <w:autoSpaceDN w:val="0"/>
        <w:ind w:left="1132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二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、</w:t>
      </w: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標的名稱：</w:t>
      </w:r>
      <w:r w:rsidR="00476FDF" w:rsidRPr="001A7A4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回收</w:t>
      </w:r>
      <w:proofErr w:type="gramStart"/>
      <w:r w:rsidR="00B6316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蚵</w:t>
      </w:r>
      <w:proofErr w:type="gramEnd"/>
      <w:r w:rsidR="00B6316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殼</w:t>
      </w:r>
      <w:r w:rsidRPr="001A7A4D">
        <w:rPr>
          <w:rFonts w:ascii="標楷體" w:eastAsia="標楷體" w:hAnsi="標楷體" w:cs="新細明體"/>
          <w:b/>
          <w:sz w:val="28"/>
          <w:szCs w:val="28"/>
          <w:lang w:eastAsia="zh-TW"/>
        </w:rPr>
        <w:t>一</w:t>
      </w:r>
      <w:r w:rsidRPr="001A7A4D">
        <w:rPr>
          <w:rFonts w:ascii="標楷體" w:eastAsia="標楷體" w:hAnsi="標楷體" w:cs="新細明體"/>
          <w:b/>
          <w:spacing w:val="-1"/>
          <w:sz w:val="28"/>
          <w:szCs w:val="28"/>
          <w:lang w:eastAsia="zh-TW"/>
        </w:rPr>
        <w:t>批</w:t>
      </w:r>
      <w:r w:rsidR="00694AEC">
        <w:rPr>
          <w:rFonts w:ascii="標楷體" w:eastAsia="標楷體" w:hAnsi="標楷體" w:cs="新細明體" w:hint="eastAsia"/>
          <w:b/>
          <w:spacing w:val="-1"/>
          <w:sz w:val="28"/>
          <w:szCs w:val="28"/>
          <w:lang w:eastAsia="zh-TW"/>
        </w:rPr>
        <w:t>(預估20公噸)</w:t>
      </w: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。</w:t>
      </w:r>
    </w:p>
    <w:p w14:paraId="6103315C" w14:textId="54CDA742" w:rsidR="007252F7" w:rsidRPr="00A35954" w:rsidRDefault="00187DC9" w:rsidP="00867CAE">
      <w:pPr>
        <w:keepNext/>
        <w:autoSpaceDE w:val="0"/>
        <w:autoSpaceDN w:val="0"/>
        <w:ind w:leftChars="467" w:left="1701" w:hangingChars="207" w:hanging="58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A35954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三、投標廠商資格：</w:t>
      </w:r>
      <w:r w:rsidR="00A35954" w:rsidRPr="00A3595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國內依法設立登記，取得營業許可項目有包含「廢棄物清除業」、「廢棄物處理業」、「廢棄物清理業」及「資源回收業」之機構、公司、行號、合作社、團體，</w:t>
      </w:r>
      <w:proofErr w:type="gramStart"/>
      <w:r w:rsidR="00A35954" w:rsidRPr="00A3595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均屬符合</w:t>
      </w:r>
      <w:proofErr w:type="gramEnd"/>
      <w:r w:rsidR="00A35954" w:rsidRPr="00A35954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資格。</w:t>
      </w:r>
    </w:p>
    <w:p w14:paraId="52897F65" w14:textId="77777777" w:rsidR="007252F7" w:rsidRPr="001A7A4D" w:rsidRDefault="007252F7">
      <w:pPr>
        <w:spacing w:line="107" w:lineRule="exact"/>
        <w:rPr>
          <w:rFonts w:ascii="標楷體" w:eastAsia="標楷體" w:hAnsi="標楷體"/>
          <w:lang w:eastAsia="zh-TW"/>
        </w:rPr>
      </w:pPr>
    </w:p>
    <w:p w14:paraId="7FE931E2" w14:textId="77777777" w:rsidR="007252F7" w:rsidRPr="001A7A4D" w:rsidRDefault="00187DC9">
      <w:pPr>
        <w:autoSpaceDE w:val="0"/>
        <w:autoSpaceDN w:val="0"/>
        <w:ind w:left="1694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應檢附證件如下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14:paraId="302BB665" w14:textId="77777777" w:rsidR="007252F7" w:rsidRPr="001A7A4D" w:rsidRDefault="00187DC9" w:rsidP="00EE3A4B">
      <w:pPr>
        <w:autoSpaceDE w:val="0"/>
        <w:autoSpaceDN w:val="0"/>
        <w:spacing w:before="63" w:line="254" w:lineRule="auto"/>
        <w:ind w:left="2227" w:right="-3" w:hanging="5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(</w:t>
      </w:r>
      <w:proofErr w:type="gramStart"/>
      <w:r w:rsidRPr="001A7A4D">
        <w:rPr>
          <w:rFonts w:ascii="標楷體" w:eastAsia="標楷體" w:hAnsi="標楷體" w:cs="新細明體"/>
          <w:spacing w:val="12"/>
          <w:sz w:val="28"/>
          <w:szCs w:val="28"/>
          <w:lang w:eastAsia="zh-TW"/>
        </w:rPr>
        <w:t>一</w:t>
      </w:r>
      <w:proofErr w:type="gramEnd"/>
      <w:r w:rsidRPr="001A7A4D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)</w:t>
      </w:r>
      <w:r w:rsidRPr="001A7A4D">
        <w:rPr>
          <w:rFonts w:ascii="標楷體" w:eastAsia="標楷體" w:hAnsi="標楷體" w:cs="新細明體"/>
          <w:spacing w:val="11"/>
          <w:sz w:val="28"/>
          <w:szCs w:val="28"/>
          <w:lang w:eastAsia="zh-TW"/>
        </w:rPr>
        <w:t>納稅證明文件</w:t>
      </w:r>
      <w:r w:rsidRPr="001A7A4D">
        <w:rPr>
          <w:rFonts w:ascii="標楷體" w:eastAsia="標楷體" w:hAnsi="標楷體" w:cs="新細明體"/>
          <w:spacing w:val="7"/>
          <w:sz w:val="28"/>
          <w:szCs w:val="28"/>
          <w:lang w:eastAsia="zh-TW"/>
        </w:rPr>
        <w:t>(</w:t>
      </w:r>
      <w:r w:rsidRPr="001A7A4D">
        <w:rPr>
          <w:rFonts w:ascii="標楷體" w:eastAsia="標楷體" w:hAnsi="標楷體" w:cs="新細明體"/>
          <w:spacing w:val="10"/>
          <w:lang w:eastAsia="zh-TW"/>
        </w:rPr>
        <w:t>為營業稅繳款書收據聯或主管</w:t>
      </w:r>
      <w:proofErr w:type="gramStart"/>
      <w:r w:rsidRPr="001A7A4D">
        <w:rPr>
          <w:rFonts w:ascii="標楷體" w:eastAsia="標楷體" w:hAnsi="標楷體" w:cs="新細明體"/>
          <w:spacing w:val="10"/>
          <w:lang w:eastAsia="zh-TW"/>
        </w:rPr>
        <w:t>稽</w:t>
      </w:r>
      <w:proofErr w:type="gramEnd"/>
      <w:r w:rsidRPr="001A7A4D">
        <w:rPr>
          <w:rFonts w:ascii="標楷體" w:eastAsia="標楷體" w:hAnsi="標楷體" w:cs="新細明體"/>
          <w:spacing w:val="10"/>
          <w:lang w:eastAsia="zh-TW"/>
        </w:rPr>
        <w:t>徵機關核章之最近一期營</w:t>
      </w:r>
      <w:r w:rsidR="003F5170" w:rsidRPr="001A7A4D">
        <w:rPr>
          <w:rFonts w:ascii="標楷體" w:eastAsia="標楷體" w:hAnsi="標楷體" w:cs="新細明體" w:hint="eastAsia"/>
          <w:spacing w:val="9"/>
          <w:lang w:eastAsia="zh-TW"/>
        </w:rPr>
        <w:t>業</w:t>
      </w:r>
      <w:r w:rsidRPr="001A7A4D">
        <w:rPr>
          <w:rFonts w:ascii="標楷體" w:eastAsia="標楷體" w:hAnsi="標楷體" w:cs="新細明體"/>
          <w:spacing w:val="9"/>
          <w:lang w:eastAsia="zh-TW"/>
        </w:rPr>
        <w:t>人</w:t>
      </w:r>
      <w:r w:rsidRPr="001A7A4D">
        <w:rPr>
          <w:rFonts w:ascii="標楷體" w:eastAsia="標楷體" w:hAnsi="標楷體" w:cs="新細明體"/>
          <w:spacing w:val="-3"/>
          <w:lang w:eastAsia="zh-TW"/>
        </w:rPr>
        <w:t>銷售額與稅額申報書收執聯</w:t>
      </w:r>
      <w:r w:rsidRPr="001A7A4D">
        <w:rPr>
          <w:rFonts w:ascii="標楷體" w:eastAsia="標楷體" w:hAnsi="標楷體" w:cs="新細明體"/>
          <w:spacing w:val="-2"/>
          <w:lang w:eastAsia="zh-TW"/>
        </w:rPr>
        <w:t>。</w:t>
      </w:r>
      <w:r w:rsidRPr="001A7A4D">
        <w:rPr>
          <w:rFonts w:ascii="標楷體" w:eastAsia="標楷體" w:hAnsi="標楷體" w:cs="新細明體"/>
          <w:spacing w:val="-3"/>
          <w:lang w:eastAsia="zh-TW"/>
        </w:rPr>
        <w:t>廠商不及提出最近一期證明者，</w:t>
      </w:r>
      <w:r w:rsidRPr="001A7A4D">
        <w:rPr>
          <w:rFonts w:ascii="標楷體" w:eastAsia="標楷體" w:hAnsi="標楷體" w:cs="新細明體"/>
          <w:spacing w:val="-4"/>
          <w:lang w:eastAsia="zh-TW"/>
        </w:rPr>
        <w:t>得以前一期</w:t>
      </w:r>
      <w:r w:rsidRPr="001A7A4D">
        <w:rPr>
          <w:rFonts w:ascii="標楷體" w:eastAsia="標楷體" w:hAnsi="標楷體" w:cs="新細明體"/>
          <w:spacing w:val="-2"/>
          <w:lang w:eastAsia="zh-TW"/>
        </w:rPr>
        <w:t>之納稅證</w:t>
      </w:r>
      <w:r w:rsidRPr="001A7A4D">
        <w:rPr>
          <w:rFonts w:ascii="標楷體" w:eastAsia="標楷體" w:hAnsi="標楷體" w:cs="新細明體"/>
          <w:spacing w:val="-3"/>
          <w:lang w:eastAsia="zh-TW"/>
        </w:rPr>
        <w:t>明代之。新設立且未屆第一期營業稅繳納期限者</w:t>
      </w:r>
      <w:r w:rsidRPr="001A7A4D">
        <w:rPr>
          <w:rFonts w:ascii="標楷體" w:eastAsia="標楷體" w:hAnsi="標楷體" w:cs="新細明體"/>
          <w:spacing w:val="-2"/>
          <w:lang w:eastAsia="zh-TW"/>
        </w:rPr>
        <w:t>，</w:t>
      </w:r>
      <w:r w:rsidRPr="001A7A4D">
        <w:rPr>
          <w:rFonts w:ascii="標楷體" w:eastAsia="標楷體" w:hAnsi="標楷體" w:cs="新細明體"/>
          <w:spacing w:val="-4"/>
          <w:lang w:eastAsia="zh-TW"/>
        </w:rPr>
        <w:t>得以營業稅主管</w:t>
      </w:r>
      <w:proofErr w:type="gramStart"/>
      <w:r w:rsidRPr="001A7A4D">
        <w:rPr>
          <w:rFonts w:ascii="標楷體" w:eastAsia="標楷體" w:hAnsi="標楷體" w:cs="新細明體"/>
          <w:spacing w:val="-2"/>
          <w:lang w:eastAsia="zh-TW"/>
        </w:rPr>
        <w:t>稽</w:t>
      </w:r>
      <w:proofErr w:type="gramEnd"/>
      <w:r w:rsidRPr="001A7A4D">
        <w:rPr>
          <w:rFonts w:ascii="標楷體" w:eastAsia="標楷體" w:hAnsi="標楷體" w:cs="新細明體"/>
          <w:spacing w:val="-2"/>
          <w:lang w:eastAsia="zh-TW"/>
        </w:rPr>
        <w:t>徵機關核發之</w:t>
      </w:r>
      <w:r w:rsidRPr="001A7A4D">
        <w:rPr>
          <w:rFonts w:ascii="標楷體" w:eastAsia="標楷體" w:hAnsi="標楷體" w:cs="新細明體"/>
          <w:spacing w:val="-1"/>
          <w:lang w:eastAsia="zh-TW"/>
        </w:rPr>
        <w:t>核准設立登記公函及申領統一發票購票證相關文件代之</w:t>
      </w:r>
      <w:proofErr w:type="gramStart"/>
      <w:r w:rsidRPr="001A7A4D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）</w:t>
      </w:r>
      <w:proofErr w:type="gramEnd"/>
      <w:r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，免稅者請出示</w:t>
      </w:r>
      <w:r w:rsidRPr="001A7A4D">
        <w:rPr>
          <w:rFonts w:ascii="標楷體" w:eastAsia="標楷體" w:hAnsi="標楷體" w:cs="新細明體"/>
          <w:sz w:val="28"/>
          <w:szCs w:val="28"/>
          <w:lang w:eastAsia="zh-TW"/>
        </w:rPr>
        <w:t>免稅</w:t>
      </w:r>
      <w:r w:rsidRPr="001A7A4D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證明</w:t>
      </w:r>
      <w:r w:rsidRPr="001A7A4D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。</w:t>
      </w:r>
    </w:p>
    <w:p w14:paraId="18010DF2" w14:textId="77777777" w:rsidR="007252F7" w:rsidRPr="001A7A4D" w:rsidRDefault="007252F7">
      <w:pPr>
        <w:spacing w:line="122" w:lineRule="exact"/>
        <w:rPr>
          <w:rFonts w:ascii="標楷體" w:eastAsia="標楷體" w:hAnsi="標楷體"/>
          <w:lang w:eastAsia="zh-TW"/>
        </w:rPr>
      </w:pPr>
    </w:p>
    <w:p w14:paraId="7B80BACD" w14:textId="3D6C07D9" w:rsidR="007252F7" w:rsidRPr="001A7A4D" w:rsidRDefault="00187DC9" w:rsidP="00EE3A4B">
      <w:pPr>
        <w:autoSpaceDE w:val="0"/>
        <w:autoSpaceDN w:val="0"/>
        <w:spacing w:line="212" w:lineRule="auto"/>
        <w:ind w:left="2227" w:right="-3" w:hanging="5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(</w:t>
      </w:r>
      <w:r w:rsidRPr="001A7A4D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二</w:t>
      </w:r>
      <w:r w:rsidRPr="001A7A4D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)</w:t>
      </w:r>
      <w:r w:rsidR="00A76AAB" w:rsidRPr="001A7A4D">
        <w:rPr>
          <w:rFonts w:ascii="標楷體" w:eastAsia="標楷體" w:hAnsi="標楷體" w:hint="eastAsia"/>
          <w:sz w:val="28"/>
          <w:szCs w:val="28"/>
          <w:lang w:eastAsia="zh-TW"/>
        </w:rPr>
        <w:t>機構</w:t>
      </w:r>
      <w:r w:rsidR="00A76AAB">
        <w:rPr>
          <w:rFonts w:ascii="標楷體" w:eastAsia="標楷體" w:hAnsi="標楷體" w:hint="eastAsia"/>
          <w:sz w:val="28"/>
          <w:szCs w:val="28"/>
          <w:lang w:eastAsia="zh-TW"/>
        </w:rPr>
        <w:t>、公司、行號、合作社、團體</w:t>
      </w:r>
      <w:r w:rsidRPr="001A7A4D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相關證明文件</w:t>
      </w:r>
      <w:r w:rsidRPr="001A7A4D">
        <w:rPr>
          <w:rFonts w:ascii="標楷體" w:eastAsia="標楷體" w:hAnsi="標楷體" w:cs="新細明體"/>
          <w:spacing w:val="11"/>
          <w:sz w:val="28"/>
          <w:szCs w:val="28"/>
          <w:lang w:eastAsia="zh-TW"/>
        </w:rPr>
        <w:t>或</w:t>
      </w:r>
      <w:r w:rsidRPr="001A7A4D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應回收廢棄物回收業登記證</w:t>
      </w:r>
      <w:r w:rsidRPr="001A7A4D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。</w:t>
      </w:r>
    </w:p>
    <w:p w14:paraId="148B4C07" w14:textId="77777777" w:rsidR="007252F7" w:rsidRPr="00A76AAB" w:rsidRDefault="007252F7">
      <w:pPr>
        <w:spacing w:line="178" w:lineRule="exact"/>
        <w:rPr>
          <w:rFonts w:ascii="標楷體" w:eastAsia="標楷體" w:hAnsi="標楷體"/>
          <w:lang w:eastAsia="zh-TW"/>
        </w:rPr>
      </w:pPr>
    </w:p>
    <w:p w14:paraId="3EF05E44" w14:textId="77777777" w:rsidR="007252F7" w:rsidRPr="001A7A4D" w:rsidRDefault="00BA2A45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1A7A4D">
        <w:rPr>
          <w:rFonts w:ascii="標楷體" w:eastAsia="標楷體" w:hAnsi="標楷體" w:cs="新細明體" w:hint="eastAsia"/>
          <w:sz w:val="28"/>
          <w:szCs w:val="28"/>
          <w:lang w:eastAsia="zh-TW"/>
        </w:rPr>
        <w:t>四</w:t>
      </w:r>
      <w:r w:rsidR="00187DC9" w:rsidRPr="001A7A4D">
        <w:rPr>
          <w:rFonts w:ascii="標楷體" w:eastAsia="標楷體" w:hAnsi="標楷體" w:cs="新細明體"/>
          <w:sz w:val="28"/>
          <w:szCs w:val="28"/>
          <w:lang w:eastAsia="zh-TW"/>
        </w:rPr>
        <w:t>、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招標方式</w:t>
      </w:r>
      <w:r w:rsidR="00187DC9" w:rsidRPr="001A7A4D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：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公開</w:t>
      </w:r>
      <w:r w:rsidR="00187DC9" w:rsidRPr="001A7A4D">
        <w:rPr>
          <w:rFonts w:ascii="標楷體" w:eastAsia="標楷體" w:hAnsi="標楷體" w:cs="新細明體"/>
          <w:sz w:val="28"/>
          <w:szCs w:val="28"/>
          <w:lang w:eastAsia="zh-TW"/>
        </w:rPr>
        <w:t>標售</w:t>
      </w:r>
      <w:r w:rsidR="00187DC9" w:rsidRPr="001A7A4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。</w:t>
      </w:r>
    </w:p>
    <w:p w14:paraId="265D399C" w14:textId="77777777" w:rsidR="007252F7" w:rsidRPr="00F94C05" w:rsidRDefault="007252F7">
      <w:pPr>
        <w:spacing w:line="134" w:lineRule="exact"/>
        <w:rPr>
          <w:rFonts w:ascii="標楷體" w:eastAsia="標楷體" w:hAnsi="標楷體"/>
          <w:lang w:eastAsia="zh-TW"/>
        </w:rPr>
      </w:pPr>
    </w:p>
    <w:p w14:paraId="4FD355C8" w14:textId="6122B160" w:rsidR="007252F7" w:rsidRPr="00D4620C" w:rsidRDefault="00BA2A45" w:rsidP="00EE3A4B">
      <w:pPr>
        <w:autoSpaceDE w:val="0"/>
        <w:autoSpaceDN w:val="0"/>
        <w:spacing w:line="212" w:lineRule="auto"/>
        <w:ind w:left="1718" w:right="-3" w:hanging="585"/>
        <w:rPr>
          <w:rFonts w:ascii="標楷體" w:eastAsia="標楷體" w:hAnsi="標楷體"/>
          <w:lang w:eastAsia="zh-TW"/>
        </w:rPr>
      </w:pPr>
      <w:r w:rsidRPr="00F94C05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五</w:t>
      </w:r>
      <w:r w:rsidR="00187DC9" w:rsidRPr="00F94C05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</w:t>
      </w:r>
      <w:r w:rsidR="00187DC9" w:rsidRPr="00F94C05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招標文件領取方式及地點</w:t>
      </w:r>
      <w:r w:rsidR="00187DC9" w:rsidRPr="00F94C05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：</w:t>
      </w:r>
      <w:proofErr w:type="gramStart"/>
      <w:r w:rsidR="00025533" w:rsidRPr="00B9536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臺</w:t>
      </w:r>
      <w:proofErr w:type="gramEnd"/>
      <w:r w:rsidR="00025533" w:rsidRPr="00B9536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南市漁港及近海管理所</w:t>
      </w:r>
      <w:r w:rsidR="00025533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(</w:t>
      </w:r>
      <w:proofErr w:type="gramStart"/>
      <w:r w:rsidRPr="00B9536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臺</w:t>
      </w:r>
      <w:proofErr w:type="gramEnd"/>
      <w:r w:rsidRPr="00B9536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南市安平區永華路二段6號</w:t>
      </w:r>
      <w:r w:rsidRPr="00D4620C">
        <w:rPr>
          <w:rFonts w:ascii="標楷體" w:eastAsia="標楷體" w:hAnsi="標楷體" w:cs="新細明體" w:hint="eastAsia"/>
          <w:spacing w:val="13"/>
          <w:sz w:val="28"/>
          <w:szCs w:val="28"/>
          <w:lang w:eastAsia="zh-TW"/>
        </w:rPr>
        <w:t>3樓</w:t>
      </w:r>
      <w:r w:rsidR="00025533" w:rsidRPr="00D4620C">
        <w:rPr>
          <w:rFonts w:ascii="標楷體" w:eastAsia="標楷體" w:hAnsi="標楷體" w:cs="新細明體" w:hint="eastAsia"/>
          <w:spacing w:val="13"/>
          <w:sz w:val="28"/>
          <w:szCs w:val="28"/>
          <w:lang w:eastAsia="zh-TW"/>
        </w:rPr>
        <w:t>)</w:t>
      </w:r>
      <w:r w:rsidR="00187DC9" w:rsidRPr="00D4620C">
        <w:rPr>
          <w:rFonts w:ascii="標楷體" w:eastAsia="標楷體" w:hAnsi="標楷體" w:cs="新細明體"/>
          <w:spacing w:val="42"/>
          <w:sz w:val="28"/>
          <w:szCs w:val="28"/>
          <w:lang w:eastAsia="zh-TW"/>
        </w:rPr>
        <w:t>。</w:t>
      </w:r>
    </w:p>
    <w:p w14:paraId="798EAED9" w14:textId="77777777" w:rsidR="007252F7" w:rsidRPr="00D4620C" w:rsidRDefault="007252F7">
      <w:pPr>
        <w:spacing w:line="178" w:lineRule="exact"/>
        <w:rPr>
          <w:rFonts w:ascii="標楷體" w:eastAsia="標楷體" w:hAnsi="標楷體"/>
          <w:lang w:eastAsia="zh-TW"/>
        </w:rPr>
      </w:pPr>
    </w:p>
    <w:p w14:paraId="71D6A8D3" w14:textId="3DC8725D" w:rsidR="007252F7" w:rsidRPr="00D4620C" w:rsidRDefault="00BA2A45" w:rsidP="00EE3A4B">
      <w:pPr>
        <w:autoSpaceDE w:val="0"/>
        <w:autoSpaceDN w:val="0"/>
        <w:spacing w:line="237" w:lineRule="auto"/>
        <w:ind w:left="1694" w:right="-3" w:hanging="561"/>
        <w:rPr>
          <w:rFonts w:ascii="標楷體" w:eastAsia="標楷體" w:hAnsi="標楷體"/>
          <w:lang w:eastAsia="zh-TW"/>
        </w:rPr>
      </w:pPr>
      <w:r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六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、招標文件</w:t>
      </w:r>
      <w:r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請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於</w:t>
      </w:r>
      <w:r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1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1</w:t>
      </w:r>
      <w:r w:rsidR="00F22B0F" w:rsidRPr="00D4620C">
        <w:rPr>
          <w:rFonts w:ascii="標楷體" w:eastAsia="標楷體" w:hAnsi="標楷體" w:cs="新細明體"/>
          <w:sz w:val="28"/>
          <w:szCs w:val="28"/>
          <w:lang w:eastAsia="zh-TW"/>
        </w:rPr>
        <w:t>2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年</w:t>
      </w:r>
      <w:r w:rsidR="007D50BB">
        <w:rPr>
          <w:rFonts w:ascii="標楷體" w:eastAsia="標楷體" w:hAnsi="標楷體" w:cs="新細明體"/>
          <w:sz w:val="28"/>
          <w:szCs w:val="28"/>
          <w:lang w:eastAsia="zh-TW"/>
        </w:rPr>
        <w:t>4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月</w:t>
      </w:r>
      <w:r w:rsidR="007D50BB">
        <w:rPr>
          <w:rFonts w:ascii="標楷體" w:eastAsia="標楷體" w:hAnsi="標楷體" w:cs="新細明體"/>
          <w:sz w:val="28"/>
          <w:szCs w:val="28"/>
          <w:lang w:eastAsia="zh-TW"/>
        </w:rPr>
        <w:t>28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日</w:t>
      </w:r>
      <w:r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下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午</w:t>
      </w:r>
      <w:r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1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7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時0分前，專</w:t>
      </w:r>
      <w:r w:rsidR="00187DC9" w:rsidRPr="00D4620C">
        <w:rPr>
          <w:rFonts w:ascii="標楷體" w:eastAsia="標楷體" w:hAnsi="標楷體" w:cs="新細明體"/>
          <w:spacing w:val="-4"/>
          <w:sz w:val="28"/>
          <w:szCs w:val="28"/>
          <w:lang w:eastAsia="zh-TW"/>
        </w:rPr>
        <w:t>人</w:t>
      </w:r>
      <w:r w:rsidR="002B7A43" w:rsidRPr="00D4620C">
        <w:rPr>
          <w:rFonts w:ascii="標楷體" w:eastAsia="標楷體" w:hAnsi="標楷體" w:cs="新細明體" w:hint="eastAsia"/>
          <w:spacing w:val="-4"/>
          <w:sz w:val="28"/>
          <w:szCs w:val="28"/>
          <w:lang w:eastAsia="zh-TW"/>
        </w:rPr>
        <w:t>或雙掛號</w:t>
      </w:r>
      <w:r w:rsidR="00187DC9" w:rsidRPr="00D4620C">
        <w:rPr>
          <w:rFonts w:ascii="標楷體" w:eastAsia="標楷體" w:hAnsi="標楷體" w:cs="新細明體"/>
          <w:spacing w:val="-4"/>
          <w:sz w:val="28"/>
          <w:szCs w:val="28"/>
          <w:lang w:eastAsia="zh-TW"/>
        </w:rPr>
        <w:t>送達至下列收件地點</w:t>
      </w:r>
      <w:r w:rsidR="00187DC9" w:rsidRPr="00D4620C">
        <w:rPr>
          <w:rFonts w:ascii="標楷體" w:eastAsia="標楷體" w:hAnsi="標楷體" w:cs="新細明體"/>
          <w:spacing w:val="-8"/>
          <w:sz w:val="28"/>
          <w:szCs w:val="28"/>
          <w:lang w:eastAsia="zh-TW"/>
        </w:rPr>
        <w:t>：</w:t>
      </w:r>
      <w:r w:rsidR="00187DC9" w:rsidRPr="00D4620C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7</w:t>
      </w:r>
      <w:r w:rsidRPr="00D4620C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0801</w:t>
      </w:r>
      <w:proofErr w:type="gramStart"/>
      <w:r w:rsidR="00187DC9" w:rsidRPr="00D4620C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臺</w:t>
      </w:r>
      <w:proofErr w:type="gramEnd"/>
      <w:r w:rsidR="00187DC9" w:rsidRPr="00D4620C">
        <w:rPr>
          <w:rFonts w:ascii="標楷體" w:eastAsia="標楷體" w:hAnsi="標楷體" w:cs="新細明體"/>
          <w:spacing w:val="-4"/>
          <w:sz w:val="28"/>
          <w:szCs w:val="28"/>
          <w:lang w:eastAsia="zh-TW"/>
        </w:rPr>
        <w:t>南市</w:t>
      </w:r>
      <w:r w:rsidRPr="00D4620C">
        <w:rPr>
          <w:rFonts w:ascii="標楷體" w:eastAsia="標楷體" w:hAnsi="標楷體" w:cs="新細明體" w:hint="eastAsia"/>
          <w:spacing w:val="-4"/>
          <w:sz w:val="28"/>
          <w:szCs w:val="28"/>
          <w:lang w:eastAsia="zh-TW"/>
        </w:rPr>
        <w:t>安平</w:t>
      </w:r>
      <w:r w:rsidR="00187DC9" w:rsidRPr="00D4620C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區</w:t>
      </w:r>
      <w:r w:rsidRPr="00D4620C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永華</w:t>
      </w:r>
      <w:r w:rsidR="00187DC9" w:rsidRPr="00D4620C">
        <w:rPr>
          <w:rFonts w:ascii="標楷體" w:eastAsia="標楷體" w:hAnsi="標楷體" w:cs="新細明體"/>
          <w:spacing w:val="-4"/>
          <w:sz w:val="28"/>
          <w:szCs w:val="28"/>
          <w:lang w:eastAsia="zh-TW"/>
        </w:rPr>
        <w:t>路</w:t>
      </w:r>
      <w:r w:rsidRPr="00D4620C">
        <w:rPr>
          <w:rFonts w:ascii="標楷體" w:eastAsia="標楷體" w:hAnsi="標楷體" w:cs="新細明體" w:hint="eastAsia"/>
          <w:spacing w:val="-4"/>
          <w:sz w:val="28"/>
          <w:szCs w:val="28"/>
          <w:lang w:eastAsia="zh-TW"/>
        </w:rPr>
        <w:t>二段6</w:t>
      </w:r>
      <w:r w:rsidR="00187DC9" w:rsidRPr="00D4620C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號</w:t>
      </w:r>
      <w:r w:rsidRPr="00D4620C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3樓</w:t>
      </w:r>
      <w:r w:rsidR="00187DC9" w:rsidRPr="00D4620C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，逾期送達者，不予受理，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原件退</w:t>
      </w:r>
      <w:r w:rsidR="00187DC9" w:rsidRPr="00D4620C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還。</w:t>
      </w:r>
    </w:p>
    <w:p w14:paraId="5317995E" w14:textId="77777777" w:rsidR="007252F7" w:rsidRPr="00D4620C" w:rsidRDefault="007252F7">
      <w:pPr>
        <w:spacing w:line="122" w:lineRule="exact"/>
        <w:rPr>
          <w:rFonts w:ascii="標楷體" w:eastAsia="標楷體" w:hAnsi="標楷體"/>
          <w:lang w:eastAsia="zh-TW"/>
        </w:rPr>
      </w:pPr>
    </w:p>
    <w:p w14:paraId="447BA960" w14:textId="5FAD2668" w:rsidR="002368E7" w:rsidRPr="00D4620C" w:rsidRDefault="00BA2A45" w:rsidP="00EE3A4B">
      <w:pPr>
        <w:autoSpaceDE w:val="0"/>
        <w:autoSpaceDN w:val="0"/>
        <w:spacing w:line="237" w:lineRule="auto"/>
        <w:ind w:left="1694" w:right="-3" w:hanging="561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七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、開標時間、地點：</w:t>
      </w:r>
      <w:r w:rsidR="002368E7"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1</w:t>
      </w:r>
      <w:r w:rsidR="002368E7" w:rsidRPr="00D4620C">
        <w:rPr>
          <w:rFonts w:ascii="標楷體" w:eastAsia="標楷體" w:hAnsi="標楷體" w:cs="新細明體"/>
          <w:sz w:val="28"/>
          <w:szCs w:val="28"/>
          <w:lang w:eastAsia="zh-TW"/>
        </w:rPr>
        <w:t>1</w:t>
      </w:r>
      <w:r w:rsidR="00F22B0F" w:rsidRPr="00D4620C">
        <w:rPr>
          <w:rFonts w:ascii="標楷體" w:eastAsia="標楷體" w:hAnsi="標楷體" w:cs="新細明體"/>
          <w:sz w:val="28"/>
          <w:szCs w:val="28"/>
          <w:lang w:eastAsia="zh-TW"/>
        </w:rPr>
        <w:t>2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年</w:t>
      </w:r>
      <w:r w:rsidR="007D50BB">
        <w:rPr>
          <w:rFonts w:ascii="標楷體" w:eastAsia="標楷體" w:hAnsi="標楷體" w:cs="新細明體"/>
          <w:sz w:val="28"/>
          <w:szCs w:val="28"/>
          <w:lang w:eastAsia="zh-TW"/>
        </w:rPr>
        <w:t>5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月</w:t>
      </w:r>
      <w:r w:rsidR="007D50BB">
        <w:rPr>
          <w:rFonts w:ascii="標楷體" w:eastAsia="標楷體" w:hAnsi="標楷體" w:cs="新細明體"/>
          <w:sz w:val="28"/>
          <w:szCs w:val="28"/>
          <w:lang w:eastAsia="zh-TW"/>
        </w:rPr>
        <w:t>2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日</w:t>
      </w:r>
      <w:r w:rsidR="002368E7"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上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午</w:t>
      </w:r>
      <w:r w:rsidR="002368E7"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1</w:t>
      </w:r>
      <w:r w:rsidR="002368E7" w:rsidRPr="00D4620C">
        <w:rPr>
          <w:rFonts w:ascii="標楷體" w:eastAsia="標楷體" w:hAnsi="標楷體" w:cs="新細明體"/>
          <w:sz w:val="28"/>
          <w:szCs w:val="28"/>
          <w:lang w:eastAsia="zh-TW"/>
        </w:rPr>
        <w:t>0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時0分假本所</w:t>
      </w:r>
      <w:r w:rsidR="002368E7"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安平漁港管理中心</w:t>
      </w:r>
      <w:r w:rsidR="002368E7" w:rsidRPr="00D4620C">
        <w:rPr>
          <w:rFonts w:ascii="標楷體" w:eastAsia="標楷體" w:hAnsi="標楷體" w:cs="新細明體"/>
          <w:sz w:val="28"/>
          <w:szCs w:val="28"/>
          <w:lang w:eastAsia="zh-TW"/>
        </w:rPr>
        <w:t>2</w:t>
      </w:r>
      <w:r w:rsidR="003D5750"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樓會</w:t>
      </w:r>
      <w:r w:rsidR="002368E7"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議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室。</w:t>
      </w:r>
    </w:p>
    <w:p w14:paraId="571D9B45" w14:textId="64730FFC" w:rsidR="007252F7" w:rsidRPr="00D4620C" w:rsidRDefault="002368E7">
      <w:pPr>
        <w:autoSpaceDE w:val="0"/>
        <w:autoSpaceDN w:val="0"/>
        <w:spacing w:line="316" w:lineRule="auto"/>
        <w:ind w:left="1132" w:right="1324"/>
        <w:rPr>
          <w:rFonts w:ascii="標楷體" w:eastAsia="標楷體" w:hAnsi="標楷體"/>
          <w:shd w:val="pct15" w:color="auto" w:fill="FFFFFF"/>
          <w:lang w:eastAsia="zh-TW"/>
        </w:rPr>
      </w:pPr>
      <w:r w:rsidRPr="00D4620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八</w:t>
      </w:r>
      <w:r w:rsidR="00187DC9"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、保證金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金額</w:t>
      </w:r>
      <w:r w:rsidR="00187DC9" w:rsidRPr="00D4620C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：</w:t>
      </w:r>
      <w:r w:rsidR="00187DC9"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免收</w:t>
      </w:r>
      <w:r w:rsidR="00C41194" w:rsidRPr="00D4620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。</w:t>
      </w:r>
    </w:p>
    <w:p w14:paraId="25DA8647" w14:textId="77777777" w:rsidR="007252F7" w:rsidRPr="00D4620C" w:rsidRDefault="002368E7">
      <w:pPr>
        <w:autoSpaceDE w:val="0"/>
        <w:autoSpaceDN w:val="0"/>
        <w:spacing w:before="1"/>
        <w:ind w:left="1132"/>
        <w:rPr>
          <w:rFonts w:ascii="標楷體" w:eastAsia="標楷體" w:hAnsi="標楷體"/>
          <w:lang w:eastAsia="zh-TW"/>
        </w:rPr>
      </w:pPr>
      <w:r w:rsidRPr="00D4620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九</w:t>
      </w:r>
      <w:r w:rsidR="00187DC9"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、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投標單之填寫應依下列規定</w:t>
      </w:r>
      <w:r w:rsidR="00187DC9" w:rsidRPr="00D4620C">
        <w:rPr>
          <w:rFonts w:ascii="標楷體" w:eastAsia="標楷體" w:hAnsi="標楷體" w:cs="新細明體"/>
          <w:spacing w:val="-6"/>
          <w:sz w:val="28"/>
          <w:szCs w:val="28"/>
          <w:lang w:eastAsia="zh-TW"/>
        </w:rPr>
        <w:t>：</w:t>
      </w:r>
    </w:p>
    <w:p w14:paraId="4B5E0DF6" w14:textId="77777777" w:rsidR="007252F7" w:rsidRPr="00D4620C" w:rsidRDefault="007252F7">
      <w:pPr>
        <w:spacing w:line="115" w:lineRule="exact"/>
        <w:rPr>
          <w:rFonts w:ascii="標楷體" w:eastAsia="標楷體" w:hAnsi="標楷體"/>
          <w:lang w:eastAsia="zh-TW"/>
        </w:rPr>
      </w:pPr>
    </w:p>
    <w:p w14:paraId="724A6ABC" w14:textId="77777777" w:rsidR="007252F7" w:rsidRPr="00D4620C" w:rsidRDefault="00187DC9">
      <w:pPr>
        <w:autoSpaceDE w:val="0"/>
        <w:autoSpaceDN w:val="0"/>
        <w:ind w:left="1680"/>
        <w:rPr>
          <w:rFonts w:ascii="標楷體" w:eastAsia="標楷體" w:hAnsi="標楷體"/>
          <w:lang w:eastAsia="zh-TW"/>
        </w:rPr>
      </w:pPr>
      <w:r w:rsidRPr="00D4620C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(</w:t>
      </w:r>
      <w:proofErr w:type="gramStart"/>
      <w:r w:rsidRPr="00D4620C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一</w:t>
      </w:r>
      <w:proofErr w:type="gramEnd"/>
      <w:r w:rsidRPr="00D4620C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)</w:t>
      </w:r>
      <w:r w:rsidRPr="00D4620C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投標金額以中文大寫書寫</w:t>
      </w:r>
      <w:r w:rsidRPr="00D4620C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，</w:t>
      </w:r>
      <w:r w:rsidRPr="00D4620C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並不得低於標售底價</w:t>
      </w:r>
      <w:r w:rsidRPr="00D4620C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>。</w:t>
      </w:r>
    </w:p>
    <w:p w14:paraId="2BED9C5E" w14:textId="77777777" w:rsidR="007252F7" w:rsidRPr="00D4620C" w:rsidRDefault="007252F7">
      <w:pPr>
        <w:spacing w:line="115" w:lineRule="exact"/>
        <w:rPr>
          <w:rFonts w:ascii="標楷體" w:eastAsia="標楷體" w:hAnsi="標楷體"/>
          <w:lang w:eastAsia="zh-TW"/>
        </w:rPr>
      </w:pPr>
    </w:p>
    <w:p w14:paraId="5594958B" w14:textId="46F4D97A" w:rsidR="007252F7" w:rsidRPr="00D4620C" w:rsidRDefault="00187DC9" w:rsidP="00867CAE">
      <w:pPr>
        <w:autoSpaceDE w:val="0"/>
        <w:autoSpaceDN w:val="0"/>
        <w:ind w:left="1680"/>
        <w:rPr>
          <w:rFonts w:ascii="標楷體" w:eastAsia="標楷體" w:hAnsi="標楷體"/>
          <w:lang w:eastAsia="zh-TW"/>
        </w:rPr>
      </w:pPr>
      <w:r w:rsidRPr="00D4620C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(</w:t>
      </w:r>
      <w:r w:rsidRPr="00867CAE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二</w:t>
      </w:r>
      <w:r w:rsidRPr="00D4620C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)</w:t>
      </w:r>
      <w:r w:rsidRPr="00867CAE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填妥投標者廠商（</w:t>
      </w:r>
      <w:r w:rsidR="00A76AAB" w:rsidRPr="00867CAE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機構、公司、行號、合作社、團體</w:t>
      </w:r>
      <w:r w:rsidR="00A76AAB" w:rsidRPr="00867CAE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）</w:t>
      </w:r>
      <w:r w:rsidR="00A76AAB">
        <w:rPr>
          <w:rFonts w:ascii="標楷體" w:eastAsia="標楷體" w:hAnsi="標楷體" w:cs="新細明體" w:hint="eastAsia"/>
          <w:spacing w:val="4"/>
          <w:sz w:val="28"/>
          <w:szCs w:val="28"/>
          <w:lang w:eastAsia="zh-TW"/>
        </w:rPr>
        <w:t>之名</w:t>
      </w:r>
      <w:r w:rsidRPr="00D4620C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稱</w:t>
      </w:r>
      <w:r w:rsidRPr="00D4620C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、</w:t>
      </w:r>
      <w:r w:rsidRPr="00D4620C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負責人及登記文件字號</w:t>
      </w:r>
      <w:r w:rsidRPr="00D4620C">
        <w:rPr>
          <w:rFonts w:ascii="標楷體" w:eastAsia="標楷體" w:hAnsi="標楷體" w:cs="新細明體"/>
          <w:spacing w:val="7"/>
          <w:sz w:val="28"/>
          <w:szCs w:val="28"/>
          <w:lang w:eastAsia="zh-TW"/>
        </w:rPr>
        <w:t>。</w:t>
      </w:r>
    </w:p>
    <w:p w14:paraId="4039D5B4" w14:textId="77777777" w:rsidR="007252F7" w:rsidRPr="00D4620C" w:rsidRDefault="007252F7">
      <w:pPr>
        <w:spacing w:line="115" w:lineRule="exact"/>
        <w:rPr>
          <w:rFonts w:ascii="標楷體" w:eastAsia="標楷體" w:hAnsi="標楷體"/>
          <w:lang w:eastAsia="zh-TW"/>
        </w:rPr>
      </w:pPr>
    </w:p>
    <w:p w14:paraId="45821984" w14:textId="4D467D59" w:rsidR="007252F7" w:rsidRPr="00D6397F" w:rsidRDefault="00187DC9" w:rsidP="00D6397F">
      <w:pPr>
        <w:autoSpaceDE w:val="0"/>
        <w:autoSpaceDN w:val="0"/>
        <w:spacing w:line="237" w:lineRule="auto"/>
        <w:ind w:left="1694" w:right="-3" w:hanging="561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十、投標人得親自或出具授權書</w:t>
      </w:r>
      <w:r w:rsidR="002368E7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(委託書)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委由他人出席開標</w:t>
      </w:r>
      <w:r w:rsidR="00A76AAB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會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場，並辦理後續相關事宜。二人以上共同投標時，應指定</w:t>
      </w:r>
      <w:proofErr w:type="gramStart"/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一</w:t>
      </w:r>
      <w:proofErr w:type="gramEnd"/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人為代表人，未指定者，</w:t>
      </w:r>
      <w:r w:rsidR="00A76AAB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則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以</w:t>
      </w:r>
      <w:r w:rsidR="00A76AAB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投標單所填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之第一人為代表人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，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投標人不得異議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14:paraId="2B19B05A" w14:textId="77777777" w:rsidR="00F128EA" w:rsidRPr="00A76AAB" w:rsidRDefault="00F128EA">
      <w:pPr>
        <w:spacing w:line="178" w:lineRule="exact"/>
        <w:rPr>
          <w:rFonts w:ascii="標楷體" w:eastAsia="標楷體" w:hAnsi="標楷體"/>
          <w:lang w:eastAsia="zh-TW"/>
        </w:rPr>
      </w:pPr>
    </w:p>
    <w:p w14:paraId="138F268B" w14:textId="77777777" w:rsidR="00F128EA" w:rsidRPr="00D4620C" w:rsidRDefault="00F128EA">
      <w:pPr>
        <w:spacing w:line="178" w:lineRule="exact"/>
        <w:rPr>
          <w:rFonts w:ascii="標楷體" w:eastAsia="標楷體" w:hAnsi="標楷體"/>
          <w:lang w:eastAsia="zh-TW"/>
        </w:rPr>
      </w:pPr>
    </w:p>
    <w:p w14:paraId="75C65EA9" w14:textId="77777777" w:rsidR="007252F7" w:rsidRPr="00D4620C" w:rsidRDefault="00187DC9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lastRenderedPageBreak/>
        <w:t>十</w:t>
      </w:r>
      <w:r w:rsidR="00645962" w:rsidRPr="00D4620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一</w:t>
      </w:r>
      <w:r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、開標</w:t>
      </w:r>
      <w:r w:rsidRPr="00D4620C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：</w:t>
      </w:r>
    </w:p>
    <w:p w14:paraId="562A7420" w14:textId="77777777" w:rsidR="007252F7" w:rsidRPr="00D4620C" w:rsidRDefault="007252F7">
      <w:pPr>
        <w:spacing w:line="116" w:lineRule="exact"/>
        <w:rPr>
          <w:rFonts w:ascii="標楷體" w:eastAsia="標楷體" w:hAnsi="標楷體"/>
          <w:lang w:eastAsia="zh-TW"/>
        </w:rPr>
      </w:pPr>
    </w:p>
    <w:p w14:paraId="35B5DDD8" w14:textId="534D0F27" w:rsidR="007252F7" w:rsidRPr="00EE3A4B" w:rsidRDefault="003C2071" w:rsidP="00EE3A4B">
      <w:pPr>
        <w:autoSpaceDE w:val="0"/>
        <w:autoSpaceDN w:val="0"/>
        <w:ind w:left="1694"/>
        <w:rPr>
          <w:rFonts w:ascii="標楷體" w:eastAsia="標楷體" w:hAnsi="標楷體" w:cs="新細明體"/>
          <w:spacing w:val="1"/>
          <w:sz w:val="28"/>
          <w:szCs w:val="28"/>
          <w:lang w:eastAsia="zh-TW"/>
        </w:rPr>
      </w:pPr>
      <w:r w:rsidRPr="00EE3A4B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(</w:t>
      </w:r>
      <w:proofErr w:type="gramStart"/>
      <w:r w:rsidRPr="00EE3A4B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一</w:t>
      </w:r>
      <w:proofErr w:type="gramEnd"/>
      <w:r w:rsidRPr="00EE3A4B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)</w:t>
      </w:r>
      <w:r w:rsidR="00187DC9" w:rsidRPr="00EE3A4B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由本機關主辦單位派員會同監標人員於開標時當眾點明拆封審查。</w:t>
      </w:r>
    </w:p>
    <w:p w14:paraId="04E61892" w14:textId="77777777" w:rsidR="007252F7" w:rsidRPr="00D4620C" w:rsidRDefault="00187DC9">
      <w:pPr>
        <w:autoSpaceDE w:val="0"/>
        <w:autoSpaceDN w:val="0"/>
        <w:ind w:left="1694"/>
        <w:rPr>
          <w:rFonts w:ascii="標楷體" w:eastAsia="標楷體" w:hAnsi="標楷體"/>
          <w:lang w:eastAsia="zh-TW"/>
        </w:rPr>
      </w:pPr>
      <w:r w:rsidRPr="00D4620C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(</w:t>
      </w:r>
      <w:r w:rsidRPr="00D4620C">
        <w:rPr>
          <w:rFonts w:ascii="標楷體" w:eastAsia="標楷體" w:hAnsi="標楷體" w:cs="新細明體"/>
          <w:spacing w:val="7"/>
          <w:sz w:val="28"/>
          <w:szCs w:val="28"/>
          <w:lang w:eastAsia="zh-TW"/>
        </w:rPr>
        <w:t>二</w:t>
      </w:r>
      <w:r w:rsidRPr="00D4620C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)</w:t>
      </w:r>
      <w:r w:rsidRPr="00D4620C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有下列情形之</w:t>
      </w:r>
      <w:proofErr w:type="gramStart"/>
      <w:r w:rsidRPr="00D4620C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一</w:t>
      </w:r>
      <w:proofErr w:type="gramEnd"/>
      <w:r w:rsidRPr="00D4620C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者</w:t>
      </w:r>
      <w:r w:rsidRPr="00D4620C">
        <w:rPr>
          <w:rFonts w:ascii="標楷體" w:eastAsia="標楷體" w:hAnsi="標楷體" w:cs="新細明體"/>
          <w:spacing w:val="7"/>
          <w:sz w:val="28"/>
          <w:szCs w:val="28"/>
          <w:lang w:eastAsia="zh-TW"/>
        </w:rPr>
        <w:t>，</w:t>
      </w:r>
      <w:r w:rsidRPr="00D4620C">
        <w:rPr>
          <w:rFonts w:ascii="標楷體" w:eastAsia="標楷體" w:hAnsi="標楷體" w:cs="新細明體"/>
          <w:spacing w:val="6"/>
          <w:sz w:val="28"/>
          <w:szCs w:val="28"/>
          <w:lang w:eastAsia="zh-TW"/>
        </w:rPr>
        <w:t>投標無效</w:t>
      </w:r>
      <w:r w:rsidRPr="00D4620C">
        <w:rPr>
          <w:rFonts w:ascii="標楷體" w:eastAsia="標楷體" w:hAnsi="標楷體" w:cs="新細明體"/>
          <w:spacing w:val="7"/>
          <w:sz w:val="28"/>
          <w:szCs w:val="28"/>
          <w:lang w:eastAsia="zh-TW"/>
        </w:rPr>
        <w:t>：</w:t>
      </w:r>
    </w:p>
    <w:p w14:paraId="0A495A15" w14:textId="77777777" w:rsidR="007252F7" w:rsidRPr="00D4620C" w:rsidRDefault="007252F7">
      <w:pPr>
        <w:spacing w:line="111" w:lineRule="exact"/>
        <w:rPr>
          <w:rFonts w:ascii="標楷體" w:eastAsia="標楷體" w:hAnsi="標楷體"/>
          <w:lang w:eastAsia="zh-TW"/>
        </w:rPr>
      </w:pPr>
    </w:p>
    <w:p w14:paraId="6D6E0945" w14:textId="49BB5A29" w:rsidR="007252F7" w:rsidRPr="00D4620C" w:rsidRDefault="00187DC9">
      <w:pPr>
        <w:autoSpaceDE w:val="0"/>
        <w:autoSpaceDN w:val="0"/>
        <w:ind w:left="2256"/>
        <w:rPr>
          <w:rFonts w:ascii="標楷體" w:eastAsia="標楷體" w:hAnsi="標楷體"/>
          <w:lang w:eastAsia="zh-TW"/>
        </w:rPr>
      </w:pPr>
      <w:r w:rsidRPr="00D4620C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1</w:t>
      </w:r>
      <w:r w:rsidRPr="00D4620C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、</w:t>
      </w:r>
      <w:r w:rsidR="00A76AAB">
        <w:rPr>
          <w:rFonts w:ascii="標楷體" w:eastAsia="標楷體" w:hAnsi="標楷體" w:cs="新細明體" w:hint="eastAsia"/>
          <w:spacing w:val="4"/>
          <w:sz w:val="28"/>
          <w:szCs w:val="28"/>
          <w:lang w:eastAsia="zh-TW"/>
        </w:rPr>
        <w:t>投標資料缺</w:t>
      </w:r>
      <w:r w:rsidRPr="00D4620C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投標單者</w:t>
      </w:r>
      <w:r w:rsidRPr="00D4620C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。</w:t>
      </w:r>
    </w:p>
    <w:p w14:paraId="58BBCE9D" w14:textId="77777777" w:rsidR="00A76AAB" w:rsidRDefault="00645962">
      <w:pPr>
        <w:autoSpaceDE w:val="0"/>
        <w:autoSpaceDN w:val="0"/>
        <w:spacing w:before="58"/>
        <w:ind w:left="2256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D4620C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2</w:t>
      </w:r>
      <w:r w:rsidR="00187DC9"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、投標單所填投標金額經塗改未</w:t>
      </w:r>
      <w:r w:rsidR="00A76AAB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蓋</w:t>
      </w:r>
      <w:r w:rsidR="00187DC9"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章</w:t>
      </w:r>
      <w:r w:rsidR="00A76AAB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(公司大小章)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、</w:t>
      </w:r>
      <w:r w:rsidR="00187DC9"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或雖經</w:t>
      </w:r>
      <w:r w:rsidR="00A76AAB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蓋</w:t>
      </w:r>
      <w:r w:rsidR="00187DC9"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章而</w:t>
      </w:r>
    </w:p>
    <w:p w14:paraId="48A57377" w14:textId="7138C6B1" w:rsidR="007252F7" w:rsidRPr="00D4620C" w:rsidRDefault="00A76AAB" w:rsidP="00A76AAB">
      <w:pPr>
        <w:autoSpaceDE w:val="0"/>
        <w:autoSpaceDN w:val="0"/>
        <w:spacing w:before="58"/>
        <w:ind w:left="225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 xml:space="preserve">   </w:t>
      </w:r>
      <w:r w:rsidR="00187DC9"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無法辨識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、</w:t>
      </w:r>
      <w:r w:rsidR="00187DC9"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或低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於標售底價</w:t>
      </w:r>
      <w:r w:rsidR="00187DC9" w:rsidRPr="00D4620C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、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或未以中文大寫者</w:t>
      </w:r>
      <w:r w:rsidR="00187DC9" w:rsidRPr="00D4620C">
        <w:rPr>
          <w:rFonts w:ascii="標楷體" w:eastAsia="標楷體" w:hAnsi="標楷體" w:cs="新細明體"/>
          <w:spacing w:val="-4"/>
          <w:sz w:val="28"/>
          <w:szCs w:val="28"/>
          <w:lang w:eastAsia="zh-TW"/>
        </w:rPr>
        <w:t>。</w:t>
      </w:r>
    </w:p>
    <w:p w14:paraId="0E4B7C97" w14:textId="1AD93998" w:rsidR="007252F7" w:rsidRPr="00D4620C" w:rsidRDefault="00645962">
      <w:pPr>
        <w:autoSpaceDE w:val="0"/>
        <w:autoSpaceDN w:val="0"/>
        <w:spacing w:before="54"/>
        <w:ind w:left="2256"/>
        <w:rPr>
          <w:rFonts w:ascii="標楷體" w:eastAsia="標楷體" w:hAnsi="標楷體"/>
          <w:lang w:eastAsia="zh-TW"/>
        </w:rPr>
      </w:pP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3</w:t>
      </w:r>
      <w:r w:rsidR="00187DC9"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、投標單</w:t>
      </w:r>
      <w:proofErr w:type="gramStart"/>
      <w:r w:rsidR="00187DC9"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所填標的</w:t>
      </w:r>
      <w:proofErr w:type="gramEnd"/>
      <w:r w:rsidR="00187DC9" w:rsidRPr="00D4620C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物、投標人姓名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，</w:t>
      </w:r>
      <w:r w:rsidR="00187DC9" w:rsidRPr="00D4620C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經主持人及監標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人共同認定無法</w:t>
      </w:r>
    </w:p>
    <w:p w14:paraId="00F776F7" w14:textId="77777777" w:rsidR="007252F7" w:rsidRPr="00D4620C" w:rsidRDefault="00187DC9">
      <w:pPr>
        <w:autoSpaceDE w:val="0"/>
        <w:autoSpaceDN w:val="0"/>
        <w:ind w:left="2673"/>
        <w:rPr>
          <w:rFonts w:ascii="標楷體" w:eastAsia="標楷體" w:hAnsi="標楷體"/>
          <w:lang w:eastAsia="zh-TW"/>
        </w:rPr>
      </w:pPr>
      <w:r w:rsidRPr="00D4620C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辦識者</w:t>
      </w:r>
      <w:r w:rsidRPr="00D4620C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。</w:t>
      </w:r>
    </w:p>
    <w:p w14:paraId="309B877F" w14:textId="4E84EED3" w:rsidR="007252F7" w:rsidRPr="00D4620C" w:rsidRDefault="00645962" w:rsidP="00645962">
      <w:pPr>
        <w:autoSpaceDE w:val="0"/>
        <w:autoSpaceDN w:val="0"/>
        <w:spacing w:before="44"/>
        <w:ind w:left="2256"/>
        <w:rPr>
          <w:rFonts w:ascii="標楷體" w:eastAsia="標楷體" w:hAnsi="標楷體"/>
          <w:lang w:eastAsia="zh-TW"/>
        </w:rPr>
      </w:pP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4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、投標單之格式與本機關</w:t>
      </w:r>
      <w:r w:rsidR="00A76AAB">
        <w:rPr>
          <w:rFonts w:ascii="標楷體" w:eastAsia="標楷體" w:hAnsi="標楷體" w:cs="新細明體" w:hint="eastAsia"/>
          <w:sz w:val="28"/>
          <w:szCs w:val="28"/>
          <w:lang w:eastAsia="zh-TW"/>
        </w:rPr>
        <w:t>規</w:t>
      </w:r>
      <w:r w:rsidR="00187DC9" w:rsidRPr="00D4620C">
        <w:rPr>
          <w:rFonts w:ascii="標楷體" w:eastAsia="標楷體" w:hAnsi="標楷體" w:cs="新細明體"/>
          <w:sz w:val="28"/>
          <w:szCs w:val="28"/>
          <w:lang w:eastAsia="zh-TW"/>
        </w:rPr>
        <w:t>定之格式不符者</w:t>
      </w:r>
      <w:r w:rsidR="00187DC9" w:rsidRPr="00D4620C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。</w:t>
      </w:r>
    </w:p>
    <w:p w14:paraId="59A9DB98" w14:textId="003A7C68" w:rsidR="007252F7" w:rsidRPr="00D6397F" w:rsidRDefault="00187DC9" w:rsidP="00D6397F">
      <w:pPr>
        <w:autoSpaceDE w:val="0"/>
        <w:autoSpaceDN w:val="0"/>
        <w:spacing w:line="237" w:lineRule="auto"/>
        <w:ind w:left="1985" w:right="-3" w:hanging="85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十</w:t>
      </w:r>
      <w:r w:rsidR="00645962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、決標方式</w:t>
      </w:r>
      <w:proofErr w:type="gramStart"/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採</w:t>
      </w:r>
      <w:proofErr w:type="gramEnd"/>
      <w:r w:rsidR="006A287F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單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價決標，以合於招標文件規定且高於底價者為得標廠商，如2家以上</w:t>
      </w:r>
      <w:proofErr w:type="gramStart"/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最</w:t>
      </w:r>
      <w:proofErr w:type="gramEnd"/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高價相同，當場比加價1次，比加價後仍相同時，以抽籤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決定得標廠商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。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比加價事宜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，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廠商未到場者視同放棄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14:paraId="72A374A3" w14:textId="2D089FA7" w:rsidR="007252F7" w:rsidRPr="00D6397F" w:rsidRDefault="00187DC9" w:rsidP="00D6397F">
      <w:pPr>
        <w:autoSpaceDE w:val="0"/>
        <w:autoSpaceDN w:val="0"/>
        <w:spacing w:line="237" w:lineRule="auto"/>
        <w:ind w:left="1985" w:right="-3" w:hanging="85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十</w:t>
      </w:r>
      <w:r w:rsidR="00645962"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三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、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停止標售</w:t>
      </w:r>
      <w:proofErr w:type="gramStart"/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一</w:t>
      </w:r>
      <w:proofErr w:type="gramEnd"/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部份或全部標</w:t>
      </w:r>
      <w:proofErr w:type="gramStart"/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的物時</w:t>
      </w:r>
      <w:proofErr w:type="gramEnd"/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,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由主持人於開標當場宣布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，投標人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不得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異議。</w:t>
      </w:r>
    </w:p>
    <w:p w14:paraId="40031172" w14:textId="4630FCFD" w:rsidR="007252F7" w:rsidRPr="00D6397F" w:rsidRDefault="00187DC9" w:rsidP="00D6397F">
      <w:pPr>
        <w:autoSpaceDE w:val="0"/>
        <w:autoSpaceDN w:val="0"/>
        <w:spacing w:line="237" w:lineRule="auto"/>
        <w:ind w:left="1985" w:right="-3" w:hanging="85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十</w:t>
      </w:r>
      <w:r w:rsidR="00AB18D0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四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、</w:t>
      </w:r>
      <w:proofErr w:type="gramStart"/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本批</w:t>
      </w:r>
      <w:r w:rsidR="00AB18D0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標</w:t>
      </w:r>
      <w:proofErr w:type="gramEnd"/>
      <w:r w:rsidR="00AB18D0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售物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品交付時，有關人力</w:t>
      </w:r>
      <w:r w:rsidR="00AB18D0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機械</w:t>
      </w:r>
      <w:r w:rsidR="00AB18D0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運輸</w:t>
      </w:r>
      <w:r w:rsidR="00AB18D0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所需設備</w:t>
      </w:r>
      <w:r w:rsidR="00AB18D0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以及各項費用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，</w:t>
      </w:r>
      <w:r w:rsidR="00AB18D0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皆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由得標廠商自行負責，</w:t>
      </w:r>
      <w:r w:rsidR="00A76AAB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並負責現場環境之清潔與復原，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不得藉以提出異議及要求給付，且搬運後之處理不得違反相關環境保護法令。</w:t>
      </w:r>
    </w:p>
    <w:p w14:paraId="50C12911" w14:textId="77777777" w:rsidR="007252F7" w:rsidRPr="00D4620C" w:rsidRDefault="007252F7">
      <w:pPr>
        <w:spacing w:line="121" w:lineRule="exact"/>
        <w:rPr>
          <w:rFonts w:ascii="標楷體" w:eastAsia="標楷體" w:hAnsi="標楷體"/>
          <w:lang w:eastAsia="zh-TW"/>
        </w:rPr>
      </w:pPr>
    </w:p>
    <w:p w14:paraId="7B9FDC59" w14:textId="5C951608" w:rsidR="007252F7" w:rsidRPr="00D6397F" w:rsidRDefault="00187DC9" w:rsidP="00D6397F">
      <w:pPr>
        <w:autoSpaceDE w:val="0"/>
        <w:autoSpaceDN w:val="0"/>
        <w:spacing w:line="237" w:lineRule="auto"/>
        <w:ind w:left="1985" w:right="-3" w:hanging="85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十</w:t>
      </w:r>
      <w:r w:rsidR="00AB18D0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五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、投標</w:t>
      </w:r>
      <w:r w:rsidR="00801EE0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廠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商應依規定填妥（不得使用鉛筆）本招標文件所附</w:t>
      </w:r>
      <w:r w:rsidR="003F5170" w:rsidRPr="00D6397F">
        <w:rPr>
          <w:rFonts w:ascii="標楷體" w:eastAsia="標楷體" w:hAnsi="標楷體" w:cs="新細明體"/>
          <w:sz w:val="28"/>
          <w:szCs w:val="28"/>
          <w:lang w:eastAsia="zh-TW"/>
        </w:rPr>
        <w:t>招標投標及契</w:t>
      </w:r>
      <w:r w:rsidR="003F5170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約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文件、投標標價清單，連同資格文件、規格文件及招標文件所規定之其他文件，密封後投標。</w:t>
      </w:r>
    </w:p>
    <w:p w14:paraId="3ED52E27" w14:textId="77777777" w:rsidR="007252F7" w:rsidRPr="00D4620C" w:rsidRDefault="007252F7">
      <w:pPr>
        <w:spacing w:line="122" w:lineRule="exact"/>
        <w:rPr>
          <w:rFonts w:ascii="標楷體" w:eastAsia="標楷體" w:hAnsi="標楷體"/>
          <w:lang w:eastAsia="zh-TW"/>
        </w:rPr>
      </w:pPr>
    </w:p>
    <w:p w14:paraId="43CE4D0D" w14:textId="5E7B24E5" w:rsidR="007252F7" w:rsidRPr="00D6397F" w:rsidRDefault="00187DC9" w:rsidP="00D6397F">
      <w:pPr>
        <w:autoSpaceDE w:val="0"/>
        <w:autoSpaceDN w:val="0"/>
        <w:spacing w:line="237" w:lineRule="auto"/>
        <w:ind w:left="1985" w:right="-3" w:hanging="85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十</w:t>
      </w:r>
      <w:r w:rsidR="00C41194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六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、若因故如颱風等災變停止上班時，則順延至恢復上班之第一個工作天同一時間截止投標暨開標。</w:t>
      </w:r>
    </w:p>
    <w:p w14:paraId="5C6EC303" w14:textId="77777777" w:rsidR="007252F7" w:rsidRPr="00D4620C" w:rsidRDefault="007252F7">
      <w:pPr>
        <w:spacing w:line="111" w:lineRule="exact"/>
        <w:rPr>
          <w:rFonts w:ascii="標楷體" w:eastAsia="標楷體" w:hAnsi="標楷體"/>
          <w:lang w:eastAsia="zh-TW"/>
        </w:rPr>
      </w:pPr>
    </w:p>
    <w:p w14:paraId="543CF085" w14:textId="354345ED" w:rsidR="007252F7" w:rsidRPr="00D6397F" w:rsidRDefault="00187DC9" w:rsidP="00D6397F">
      <w:pPr>
        <w:autoSpaceDE w:val="0"/>
        <w:autoSpaceDN w:val="0"/>
        <w:spacing w:line="237" w:lineRule="auto"/>
        <w:ind w:left="1985" w:right="-3" w:hanging="85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十</w:t>
      </w:r>
      <w:r w:rsidR="00C41194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七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、得標廠商對得標之部份或全部</w:t>
      </w:r>
      <w:r w:rsidR="00F73B21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標售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物品</w:t>
      </w:r>
      <w:r w:rsidR="00C41194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及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處理，日後若有影響環保、公害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或觸犯</w:t>
      </w:r>
      <w:proofErr w:type="gramStart"/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現行律</w:t>
      </w:r>
      <w:proofErr w:type="gramEnd"/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規章等情事發生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，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概由得標廠商負相關法律責任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14:paraId="40E3EEB7" w14:textId="77777777" w:rsidR="007252F7" w:rsidRPr="00D4620C" w:rsidRDefault="007252F7">
      <w:pPr>
        <w:spacing w:line="121" w:lineRule="exact"/>
        <w:rPr>
          <w:rFonts w:ascii="標楷體" w:eastAsia="標楷體" w:hAnsi="標楷體"/>
          <w:lang w:eastAsia="zh-TW"/>
        </w:rPr>
      </w:pPr>
    </w:p>
    <w:p w14:paraId="7DE8DAD5" w14:textId="1D700019" w:rsidR="007252F7" w:rsidRPr="00D6397F" w:rsidRDefault="00187DC9" w:rsidP="00D6397F">
      <w:pPr>
        <w:autoSpaceDE w:val="0"/>
        <w:autoSpaceDN w:val="0"/>
        <w:spacing w:line="237" w:lineRule="auto"/>
        <w:ind w:left="1985" w:right="-3" w:hanging="85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十</w:t>
      </w:r>
      <w:r w:rsidR="00C41194" w:rsidRPr="00D6397F">
        <w:rPr>
          <w:rFonts w:ascii="標楷體" w:eastAsia="標楷體" w:hAnsi="標楷體" w:cs="新細明體" w:hint="eastAsia"/>
          <w:sz w:val="28"/>
          <w:szCs w:val="28"/>
          <w:lang w:eastAsia="zh-TW"/>
        </w:rPr>
        <w:t>八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、本所對於公開標售之財物不負民法物之瑕疵擔保責任，縱有內含零件數量缺少，足使其價值、效用或品質有欠缺者，亦同。得標廠商不得主張本所應負瑕疵擔保責任。</w:t>
      </w:r>
    </w:p>
    <w:p w14:paraId="692015DD" w14:textId="77777777" w:rsidR="007252F7" w:rsidRPr="00D4620C" w:rsidRDefault="007252F7">
      <w:pPr>
        <w:spacing w:line="140" w:lineRule="exact"/>
        <w:rPr>
          <w:rFonts w:ascii="標楷體" w:eastAsia="標楷體" w:hAnsi="標楷體"/>
          <w:lang w:eastAsia="zh-TW"/>
        </w:rPr>
      </w:pPr>
    </w:p>
    <w:p w14:paraId="32B92D20" w14:textId="6CC0897C" w:rsidR="007252F7" w:rsidRPr="00D6397F" w:rsidRDefault="00187DC9" w:rsidP="00D6397F">
      <w:pPr>
        <w:autoSpaceDE w:val="0"/>
        <w:autoSpaceDN w:val="0"/>
        <w:spacing w:line="237" w:lineRule="auto"/>
        <w:ind w:left="1985" w:right="-3" w:hanging="852"/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</w:pPr>
      <w:r w:rsidRPr="00D6397F"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  <w:t>十</w:t>
      </w:r>
      <w:r w:rsidR="00C41194" w:rsidRPr="00D6397F">
        <w:rPr>
          <w:rFonts w:ascii="標楷體" w:eastAsia="標楷體" w:hAnsi="標楷體" w:cs="新細明體" w:hint="eastAsia"/>
          <w:b/>
          <w:bCs/>
          <w:sz w:val="28"/>
          <w:szCs w:val="28"/>
          <w:lang w:eastAsia="zh-TW"/>
        </w:rPr>
        <w:t>九</w:t>
      </w:r>
      <w:r w:rsidRPr="00D6397F"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  <w:t>、本標售案內各文件所</w:t>
      </w:r>
      <w:proofErr w:type="gramStart"/>
      <w:r w:rsidRPr="00D6397F"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  <w:t>提期日均為</w:t>
      </w:r>
      <w:proofErr w:type="gramEnd"/>
      <w:r w:rsidRPr="00D6397F"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  <w:t>日曆天，且含星期例假日、國定假日，末日為例假日者順延至次一辦公日。</w:t>
      </w:r>
    </w:p>
    <w:p w14:paraId="0504F2A1" w14:textId="77777777" w:rsidR="007252F7" w:rsidRPr="00D4620C" w:rsidRDefault="007252F7">
      <w:pPr>
        <w:spacing w:line="178" w:lineRule="exact"/>
        <w:rPr>
          <w:rFonts w:ascii="標楷體" w:eastAsia="標楷體" w:hAnsi="標楷體"/>
          <w:lang w:eastAsia="zh-TW"/>
        </w:rPr>
      </w:pPr>
    </w:p>
    <w:p w14:paraId="29DCC156" w14:textId="5D83A227" w:rsidR="007252F7" w:rsidRPr="00D6397F" w:rsidRDefault="00187DC9" w:rsidP="00D6397F">
      <w:pPr>
        <w:autoSpaceDE w:val="0"/>
        <w:autoSpaceDN w:val="0"/>
        <w:spacing w:line="237" w:lineRule="auto"/>
        <w:ind w:left="1985" w:right="-3" w:hanging="85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lastRenderedPageBreak/>
        <w:t>二十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、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本標</w:t>
      </w:r>
      <w:r w:rsidR="00F73B21"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售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須知未列事項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，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悉依</w:t>
      </w:r>
      <w:r w:rsidR="00F73B21" w:rsidRPr="00D4620C">
        <w:rPr>
          <w:rFonts w:ascii="標楷體" w:eastAsia="標楷體" w:hAnsi="標楷體" w:cs="新細明體" w:hint="eastAsia"/>
          <w:sz w:val="28"/>
          <w:szCs w:val="28"/>
          <w:lang w:eastAsia="zh-TW"/>
        </w:rPr>
        <w:t>本標售案其他文件與</w:t>
      </w:r>
      <w:r w:rsidRPr="00D4620C">
        <w:rPr>
          <w:rFonts w:ascii="標楷體" w:eastAsia="標楷體" w:hAnsi="標楷體" w:cs="新細明體"/>
          <w:sz w:val="28"/>
          <w:szCs w:val="28"/>
          <w:lang w:eastAsia="zh-TW"/>
        </w:rPr>
        <w:t>相關</w:t>
      </w:r>
      <w:r w:rsidRPr="00D6397F">
        <w:rPr>
          <w:rFonts w:ascii="標楷體" w:eastAsia="標楷體" w:hAnsi="標楷體" w:cs="新細明體"/>
          <w:sz w:val="28"/>
          <w:szCs w:val="28"/>
          <w:lang w:eastAsia="zh-TW"/>
        </w:rPr>
        <w:t>法令規定辦理。</w:t>
      </w:r>
    </w:p>
    <w:p w14:paraId="14F1D896" w14:textId="77777777" w:rsidR="004343AB" w:rsidRPr="00F94C05" w:rsidRDefault="004343AB" w:rsidP="004343AB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</w:p>
    <w:sectPr w:rsidR="004343AB" w:rsidRPr="00F94C05" w:rsidSect="00EE0D48">
      <w:type w:val="continuous"/>
      <w:pgSz w:w="11904" w:h="16833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5018" w14:textId="77777777" w:rsidR="00FD597E" w:rsidRDefault="00FD597E" w:rsidP="00F94C05">
      <w:r>
        <w:separator/>
      </w:r>
    </w:p>
  </w:endnote>
  <w:endnote w:type="continuationSeparator" w:id="0">
    <w:p w14:paraId="477BC34E" w14:textId="77777777" w:rsidR="00FD597E" w:rsidRDefault="00FD597E" w:rsidP="00F9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265F" w14:textId="77777777" w:rsidR="00FD597E" w:rsidRDefault="00FD597E" w:rsidP="00F94C05">
      <w:r>
        <w:separator/>
      </w:r>
    </w:p>
  </w:footnote>
  <w:footnote w:type="continuationSeparator" w:id="0">
    <w:p w14:paraId="62FFA209" w14:textId="77777777" w:rsidR="00FD597E" w:rsidRDefault="00FD597E" w:rsidP="00F9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02178"/>
    <w:multiLevelType w:val="hybridMultilevel"/>
    <w:tmpl w:val="945625BE"/>
    <w:lvl w:ilvl="0" w:tplc="2D14DE3E">
      <w:start w:val="1"/>
      <w:numFmt w:val="taiwaneseCountingThousand"/>
      <w:lvlText w:val="(%1)"/>
      <w:lvlJc w:val="left"/>
      <w:pPr>
        <w:ind w:left="2258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ind w:left="6014" w:hanging="480"/>
      </w:pPr>
    </w:lvl>
  </w:abstractNum>
  <w:num w:numId="1" w16cid:durableId="42161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F7"/>
    <w:rsid w:val="00025533"/>
    <w:rsid w:val="000D4CDB"/>
    <w:rsid w:val="00187DC9"/>
    <w:rsid w:val="001A7A4D"/>
    <w:rsid w:val="001E7ACC"/>
    <w:rsid w:val="001F0E5A"/>
    <w:rsid w:val="00227429"/>
    <w:rsid w:val="00235877"/>
    <w:rsid w:val="002368E7"/>
    <w:rsid w:val="002B7A43"/>
    <w:rsid w:val="00302F94"/>
    <w:rsid w:val="00307820"/>
    <w:rsid w:val="00330E65"/>
    <w:rsid w:val="00347A09"/>
    <w:rsid w:val="0038011E"/>
    <w:rsid w:val="003C2071"/>
    <w:rsid w:val="003C43A7"/>
    <w:rsid w:val="003D5750"/>
    <w:rsid w:val="003F5170"/>
    <w:rsid w:val="00401E17"/>
    <w:rsid w:val="004343AB"/>
    <w:rsid w:val="00476FDF"/>
    <w:rsid w:val="00551F53"/>
    <w:rsid w:val="005A748D"/>
    <w:rsid w:val="005B463D"/>
    <w:rsid w:val="005F44C3"/>
    <w:rsid w:val="0061681C"/>
    <w:rsid w:val="00643A12"/>
    <w:rsid w:val="00645962"/>
    <w:rsid w:val="00663A80"/>
    <w:rsid w:val="006763A3"/>
    <w:rsid w:val="00694AEC"/>
    <w:rsid w:val="006A287F"/>
    <w:rsid w:val="007252F7"/>
    <w:rsid w:val="00760E5A"/>
    <w:rsid w:val="007B348C"/>
    <w:rsid w:val="007D50BB"/>
    <w:rsid w:val="007E0276"/>
    <w:rsid w:val="00801EE0"/>
    <w:rsid w:val="008027B6"/>
    <w:rsid w:val="00867CAE"/>
    <w:rsid w:val="008B4ECE"/>
    <w:rsid w:val="009A3378"/>
    <w:rsid w:val="009D230E"/>
    <w:rsid w:val="009E6715"/>
    <w:rsid w:val="00A03610"/>
    <w:rsid w:val="00A12DAB"/>
    <w:rsid w:val="00A35199"/>
    <w:rsid w:val="00A35954"/>
    <w:rsid w:val="00A76AAB"/>
    <w:rsid w:val="00AA4C87"/>
    <w:rsid w:val="00AB18D0"/>
    <w:rsid w:val="00AE1EA6"/>
    <w:rsid w:val="00B11567"/>
    <w:rsid w:val="00B255A9"/>
    <w:rsid w:val="00B25F2E"/>
    <w:rsid w:val="00B6316D"/>
    <w:rsid w:val="00B67EC8"/>
    <w:rsid w:val="00B9536B"/>
    <w:rsid w:val="00BA2A45"/>
    <w:rsid w:val="00BF3F73"/>
    <w:rsid w:val="00C41194"/>
    <w:rsid w:val="00CB1429"/>
    <w:rsid w:val="00D4257C"/>
    <w:rsid w:val="00D4620C"/>
    <w:rsid w:val="00D52BAC"/>
    <w:rsid w:val="00D6397F"/>
    <w:rsid w:val="00E50882"/>
    <w:rsid w:val="00ED7448"/>
    <w:rsid w:val="00EE0D48"/>
    <w:rsid w:val="00EE3A4B"/>
    <w:rsid w:val="00F05D19"/>
    <w:rsid w:val="00F128EA"/>
    <w:rsid w:val="00F22B0F"/>
    <w:rsid w:val="00F73B21"/>
    <w:rsid w:val="00F92191"/>
    <w:rsid w:val="00F937D0"/>
    <w:rsid w:val="00F94C05"/>
    <w:rsid w:val="00FD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83D0B"/>
  <w15:docId w15:val="{377C5416-41B3-4C0F-B950-E9E9A3CE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C05"/>
    <w:rPr>
      <w:sz w:val="20"/>
      <w:szCs w:val="20"/>
    </w:rPr>
  </w:style>
  <w:style w:type="paragraph" w:styleId="a7">
    <w:name w:val="List Paragraph"/>
    <w:basedOn w:val="a"/>
    <w:uiPriority w:val="34"/>
    <w:qFormat/>
    <w:rsid w:val="003C20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臺南市漁港及進海管理所</dc:creator>
  <cp:keywords/>
  <cp:lastModifiedBy>臺南市漁港及進海管理所</cp:lastModifiedBy>
  <cp:revision>2</cp:revision>
  <cp:lastPrinted>2022-11-25T10:15:00Z</cp:lastPrinted>
  <dcterms:created xsi:type="dcterms:W3CDTF">2023-04-13T06:28:00Z</dcterms:created>
  <dcterms:modified xsi:type="dcterms:W3CDTF">2023-04-13T06:28:00Z</dcterms:modified>
</cp:coreProperties>
</file>