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:rsidR="003F1B0A" w:rsidRPr="00377608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資料項目：臺南市</w:t>
      </w:r>
      <w:r w:rsidR="00BC16EE">
        <w:rPr>
          <w:rFonts w:hint="eastAsia"/>
          <w:szCs w:val="24"/>
        </w:rPr>
        <w:t>新化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實施耕地三七五減租後佃農購買耕地面積及戶數</w:t>
      </w:r>
    </w:p>
    <w:p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377608">
        <w:rPr>
          <w:rFonts w:hint="eastAsia"/>
          <w:spacing w:val="-4"/>
          <w:szCs w:val="24"/>
        </w:rPr>
        <w:t>＊發布機關、單位：</w:t>
      </w:r>
      <w:r w:rsidRPr="00377608">
        <w:rPr>
          <w:rFonts w:hint="eastAsia"/>
          <w:szCs w:val="24"/>
        </w:rPr>
        <w:t>臺南市</w:t>
      </w:r>
      <w:r w:rsidR="00BC16EE">
        <w:rPr>
          <w:rFonts w:hint="eastAsia"/>
          <w:szCs w:val="24"/>
        </w:rPr>
        <w:t>新化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公所會計室</w:t>
      </w:r>
    </w:p>
    <w:p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r w:rsidRPr="00377608">
        <w:rPr>
          <w:rFonts w:hint="eastAsia"/>
          <w:szCs w:val="24"/>
        </w:rPr>
        <w:t>＊編製單位：臺南市</w:t>
      </w:r>
      <w:r w:rsidR="00BC16EE">
        <w:rPr>
          <w:rFonts w:hint="eastAsia"/>
          <w:szCs w:val="24"/>
        </w:rPr>
        <w:t>新化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:rsidR="003F1B0A" w:rsidRPr="00546E70" w:rsidRDefault="003F1B0A" w:rsidP="003F1B0A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BC16EE">
        <w:rPr>
          <w:rFonts w:hint="eastAsia"/>
          <w:color w:val="000000" w:themeColor="text1"/>
          <w:szCs w:val="24"/>
        </w:rPr>
        <w:t>江匯東</w:t>
      </w:r>
    </w:p>
    <w:p w:rsidR="003F1B0A" w:rsidRPr="00546E70" w:rsidRDefault="003F1B0A" w:rsidP="003F1B0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BC16EE">
        <w:rPr>
          <w:rFonts w:hint="eastAsia"/>
          <w:color w:val="000000" w:themeColor="text1"/>
          <w:szCs w:val="24"/>
        </w:rPr>
        <w:t>06-5905009#207</w:t>
      </w:r>
    </w:p>
    <w:p w:rsidR="003F1B0A" w:rsidRPr="00546E70" w:rsidRDefault="003F1B0A" w:rsidP="00952CD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BC16EE">
        <w:rPr>
          <w:rFonts w:hint="eastAsia"/>
          <w:color w:val="000000" w:themeColor="text1"/>
          <w:szCs w:val="24"/>
        </w:rPr>
        <w:t>06-5908704</w:t>
      </w:r>
    </w:p>
    <w:p w:rsidR="003F1B0A" w:rsidRPr="00BC16EE" w:rsidRDefault="003F1B0A" w:rsidP="00BC16EE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BC16EE">
        <w:rPr>
          <w:rFonts w:hint="eastAsia"/>
          <w:color w:val="000000" w:themeColor="text1"/>
          <w:szCs w:val="24"/>
        </w:rPr>
        <w:t>01717@m</w:t>
      </w:r>
      <w:r w:rsidR="00BC16EE">
        <w:rPr>
          <w:color w:val="000000" w:themeColor="text1"/>
          <w:szCs w:val="24"/>
        </w:rPr>
        <w:t>ail.tainan.gov.tw</w:t>
      </w:r>
    </w:p>
    <w:p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BC16EE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凡依據耕地三七五減租條例規定之執行案件均為統計之對象。</w:t>
      </w:r>
    </w:p>
    <w:p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00B97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(一)田：水田。</w:t>
      </w:r>
    </w:p>
    <w:p w:rsidR="003F1B0A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(二)旱：非灌溉地。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(三)其他：田、旱以外之土地。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公頃、戶</w:t>
      </w:r>
    </w:p>
    <w:p w:rsidR="003F1B0A" w:rsidRPr="00546E70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00B97">
        <w:rPr>
          <w:rFonts w:hint="eastAsia"/>
          <w:color w:val="000000" w:themeColor="text1"/>
          <w:szCs w:val="24"/>
        </w:rPr>
        <w:t>橫項目按區域別分，縱項目按購買耕地面積及購買耕地佃農戶數分類。</w:t>
      </w:r>
      <w:r w:rsidRPr="00546E70">
        <w:rPr>
          <w:color w:val="000000" w:themeColor="text1"/>
          <w:szCs w:val="24"/>
        </w:rPr>
        <w:t xml:space="preserve"> 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467A3E">
        <w:rPr>
          <w:rFonts w:hint="eastAsia"/>
          <w:color w:val="FF0000"/>
          <w:szCs w:val="24"/>
        </w:rPr>
        <w:t>3</w:t>
      </w:r>
      <w:r w:rsidR="007B18C2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3F1B0A" w:rsidRPr="00377608" w:rsidRDefault="003F1B0A" w:rsidP="003F1B0A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</w:t>
      </w:r>
      <w:r w:rsidRPr="00377608">
        <w:rPr>
          <w:rFonts w:hAnsi="標楷體" w:hint="eastAsia"/>
          <w:spacing w:val="-4"/>
          <w:szCs w:val="24"/>
        </w:rPr>
        <w:t>載於本所網頁</w:t>
      </w:r>
      <w:r w:rsidRPr="00377608">
        <w:rPr>
          <w:rFonts w:hAnsi="標楷體" w:hint="eastAsia"/>
          <w:spacing w:val="-4"/>
        </w:rPr>
        <w:t>。</w:t>
      </w:r>
    </w:p>
    <w:p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:rsidR="003F1B0A" w:rsidRPr="00213387" w:rsidRDefault="003F1B0A" w:rsidP="003F1B0A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710965">
        <w:rPr>
          <w:rFonts w:hint="eastAsia"/>
          <w:szCs w:val="24"/>
        </w:rPr>
        <w:t>購買耕地面積＝田地目面積＋旱地目面積＋其他</w:t>
      </w:r>
    </w:p>
    <w:p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3F1B0A" w:rsidP="003F1B0A">
      <w:r w:rsidRPr="00546E70">
        <w:rPr>
          <w:rFonts w:hint="eastAsia"/>
          <w:color w:val="000000" w:themeColor="text1"/>
          <w:szCs w:val="24"/>
        </w:rPr>
        <w:lastRenderedPageBreak/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7A" w:rsidRDefault="00BB157A" w:rsidP="0067132C">
      <w:r>
        <w:separator/>
      </w:r>
    </w:p>
  </w:endnote>
  <w:endnote w:type="continuationSeparator" w:id="0">
    <w:p w:rsidR="00BB157A" w:rsidRDefault="00BB157A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7A" w:rsidRDefault="00BB157A" w:rsidP="0067132C">
      <w:r>
        <w:separator/>
      </w:r>
    </w:p>
  </w:footnote>
  <w:footnote w:type="continuationSeparator" w:id="0">
    <w:p w:rsidR="00BB157A" w:rsidRDefault="00BB157A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B0A"/>
    <w:rsid w:val="00053A2E"/>
    <w:rsid w:val="00196F19"/>
    <w:rsid w:val="001B0FDF"/>
    <w:rsid w:val="002B5E34"/>
    <w:rsid w:val="002B761D"/>
    <w:rsid w:val="00377608"/>
    <w:rsid w:val="003F1B0A"/>
    <w:rsid w:val="003F6ED8"/>
    <w:rsid w:val="00467A3E"/>
    <w:rsid w:val="0067132C"/>
    <w:rsid w:val="00730E61"/>
    <w:rsid w:val="007456E4"/>
    <w:rsid w:val="0077192E"/>
    <w:rsid w:val="007B18C2"/>
    <w:rsid w:val="007E394B"/>
    <w:rsid w:val="0083363E"/>
    <w:rsid w:val="00834E30"/>
    <w:rsid w:val="00952CD4"/>
    <w:rsid w:val="00A307F5"/>
    <w:rsid w:val="00A74D11"/>
    <w:rsid w:val="00BB157A"/>
    <w:rsid w:val="00BC16EE"/>
    <w:rsid w:val="00D90371"/>
    <w:rsid w:val="00E31E41"/>
    <w:rsid w:val="00EC479F"/>
    <w:rsid w:val="00E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664</Characters>
  <Application>Microsoft Office Word</Application>
  <DocSecurity>0</DocSecurity>
  <Lines>5</Lines>
  <Paragraphs>1</Paragraphs>
  <ScaleCrop>false</ScaleCrop>
  <Company>C.M.T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11</cp:revision>
  <dcterms:created xsi:type="dcterms:W3CDTF">2015-12-18T01:30:00Z</dcterms:created>
  <dcterms:modified xsi:type="dcterms:W3CDTF">2020-10-20T07:28:00Z</dcterms:modified>
</cp:coreProperties>
</file>