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80D8" w14:textId="5CC1FCEC" w:rsidR="00B36A2D" w:rsidRDefault="00D72478" w:rsidP="00A77789">
      <w:pPr>
        <w:spacing w:line="5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4"/>
          <w:szCs w:val="34"/>
        </w:rPr>
        <w:t>臺南市學甲區公所</w:t>
      </w:r>
      <w:r w:rsidR="007425DA">
        <w:rPr>
          <w:rFonts w:ascii="標楷體" w:eastAsia="標楷體" w:hAnsi="標楷體" w:hint="eastAsia"/>
          <w:b/>
          <w:sz w:val="34"/>
          <w:szCs w:val="34"/>
        </w:rPr>
        <w:t>報廢</w:t>
      </w:r>
      <w:r w:rsidR="0087003A">
        <w:rPr>
          <w:rFonts w:ascii="標楷體" w:eastAsia="標楷體" w:hAnsi="標楷體" w:hint="eastAsia"/>
          <w:b/>
          <w:sz w:val="34"/>
          <w:szCs w:val="34"/>
        </w:rPr>
        <w:t>公務車輛</w:t>
      </w:r>
      <w:r w:rsidR="007425DA">
        <w:rPr>
          <w:rFonts w:ascii="標楷體" w:eastAsia="標楷體" w:hAnsi="標楷體" w:hint="eastAsia"/>
          <w:b/>
          <w:sz w:val="34"/>
          <w:szCs w:val="34"/>
        </w:rPr>
        <w:t>公開標售案投標須知</w:t>
      </w:r>
    </w:p>
    <w:p w14:paraId="6C88BA6B" w14:textId="56AF34EE" w:rsidR="00B36A2D" w:rsidRPr="00893BC6" w:rsidRDefault="0074079C" w:rsidP="008A5D1C">
      <w:pPr>
        <w:pStyle w:val="Standard"/>
        <w:snapToGrid w:val="0"/>
        <w:spacing w:beforeLines="100" w:before="360"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一、</w:t>
      </w:r>
      <w:r w:rsidR="00B36A2D" w:rsidRPr="00671F26">
        <w:rPr>
          <w:rFonts w:ascii="標楷體" w:eastAsia="標楷體" w:hAnsi="標楷體" w:cs="標楷體"/>
          <w:b/>
          <w:bCs/>
          <w:sz w:val="28"/>
          <w:szCs w:val="28"/>
        </w:rPr>
        <w:t>標售案編號</w:t>
      </w:r>
      <w:r w:rsidR="00B36A2D" w:rsidRPr="00F9386F">
        <w:rPr>
          <w:rFonts w:ascii="標楷體" w:eastAsia="標楷體" w:hAnsi="標楷體" w:cs="標楷體"/>
          <w:sz w:val="28"/>
          <w:szCs w:val="28"/>
        </w:rPr>
        <w:t>：</w:t>
      </w:r>
      <w:r w:rsidR="000E1334" w:rsidRPr="00893BC6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8725E2">
        <w:rPr>
          <w:rFonts w:ascii="標楷體" w:eastAsia="標楷體" w:hAnsi="標楷體" w:cs="標楷體" w:hint="eastAsia"/>
          <w:b/>
          <w:bCs/>
          <w:sz w:val="28"/>
          <w:szCs w:val="28"/>
        </w:rPr>
        <w:t>12002</w:t>
      </w:r>
    </w:p>
    <w:p w14:paraId="54649CDF" w14:textId="158BFF43" w:rsidR="00B36A2D" w:rsidRDefault="0074079C" w:rsidP="008725E2">
      <w:pPr>
        <w:spacing w:line="500" w:lineRule="exact"/>
        <w:jc w:val="both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二、</w:t>
      </w:r>
      <w:r w:rsidR="00B36A2D" w:rsidRPr="00671F26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標售案名稱</w:t>
      </w:r>
      <w:r w:rsidR="00B36A2D" w:rsidRPr="009D71E7">
        <w:rPr>
          <w:rFonts w:ascii="標楷體" w:eastAsia="標楷體" w:hAnsi="標楷體" w:cs="標楷體"/>
          <w:color w:val="000000"/>
          <w:sz w:val="28"/>
          <w:szCs w:val="28"/>
        </w:rPr>
        <w:t>：</w:t>
      </w:r>
      <w:r w:rsidR="00D72478">
        <w:rPr>
          <w:rFonts w:ascii="標楷體" w:eastAsia="標楷體" w:hAnsi="標楷體" w:hint="eastAsia"/>
          <w:bCs/>
          <w:sz w:val="28"/>
          <w:szCs w:val="28"/>
          <w:u w:val="single"/>
        </w:rPr>
        <w:t>臺南市學甲區公所</w:t>
      </w:r>
      <w:r w:rsidR="007425DA" w:rsidRPr="00893BC6">
        <w:rPr>
          <w:rFonts w:ascii="標楷體" w:eastAsia="標楷體" w:hAnsi="標楷體" w:hint="eastAsia"/>
          <w:bCs/>
          <w:sz w:val="28"/>
          <w:szCs w:val="28"/>
          <w:u w:val="single"/>
        </w:rPr>
        <w:t>報廢</w:t>
      </w:r>
      <w:r w:rsidR="00DB26B0" w:rsidRPr="00893BC6">
        <w:rPr>
          <w:rFonts w:ascii="標楷體" w:eastAsia="標楷體" w:hAnsi="標楷體" w:hint="eastAsia"/>
          <w:bCs/>
          <w:sz w:val="28"/>
          <w:szCs w:val="28"/>
          <w:u w:val="single"/>
        </w:rPr>
        <w:t>公務車輛</w:t>
      </w:r>
      <w:r w:rsidR="007425DA" w:rsidRPr="00893BC6">
        <w:rPr>
          <w:rFonts w:ascii="標楷體" w:eastAsia="標楷體" w:hAnsi="標楷體" w:hint="eastAsia"/>
          <w:bCs/>
          <w:sz w:val="28"/>
          <w:szCs w:val="28"/>
          <w:u w:val="single"/>
        </w:rPr>
        <w:t>公開標售案</w:t>
      </w:r>
      <w:r w:rsidR="00B36A2D" w:rsidRPr="009D71E7">
        <w:rPr>
          <w:rFonts w:ascii="標楷體" w:eastAsia="標楷體" w:hAnsi="標楷體" w:cs="標楷體"/>
          <w:bCs/>
          <w:color w:val="000000"/>
          <w:sz w:val="28"/>
          <w:szCs w:val="28"/>
        </w:rPr>
        <w:t>。</w:t>
      </w:r>
    </w:p>
    <w:p w14:paraId="63716E3D" w14:textId="77777777" w:rsidR="0012076E" w:rsidRPr="00893BC6" w:rsidRDefault="00B67FD2" w:rsidP="008725E2">
      <w:pPr>
        <w:spacing w:line="52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893BC6">
        <w:rPr>
          <w:rFonts w:ascii="標楷體" w:eastAsia="標楷體" w:hAnsi="標楷體" w:hint="eastAsia"/>
          <w:b/>
          <w:sz w:val="28"/>
          <w:szCs w:val="28"/>
        </w:rPr>
        <w:t>三、投標廠商資格：</w:t>
      </w:r>
    </w:p>
    <w:p w14:paraId="0F54966A" w14:textId="4B4CFAF2" w:rsidR="00B67FD2" w:rsidRPr="0039383B" w:rsidRDefault="00501817" w:rsidP="008725E2">
      <w:pPr>
        <w:spacing w:line="5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凡政府登記合格之資源回收業、</w:t>
      </w:r>
      <w:r w:rsidR="00B67FD2" w:rsidRPr="00B67FD2">
        <w:rPr>
          <w:rFonts w:ascii="標楷體" w:eastAsia="標楷體" w:hAnsi="標楷體" w:hint="eastAsia"/>
          <w:sz w:val="28"/>
          <w:szCs w:val="28"/>
        </w:rPr>
        <w:t>廢棄物清除業、廢棄物清理業，且領有廢棄物</w:t>
      </w:r>
      <w:r w:rsidR="003161AA">
        <w:rPr>
          <w:rFonts w:ascii="標楷體" w:eastAsia="標楷體" w:hAnsi="標楷體" w:hint="eastAsia"/>
          <w:sz w:val="28"/>
          <w:szCs w:val="28"/>
        </w:rPr>
        <w:t>回收業</w:t>
      </w:r>
      <w:r w:rsidR="00B67FD2" w:rsidRPr="00B67FD2">
        <w:rPr>
          <w:rFonts w:ascii="標楷體" w:eastAsia="標楷體" w:hAnsi="標楷體" w:hint="eastAsia"/>
          <w:sz w:val="28"/>
          <w:szCs w:val="28"/>
        </w:rPr>
        <w:t>清除</w:t>
      </w:r>
      <w:r w:rsidR="00E17A9D">
        <w:rPr>
          <w:rFonts w:ascii="標楷體" w:eastAsia="標楷體" w:hAnsi="標楷體" w:hint="eastAsia"/>
          <w:sz w:val="28"/>
          <w:szCs w:val="28"/>
        </w:rPr>
        <w:t>登記</w:t>
      </w:r>
      <w:r w:rsidR="00B67FD2" w:rsidRPr="00B67FD2">
        <w:rPr>
          <w:rFonts w:ascii="標楷體" w:eastAsia="標楷體" w:hAnsi="標楷體" w:hint="eastAsia"/>
          <w:sz w:val="28"/>
          <w:szCs w:val="28"/>
        </w:rPr>
        <w:t>許可證</w:t>
      </w:r>
      <w:r w:rsidR="00CC2FE8" w:rsidRPr="0039383B">
        <w:rPr>
          <w:rFonts w:ascii="標楷體" w:eastAsia="標楷體" w:hAnsi="標楷體" w:hint="eastAsia"/>
          <w:sz w:val="28"/>
          <w:szCs w:val="28"/>
        </w:rPr>
        <w:t>(須在有效限期內，回收項目需包含廢</w:t>
      </w:r>
      <w:r w:rsidR="004A5B81" w:rsidRPr="0039383B">
        <w:rPr>
          <w:rFonts w:ascii="標楷體" w:eastAsia="標楷體" w:hAnsi="標楷體" w:hint="eastAsia"/>
          <w:sz w:val="28"/>
          <w:szCs w:val="28"/>
        </w:rPr>
        <w:t>棄汽</w:t>
      </w:r>
      <w:r w:rsidR="003161AA">
        <w:rPr>
          <w:rFonts w:ascii="標楷體" w:eastAsia="標楷體" w:hAnsi="標楷體" w:hint="eastAsia"/>
          <w:sz w:val="28"/>
          <w:szCs w:val="28"/>
        </w:rPr>
        <w:t>車</w:t>
      </w:r>
      <w:r w:rsidR="00CC2FE8" w:rsidRPr="0039383B">
        <w:rPr>
          <w:rFonts w:ascii="標楷體" w:eastAsia="標楷體" w:hAnsi="標楷體" w:hint="eastAsia"/>
          <w:sz w:val="28"/>
          <w:szCs w:val="28"/>
        </w:rPr>
        <w:t>機</w:t>
      </w:r>
      <w:r w:rsidR="0012076E">
        <w:rPr>
          <w:rFonts w:ascii="標楷體" w:eastAsia="標楷體" w:hAnsi="標楷體" w:hint="eastAsia"/>
          <w:sz w:val="28"/>
          <w:szCs w:val="28"/>
        </w:rPr>
        <w:t>車)</w:t>
      </w:r>
    </w:p>
    <w:p w14:paraId="5425C420" w14:textId="48E00E41" w:rsidR="00E87C36" w:rsidRDefault="00705778" w:rsidP="008725E2">
      <w:pPr>
        <w:pStyle w:val="Standard"/>
        <w:snapToGrid w:val="0"/>
        <w:spacing w:line="500" w:lineRule="exact"/>
        <w:jc w:val="both"/>
        <w:textAlignment w:val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r w:rsidR="00577FB8">
        <w:rPr>
          <w:rFonts w:ascii="標楷體" w:eastAsia="標楷體" w:hAnsi="標楷體" w:cs="標楷體" w:hint="eastAsia"/>
          <w:sz w:val="28"/>
          <w:szCs w:val="28"/>
        </w:rPr>
        <w:t>本</w:t>
      </w:r>
      <w:r w:rsidR="00311531">
        <w:rPr>
          <w:rFonts w:ascii="標楷體" w:eastAsia="標楷體" w:hAnsi="標楷體" w:cs="標楷體" w:hint="eastAsia"/>
          <w:sz w:val="28"/>
          <w:szCs w:val="28"/>
        </w:rPr>
        <w:t>批</w:t>
      </w:r>
      <w:r w:rsidR="00577FB8">
        <w:rPr>
          <w:rFonts w:ascii="標楷體" w:eastAsia="標楷體" w:hAnsi="標楷體" w:cs="標楷體" w:hint="eastAsia"/>
          <w:sz w:val="28"/>
          <w:szCs w:val="28"/>
        </w:rPr>
        <w:t>標</w:t>
      </w:r>
      <w:r w:rsidR="00311531">
        <w:rPr>
          <w:rFonts w:ascii="標楷體" w:eastAsia="標楷體" w:hAnsi="標楷體" w:cs="標楷體" w:hint="eastAsia"/>
          <w:sz w:val="28"/>
          <w:szCs w:val="28"/>
        </w:rPr>
        <w:t>售</w:t>
      </w:r>
      <w:r w:rsidR="00577FB8">
        <w:rPr>
          <w:rFonts w:ascii="標楷體" w:eastAsia="標楷體" w:hAnsi="標楷體" w:cs="標楷體" w:hint="eastAsia"/>
          <w:sz w:val="28"/>
          <w:szCs w:val="28"/>
        </w:rPr>
        <w:t>標的物</w:t>
      </w:r>
      <w:r w:rsidR="00311531">
        <w:rPr>
          <w:rFonts w:ascii="標楷體" w:eastAsia="標楷體" w:hAnsi="標楷體" w:cs="標楷體" w:hint="eastAsia"/>
          <w:sz w:val="28"/>
          <w:szCs w:val="28"/>
        </w:rPr>
        <w:t>數量</w:t>
      </w:r>
      <w:r w:rsidR="00577FB8">
        <w:rPr>
          <w:rFonts w:ascii="標楷體" w:eastAsia="標楷體" w:hAnsi="標楷體" w:cs="標楷體" w:hint="eastAsia"/>
          <w:sz w:val="28"/>
          <w:szCs w:val="28"/>
        </w:rPr>
        <w:t>：</w:t>
      </w:r>
      <w:r w:rsidR="00224386">
        <w:rPr>
          <w:rFonts w:ascii="標楷體" w:eastAsia="標楷體" w:hAnsi="標楷體" w:cs="標楷體" w:hint="eastAsia"/>
          <w:sz w:val="28"/>
          <w:szCs w:val="28"/>
        </w:rPr>
        <w:t>2</w:t>
      </w:r>
      <w:r w:rsidR="00955890">
        <w:rPr>
          <w:rFonts w:ascii="標楷體" w:eastAsia="標楷體" w:hAnsi="標楷體" w:cs="標楷體" w:hint="eastAsia"/>
          <w:sz w:val="28"/>
          <w:szCs w:val="28"/>
        </w:rPr>
        <w:t>輛</w:t>
      </w:r>
      <w:r w:rsidR="00577FB8">
        <w:rPr>
          <w:rFonts w:ascii="標楷體" w:eastAsia="標楷體" w:hAnsi="標楷體" w:cs="標楷體" w:hint="eastAsia"/>
          <w:sz w:val="28"/>
          <w:szCs w:val="28"/>
        </w:rPr>
        <w:t>(</w:t>
      </w:r>
      <w:r w:rsidR="00577FB8">
        <w:rPr>
          <w:rFonts w:ascii="標楷體" w:eastAsia="標楷體" w:hAnsi="標楷體" w:cs="標楷體" w:hint="eastAsia"/>
          <w:color w:val="000000"/>
          <w:sz w:val="28"/>
          <w:szCs w:val="28"/>
        </w:rPr>
        <w:t>詳</w:t>
      </w:r>
      <w:r w:rsidR="00D4599C">
        <w:rPr>
          <w:rFonts w:ascii="標楷體" w:eastAsia="標楷體" w:hAnsi="標楷體" w:cs="標楷體" w:hint="eastAsia"/>
          <w:color w:val="000000"/>
          <w:sz w:val="28"/>
          <w:szCs w:val="28"/>
        </w:rPr>
        <w:t>招標文件</w:t>
      </w:r>
      <w:r w:rsidR="00955890">
        <w:rPr>
          <w:rFonts w:ascii="標楷體" w:eastAsia="標楷體" w:hAnsi="標楷體" w:cs="標楷體" w:hint="eastAsia"/>
          <w:color w:val="000000"/>
          <w:sz w:val="28"/>
          <w:szCs w:val="28"/>
        </w:rPr>
        <w:t>公開</w:t>
      </w:r>
      <w:r w:rsidR="00311531">
        <w:rPr>
          <w:rFonts w:ascii="標楷體" w:eastAsia="標楷體" w:hAnsi="標楷體" w:cs="標楷體" w:hint="eastAsia"/>
          <w:color w:val="000000"/>
          <w:sz w:val="28"/>
          <w:szCs w:val="28"/>
        </w:rPr>
        <w:t>標售明細</w:t>
      </w:r>
      <w:r w:rsidR="006E4876">
        <w:rPr>
          <w:rFonts w:ascii="標楷體" w:eastAsia="標楷體" w:hAnsi="標楷體" w:cs="標楷體" w:hint="eastAsia"/>
          <w:color w:val="000000"/>
          <w:sz w:val="28"/>
          <w:szCs w:val="28"/>
        </w:rPr>
        <w:t>表</w:t>
      </w:r>
      <w:r w:rsidR="00577FB8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14:paraId="4819230A" w14:textId="73CC050E" w:rsidR="00B36A2D" w:rsidRPr="00671F26" w:rsidRDefault="00733C33" w:rsidP="008725E2">
      <w:pPr>
        <w:pStyle w:val="Standard"/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671F26">
        <w:rPr>
          <w:rFonts w:ascii="標楷體" w:eastAsia="標楷體" w:hAnsi="標楷體" w:cs="標楷體" w:hint="eastAsia"/>
          <w:color w:val="FF0000"/>
          <w:sz w:val="28"/>
          <w:szCs w:val="28"/>
        </w:rPr>
        <w:t>五、</w:t>
      </w:r>
      <w:r w:rsidR="00B36A2D" w:rsidRPr="00671F26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本標售</w:t>
      </w:r>
      <w:r w:rsidR="00031CF7" w:rsidRPr="00671F2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案建議</w:t>
      </w:r>
      <w:r w:rsidR="00B36A2D" w:rsidRPr="00671F26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底價</w:t>
      </w:r>
      <w:r w:rsidR="00B36A2D" w:rsidRPr="00671F26">
        <w:rPr>
          <w:rFonts w:ascii="標楷體" w:eastAsia="標楷體" w:hAnsi="標楷體" w:cs="標楷體"/>
          <w:color w:val="FF0000"/>
          <w:sz w:val="28"/>
          <w:szCs w:val="28"/>
        </w:rPr>
        <w:t>：</w:t>
      </w:r>
      <w:r w:rsidR="00B36A2D" w:rsidRPr="00671F26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新臺幣</w:t>
      </w:r>
      <w:r w:rsidR="00513D1F" w:rsidRPr="00671F2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  <w:u w:val="single"/>
        </w:rPr>
        <w:t xml:space="preserve"> </w:t>
      </w:r>
      <w:r w:rsidR="00A63412">
        <w:rPr>
          <w:rFonts w:ascii="標楷體" w:eastAsia="標楷體" w:hAnsi="標楷體" w:cs="標楷體" w:hint="eastAsia"/>
          <w:b/>
          <w:bCs/>
          <w:color w:val="FF0000"/>
          <w:sz w:val="28"/>
          <w:szCs w:val="28"/>
          <w:u w:val="single"/>
        </w:rPr>
        <w:t>17,000元</w:t>
      </w:r>
      <w:r w:rsidR="00513D1F" w:rsidRPr="00671F2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  <w:u w:val="single"/>
        </w:rPr>
        <w:t xml:space="preserve"> </w:t>
      </w:r>
      <w:r w:rsidR="00031CF7" w:rsidRPr="00671F2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整</w:t>
      </w:r>
      <w:r w:rsidR="00B36A2D" w:rsidRPr="00671F26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14:paraId="076209BB" w14:textId="79251B1C" w:rsidR="00B36A2D" w:rsidRPr="00E60309" w:rsidRDefault="00B67FD2" w:rsidP="00780168">
      <w:pPr>
        <w:pStyle w:val="Standard"/>
        <w:spacing w:line="500" w:lineRule="exact"/>
        <w:ind w:left="1820" w:hangingChars="650" w:hanging="1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六、</w:t>
      </w:r>
      <w:r w:rsidR="00031CF7" w:rsidRPr="00E60309">
        <w:rPr>
          <w:rFonts w:ascii="標楷體" w:eastAsia="標楷體" w:hAnsi="標楷體" w:cs="標楷體" w:hint="eastAsia"/>
          <w:color w:val="000000"/>
          <w:sz w:val="28"/>
          <w:szCs w:val="28"/>
        </w:rPr>
        <w:t>依據法令</w:t>
      </w:r>
      <w:r w:rsidR="00780168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031CF7" w:rsidRPr="00E60309">
        <w:rPr>
          <w:rFonts w:ascii="標楷體" w:eastAsia="標楷體" w:hAnsi="標楷體" w:cs="標楷體" w:hint="eastAsia"/>
          <w:color w:val="000000"/>
          <w:sz w:val="28"/>
          <w:szCs w:val="28"/>
        </w:rPr>
        <w:t>國有公用財產管理手冊第66點第1項第1款暨機關奉准報廢財產之變賣及估價作業程序辦理</w:t>
      </w:r>
      <w:r w:rsidR="00B36A2D" w:rsidRPr="00E60309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E23CC2C" w14:textId="77777777" w:rsidR="00780168" w:rsidRDefault="00B36A2D" w:rsidP="00780168">
      <w:pPr>
        <w:pStyle w:val="Standard"/>
        <w:numPr>
          <w:ilvl w:val="0"/>
          <w:numId w:val="24"/>
        </w:numPr>
        <w:snapToGrid w:val="0"/>
        <w:spacing w:line="500" w:lineRule="exact"/>
        <w:ind w:left="56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9D71E7">
        <w:rPr>
          <w:rFonts w:ascii="標楷體" w:eastAsia="標楷體" w:hAnsi="標楷體" w:cs="標楷體"/>
          <w:color w:val="000000"/>
          <w:sz w:val="28"/>
          <w:szCs w:val="28"/>
        </w:rPr>
        <w:t>本標</w:t>
      </w:r>
      <w:r w:rsidR="00FC4059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案</w:t>
      </w:r>
      <w:r w:rsidRPr="009D71E7">
        <w:rPr>
          <w:rFonts w:ascii="標楷體" w:eastAsia="標楷體" w:hAnsi="標楷體" w:cs="標楷體"/>
          <w:color w:val="000000"/>
          <w:sz w:val="28"/>
          <w:szCs w:val="28"/>
        </w:rPr>
        <w:t>：不允許廠商共同投標。</w:t>
      </w:r>
    </w:p>
    <w:p w14:paraId="02421495" w14:textId="3590C6B5" w:rsidR="006D3AD3" w:rsidRPr="00780168" w:rsidRDefault="00FC4059" w:rsidP="00780168">
      <w:pPr>
        <w:pStyle w:val="Standard"/>
        <w:numPr>
          <w:ilvl w:val="0"/>
          <w:numId w:val="24"/>
        </w:numPr>
        <w:snapToGrid w:val="0"/>
        <w:spacing w:line="500" w:lineRule="exact"/>
        <w:ind w:left="56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80168">
        <w:rPr>
          <w:rFonts w:ascii="標楷體" w:eastAsia="標楷體" w:hAnsi="標楷體" w:cs="標楷體" w:hint="eastAsia"/>
          <w:color w:val="000000"/>
          <w:sz w:val="28"/>
          <w:szCs w:val="28"/>
        </w:rPr>
        <w:t>廠商應遞送投標文件份數:1式1份。</w:t>
      </w:r>
    </w:p>
    <w:p w14:paraId="4027E28B" w14:textId="16733118" w:rsidR="009039C9" w:rsidRPr="00ED3804" w:rsidRDefault="006965F4" w:rsidP="008725E2">
      <w:pPr>
        <w:pStyle w:val="Standard"/>
        <w:snapToGrid w:val="0"/>
        <w:spacing w:line="500" w:lineRule="exact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九、</w:t>
      </w:r>
      <w:r w:rsidR="00780038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截止投標時間:</w:t>
      </w:r>
    </w:p>
    <w:p w14:paraId="26EA19E8" w14:textId="61189650" w:rsidR="008D7718" w:rsidRDefault="00780038" w:rsidP="00780168">
      <w:pPr>
        <w:pStyle w:val="Standard"/>
        <w:snapToGrid w:val="0"/>
        <w:spacing w:line="500" w:lineRule="exact"/>
        <w:ind w:leftChars="300" w:left="7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投標人應填妥投標單及廠商資格相關</w:t>
      </w:r>
      <w:r w:rsidR="008D7718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文件資料，放</w:t>
      </w: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置於不透明</w:t>
      </w:r>
      <w:r w:rsidR="00B451E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信封內妥予密封，信封上應標示廠商名稱、地址及投標標的名稱，於</w:t>
      </w:r>
      <w:r w:rsidR="00ED3804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1</w:t>
      </w:r>
      <w:r w:rsidR="00ED3804" w:rsidRPr="00ED3804">
        <w:rPr>
          <w:rFonts w:ascii="標楷體" w:eastAsia="標楷體" w:hAnsi="標楷體" w:cs="標楷體"/>
          <w:b/>
          <w:bCs/>
          <w:color w:val="000000"/>
          <w:sz w:val="28"/>
          <w:szCs w:val="28"/>
          <w:u w:val="single"/>
        </w:rPr>
        <w:t>12</w:t>
      </w:r>
      <w:r w:rsidR="00B451E0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年</w:t>
      </w:r>
      <w:r w:rsidR="00B810B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10</w:t>
      </w:r>
      <w:r w:rsidR="00B451E0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月</w:t>
      </w:r>
      <w:r w:rsidR="00B810B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2</w:t>
      </w:r>
      <w:r w:rsidR="00B451E0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日</w:t>
      </w:r>
      <w:r w:rsidR="00D7247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上</w:t>
      </w:r>
      <w:r w:rsidR="00B451E0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午</w:t>
      </w:r>
      <w:r w:rsidR="00B810B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9</w:t>
      </w:r>
      <w:r w:rsidR="00B451E0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時</w:t>
      </w:r>
      <w:r w:rsidR="00B810B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00</w:t>
      </w:r>
      <w:r w:rsidR="0078016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分</w:t>
      </w:r>
      <w:r w:rsidR="00B451E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前，</w:t>
      </w:r>
      <w:r w:rsidR="008D7718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以掛號函件郵遞公開標售方式投標</w:t>
      </w:r>
      <w:r w:rsidR="00BB6078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2A96E844" w14:textId="52407968" w:rsidR="00BB6078" w:rsidRPr="009D71E7" w:rsidRDefault="006965F4" w:rsidP="008725E2">
      <w:pPr>
        <w:pStyle w:val="Standard"/>
        <w:snapToGrid w:val="0"/>
        <w:spacing w:line="5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BB6078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B21D15">
        <w:rPr>
          <w:rFonts w:ascii="標楷體" w:eastAsia="標楷體" w:hAnsi="標楷體" w:cs="標楷體" w:hint="eastAsia"/>
          <w:color w:val="000000"/>
          <w:sz w:val="28"/>
          <w:szCs w:val="28"/>
        </w:rPr>
        <w:t>公開標售</w:t>
      </w:r>
      <w:r w:rsidR="00BB6078">
        <w:rPr>
          <w:rFonts w:ascii="標楷體" w:eastAsia="標楷體" w:hAnsi="標楷體" w:cs="標楷體" w:hint="eastAsia"/>
          <w:color w:val="000000"/>
          <w:sz w:val="28"/>
          <w:szCs w:val="28"/>
        </w:rPr>
        <w:t>方式:</w:t>
      </w:r>
    </w:p>
    <w:p w14:paraId="14D28C6C" w14:textId="3C468BFD" w:rsidR="008D7718" w:rsidRPr="009D71E7" w:rsidRDefault="008D7718" w:rsidP="00780168">
      <w:pPr>
        <w:pStyle w:val="Standard"/>
        <w:snapToGrid w:val="0"/>
        <w:spacing w:line="500" w:lineRule="exact"/>
        <w:ind w:leftChars="250" w:left="6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(一)通信投標(</w:t>
      </w:r>
      <w:r w:rsidR="00D72478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726201</w:t>
      </w:r>
      <w:r w:rsidR="00D72478">
        <w:rPr>
          <w:rFonts w:ascii="標楷體" w:eastAsia="標楷體" w:hAnsi="標楷體" w:cs="標楷體" w:hint="eastAsia"/>
          <w:color w:val="000000"/>
          <w:sz w:val="28"/>
          <w:szCs w:val="28"/>
        </w:rPr>
        <w:t>臺南市學甲區華宗路313號</w:t>
      </w: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臺南市</w:t>
      </w:r>
      <w:r w:rsidR="00D72478">
        <w:rPr>
          <w:rFonts w:ascii="標楷體" w:eastAsia="標楷體" w:hAnsi="標楷體" w:cs="標楷體" w:hint="eastAsia"/>
          <w:color w:val="000000"/>
          <w:sz w:val="28"/>
          <w:szCs w:val="28"/>
        </w:rPr>
        <w:t>學甲區公所</w:t>
      </w: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收)。</w:t>
      </w:r>
    </w:p>
    <w:p w14:paraId="7D009C3C" w14:textId="5067E199" w:rsidR="008D7718" w:rsidRPr="009D71E7" w:rsidRDefault="008D7718" w:rsidP="00780168">
      <w:pPr>
        <w:pStyle w:val="Standard"/>
        <w:snapToGrid w:val="0"/>
        <w:spacing w:line="500" w:lineRule="exact"/>
        <w:ind w:leftChars="250" w:left="6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(二)自行送達(</w:t>
      </w:r>
      <w:r w:rsidR="00D72478" w:rsidRPr="00D72478">
        <w:rPr>
          <w:rFonts w:ascii="標楷體" w:eastAsia="標楷體" w:hAnsi="標楷體" w:cs="標楷體" w:hint="eastAsia"/>
          <w:color w:val="000000"/>
          <w:sz w:val="28"/>
          <w:szCs w:val="28"/>
        </w:rPr>
        <w:t>臺南市學甲區公所</w:t>
      </w:r>
      <w:r w:rsidR="00D72478">
        <w:rPr>
          <w:rFonts w:ascii="標楷體" w:eastAsia="標楷體" w:hAnsi="標楷體" w:cs="標楷體" w:hint="eastAsia"/>
          <w:color w:val="000000"/>
          <w:sz w:val="28"/>
          <w:szCs w:val="28"/>
        </w:rPr>
        <w:t>行政課</w:t>
      </w: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D72478" w:rsidRPr="00D72478">
        <w:rPr>
          <w:rFonts w:ascii="標楷體" w:eastAsia="標楷體" w:hAnsi="標楷體" w:cs="標楷體" w:hint="eastAsia"/>
          <w:color w:val="000000"/>
          <w:sz w:val="28"/>
          <w:szCs w:val="28"/>
        </w:rPr>
        <w:t>臺南市學甲區華宗路313號</w:t>
      </w:r>
      <w:r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)。</w:t>
      </w:r>
    </w:p>
    <w:p w14:paraId="2E1DC491" w14:textId="652CD2B9" w:rsidR="00A26C30" w:rsidRPr="00ED3804" w:rsidRDefault="006965F4" w:rsidP="008725E2">
      <w:pPr>
        <w:pStyle w:val="Standard"/>
        <w:snapToGrid w:val="0"/>
        <w:spacing w:line="500" w:lineRule="exact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十一</w:t>
      </w:r>
      <w:r w:rsidR="00BB6078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A26C30" w:rsidRPr="00ED380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開標時間及地點:</w:t>
      </w:r>
    </w:p>
    <w:p w14:paraId="1262C81A" w14:textId="7301FDF1" w:rsidR="00D72478" w:rsidRDefault="00780168" w:rsidP="00780168">
      <w:pPr>
        <w:pStyle w:val="Standard"/>
        <w:snapToGrid w:val="0"/>
        <w:spacing w:line="500" w:lineRule="exact"/>
        <w:ind w:leftChars="250" w:left="6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8016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(一)</w:t>
      </w:r>
      <w:r w:rsidR="00A26C30" w:rsidRPr="0078016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11</w:t>
      </w:r>
      <w:r w:rsidR="001E22ED" w:rsidRPr="00780168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2</w:t>
      </w:r>
      <w:r w:rsidR="00A26C30" w:rsidRPr="0078016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年</w:t>
      </w:r>
      <w:r w:rsidR="00B810B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10</w:t>
      </w:r>
      <w:r w:rsidR="003A0E05" w:rsidRPr="0078016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月</w:t>
      </w:r>
      <w:r w:rsidR="00B810B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2</w:t>
      </w:r>
      <w:r w:rsidR="003A0E05" w:rsidRPr="0078016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日上午</w:t>
      </w:r>
      <w:r w:rsidR="00CD4269" w:rsidRPr="0078016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1</w:t>
      </w:r>
      <w:r w:rsidR="00CD4269" w:rsidRPr="00780168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0</w:t>
      </w:r>
      <w:r w:rsidR="003A0E05" w:rsidRPr="0078016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時</w:t>
      </w:r>
      <w:r w:rsidR="00762E85">
        <w:rPr>
          <w:rFonts w:ascii="標楷體" w:eastAsia="標楷體" w:hAnsi="標楷體" w:cs="標楷體" w:hint="eastAsia"/>
          <w:color w:val="000000"/>
          <w:sz w:val="28"/>
          <w:szCs w:val="28"/>
        </w:rPr>
        <w:t>，於</w:t>
      </w:r>
      <w:r w:rsidR="00D72478">
        <w:rPr>
          <w:rFonts w:ascii="標楷體" w:eastAsia="標楷體" w:hAnsi="標楷體" w:cs="標楷體" w:hint="eastAsia"/>
          <w:color w:val="000000"/>
          <w:sz w:val="28"/>
          <w:szCs w:val="28"/>
        </w:rPr>
        <w:t>臺南市學甲區公所二樓會議室</w:t>
      </w:r>
      <w:r w:rsidR="003A0E05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當眾開標。</w:t>
      </w:r>
    </w:p>
    <w:p w14:paraId="3A8F5710" w14:textId="2ADE79EB" w:rsidR="00A26C30" w:rsidRPr="009D71E7" w:rsidRDefault="00780168" w:rsidP="00780168">
      <w:pPr>
        <w:pStyle w:val="Standard"/>
        <w:snapToGrid w:val="0"/>
        <w:spacing w:line="500" w:lineRule="exact"/>
        <w:ind w:leftChars="250" w:left="1160" w:hangingChars="200" w:hanging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80168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780168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="003A0E05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因颱風等災變，經行政院或臺南市政府宣佈本機關所在地</w:t>
      </w:r>
      <w:r w:rsidR="005C111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停止上班時，截、開標日期為恢復正常上班當日同一截、開標時間(遇假日順延至</w:t>
      </w:r>
      <w:r w:rsidR="00D72478">
        <w:rPr>
          <w:rFonts w:ascii="標楷體" w:eastAsia="標楷體" w:hAnsi="標楷體" w:cs="標楷體" w:hint="eastAsia"/>
          <w:color w:val="000000"/>
          <w:sz w:val="28"/>
          <w:szCs w:val="28"/>
        </w:rPr>
        <w:t>上</w:t>
      </w:r>
      <w:r w:rsidR="005C1110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>班日)。</w:t>
      </w:r>
      <w:r w:rsidR="003A0E05" w:rsidRPr="009D71E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</w:p>
    <w:p w14:paraId="123C168F" w14:textId="708400B0" w:rsidR="00D17170" w:rsidRPr="009D71E7" w:rsidRDefault="00D17170" w:rsidP="008725E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十</w:t>
      </w:r>
      <w:r w:rsidR="006965F4">
        <w:rPr>
          <w:rFonts w:ascii="標楷體" w:eastAsia="標楷體" w:hAnsi="標楷體" w:hint="eastAsia"/>
          <w:sz w:val="28"/>
          <w:szCs w:val="28"/>
        </w:rPr>
        <w:t>二</w:t>
      </w:r>
      <w:r w:rsidR="00FC64FB">
        <w:rPr>
          <w:rFonts w:ascii="標楷體" w:eastAsia="標楷體" w:hAnsi="標楷體" w:hint="eastAsia"/>
          <w:sz w:val="28"/>
          <w:szCs w:val="28"/>
        </w:rPr>
        <w:t>、</w:t>
      </w:r>
      <w:r w:rsidRPr="009D71E7">
        <w:rPr>
          <w:rFonts w:ascii="標楷體" w:eastAsia="標楷體" w:hAnsi="標楷體" w:hint="eastAsia"/>
          <w:sz w:val="28"/>
          <w:szCs w:val="28"/>
        </w:rPr>
        <w:t>投標廠商應檢附證明文件如下：</w:t>
      </w:r>
    </w:p>
    <w:p w14:paraId="66FAB45B" w14:textId="3AE5FBA6" w:rsidR="00780168" w:rsidRPr="00780168" w:rsidRDefault="00176B55" w:rsidP="00780168">
      <w:pPr>
        <w:pStyle w:val="a8"/>
        <w:numPr>
          <w:ilvl w:val="0"/>
          <w:numId w:val="2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80168">
        <w:rPr>
          <w:rFonts w:ascii="標楷體" w:eastAsia="標楷體" w:hAnsi="標楷體" w:hint="eastAsia"/>
          <w:sz w:val="28"/>
          <w:szCs w:val="28"/>
        </w:rPr>
        <w:t>廠商</w:t>
      </w:r>
      <w:r w:rsidR="00D17170" w:rsidRPr="00780168">
        <w:rPr>
          <w:rFonts w:ascii="標楷體" w:eastAsia="標楷體" w:hAnsi="標楷體" w:hint="eastAsia"/>
          <w:sz w:val="28"/>
          <w:szCs w:val="28"/>
        </w:rPr>
        <w:t>登記或設立之證明影本</w:t>
      </w:r>
      <w:r w:rsidR="00D17170" w:rsidRPr="00780168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D17170" w:rsidRPr="00780168">
        <w:rPr>
          <w:rFonts w:ascii="標楷體" w:eastAsia="標楷體" w:hAnsi="標楷體" w:hint="eastAsia"/>
          <w:bCs/>
          <w:color w:val="000000"/>
          <w:sz w:val="28"/>
          <w:szCs w:val="28"/>
        </w:rPr>
        <w:t>營利事業登記證</w:t>
      </w:r>
      <w:r w:rsidR="00D17170" w:rsidRPr="00780168">
        <w:rPr>
          <w:rFonts w:ascii="標楷體" w:eastAsia="標楷體" w:hAnsi="標楷體" w:hint="eastAsia"/>
          <w:color w:val="000000"/>
          <w:sz w:val="28"/>
          <w:szCs w:val="28"/>
        </w:rPr>
        <w:t>已不再作為證明文件，</w:t>
      </w:r>
      <w:r w:rsidR="006C4482" w:rsidRPr="00780168">
        <w:rPr>
          <w:rFonts w:ascii="標楷體" w:eastAsia="標楷體" w:hAnsi="標楷體" w:hint="eastAsia"/>
          <w:color w:val="000000"/>
          <w:sz w:val="28"/>
          <w:szCs w:val="28"/>
        </w:rPr>
        <w:t>可至</w:t>
      </w:r>
      <w:r w:rsidR="00D17170" w:rsidRPr="00780168">
        <w:rPr>
          <w:rFonts w:ascii="標楷體" w:eastAsia="標楷體" w:hAnsi="標楷體" w:cs="標楷體" w:hint="eastAsia"/>
          <w:snapToGrid w:val="0"/>
          <w:sz w:val="28"/>
          <w:szCs w:val="28"/>
        </w:rPr>
        <w:t>網址：</w:t>
      </w:r>
      <w:hyperlink r:id="rId8" w:history="1">
        <w:r w:rsidR="00D17170" w:rsidRPr="00780168">
          <w:rPr>
            <w:rStyle w:val="a3"/>
            <w:rFonts w:ascii="標楷體" w:eastAsia="標楷體" w:hAnsi="標楷體" w:cs="標楷體" w:hint="eastAsia"/>
            <w:snapToGrid w:val="0"/>
            <w:sz w:val="28"/>
            <w:szCs w:val="28"/>
          </w:rPr>
          <w:t>http://gcis.nat.gov.tw/index.jsp</w:t>
        </w:r>
      </w:hyperlink>
      <w:r w:rsidR="00D17170" w:rsidRPr="00780168">
        <w:rPr>
          <w:rFonts w:ascii="標楷體" w:eastAsia="標楷體" w:hAnsi="標楷體" w:hint="eastAsia"/>
          <w:sz w:val="28"/>
          <w:szCs w:val="28"/>
        </w:rPr>
        <w:t>商工登記資料</w:t>
      </w:r>
      <w:r w:rsidR="00D17170" w:rsidRPr="00780168">
        <w:rPr>
          <w:rFonts w:ascii="標楷體" w:eastAsia="標楷體" w:hAnsi="標楷體" w:cs="標楷體" w:hint="eastAsia"/>
          <w:snapToGrid w:val="0"/>
          <w:sz w:val="28"/>
          <w:szCs w:val="28"/>
        </w:rPr>
        <w:t>查詢列</w:t>
      </w:r>
      <w:r w:rsidR="00D17170" w:rsidRPr="00780168">
        <w:rPr>
          <w:rFonts w:ascii="標楷體" w:eastAsia="標楷體" w:hAnsi="標楷體" w:cs="標楷體" w:hint="eastAsia"/>
          <w:snapToGrid w:val="0"/>
          <w:sz w:val="28"/>
          <w:szCs w:val="28"/>
        </w:rPr>
        <w:lastRenderedPageBreak/>
        <w:t>印登記資料投標</w:t>
      </w:r>
      <w:r w:rsidR="00D17170" w:rsidRPr="0078016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D17170" w:rsidRPr="00780168">
        <w:rPr>
          <w:rFonts w:ascii="標楷體" w:eastAsia="標楷體" w:hAnsi="標楷體" w:hint="eastAsia"/>
          <w:sz w:val="28"/>
          <w:szCs w:val="28"/>
        </w:rPr>
        <w:t>。</w:t>
      </w:r>
    </w:p>
    <w:p w14:paraId="40D1B438" w14:textId="77777777" w:rsidR="00780168" w:rsidRDefault="001A602A" w:rsidP="00780168">
      <w:pPr>
        <w:pStyle w:val="a8"/>
        <w:numPr>
          <w:ilvl w:val="0"/>
          <w:numId w:val="2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80168">
        <w:rPr>
          <w:rFonts w:ascii="標楷體" w:eastAsia="標楷體" w:hAnsi="標楷體" w:hint="eastAsia"/>
          <w:sz w:val="28"/>
          <w:szCs w:val="28"/>
        </w:rPr>
        <w:t>依法登記具「應回收廢棄物回收業登記證，及經行政院環境保護署登記之廢機動車輛資源回收業者。」(可開立廢機動車輛回收管制聯單)</w:t>
      </w:r>
    </w:p>
    <w:p w14:paraId="78DCAB5F" w14:textId="77777777" w:rsidR="00780168" w:rsidRDefault="00D17170" w:rsidP="00780168">
      <w:pPr>
        <w:pStyle w:val="a8"/>
        <w:numPr>
          <w:ilvl w:val="0"/>
          <w:numId w:val="2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80168">
        <w:rPr>
          <w:rFonts w:ascii="標楷體" w:eastAsia="標楷體" w:hAnsi="標楷體" w:hint="eastAsia"/>
          <w:sz w:val="28"/>
          <w:szCs w:val="28"/>
        </w:rPr>
        <w:t>營業稅納稅證明文件影本。</w:t>
      </w:r>
    </w:p>
    <w:p w14:paraId="27A264FA" w14:textId="77777777" w:rsidR="00780168" w:rsidRDefault="00C020DD" w:rsidP="00780168">
      <w:pPr>
        <w:pStyle w:val="a8"/>
        <w:numPr>
          <w:ilvl w:val="0"/>
          <w:numId w:val="2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80168">
        <w:rPr>
          <w:rFonts w:ascii="標楷體" w:eastAsia="標楷體" w:hAnsi="標楷體" w:hint="eastAsia"/>
          <w:sz w:val="28"/>
          <w:szCs w:val="28"/>
        </w:rPr>
        <w:t>標單</w:t>
      </w:r>
      <w:r w:rsidR="002D14A4" w:rsidRPr="00780168">
        <w:rPr>
          <w:rFonts w:ascii="標楷體" w:eastAsia="標楷體" w:hAnsi="標楷體" w:hint="eastAsia"/>
          <w:sz w:val="28"/>
          <w:szCs w:val="28"/>
        </w:rPr>
        <w:t>。</w:t>
      </w:r>
    </w:p>
    <w:p w14:paraId="63CD5DD5" w14:textId="77777777" w:rsidR="00780168" w:rsidRDefault="00D17170" w:rsidP="00780168">
      <w:pPr>
        <w:pStyle w:val="a8"/>
        <w:numPr>
          <w:ilvl w:val="0"/>
          <w:numId w:val="2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80168">
        <w:rPr>
          <w:rFonts w:ascii="標楷體" w:eastAsia="標楷體" w:hAnsi="標楷體" w:hint="eastAsia"/>
          <w:sz w:val="28"/>
          <w:szCs w:val="28"/>
        </w:rPr>
        <w:t>委託代理授權書正本。</w:t>
      </w:r>
    </w:p>
    <w:p w14:paraId="410A23E7" w14:textId="1B9FFD83" w:rsidR="008769FC" w:rsidRDefault="008769FC" w:rsidP="00780168">
      <w:pPr>
        <w:pStyle w:val="a8"/>
        <w:numPr>
          <w:ilvl w:val="0"/>
          <w:numId w:val="2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80168">
        <w:rPr>
          <w:rFonts w:ascii="標楷體" w:eastAsia="標楷體" w:hAnsi="標楷體" w:hint="eastAsia"/>
          <w:sz w:val="28"/>
          <w:szCs w:val="28"/>
        </w:rPr>
        <w:t>切結書正本。</w:t>
      </w:r>
    </w:p>
    <w:p w14:paraId="4EA4E07B" w14:textId="1E60293C" w:rsidR="00B810B8" w:rsidRPr="00780168" w:rsidRDefault="00B810B8" w:rsidP="00780168">
      <w:pPr>
        <w:pStyle w:val="a8"/>
        <w:numPr>
          <w:ilvl w:val="0"/>
          <w:numId w:val="2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估價單</w:t>
      </w:r>
    </w:p>
    <w:p w14:paraId="61F2303C" w14:textId="627C0DED" w:rsidR="0037066A" w:rsidRPr="009D71E7" w:rsidRDefault="00571548" w:rsidP="008725E2">
      <w:pPr>
        <w:pStyle w:val="Standard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十</w:t>
      </w:r>
      <w:r w:rsidR="006965F4">
        <w:rPr>
          <w:rFonts w:ascii="標楷體" w:eastAsia="標楷體" w:hAnsi="標楷體" w:hint="eastAsia"/>
          <w:sz w:val="28"/>
          <w:szCs w:val="28"/>
        </w:rPr>
        <w:t>三</w:t>
      </w:r>
      <w:r w:rsidRPr="009D71E7">
        <w:rPr>
          <w:rFonts w:ascii="標楷體" w:eastAsia="標楷體" w:hAnsi="標楷體" w:hint="eastAsia"/>
          <w:sz w:val="28"/>
          <w:szCs w:val="28"/>
        </w:rPr>
        <w:t>、</w:t>
      </w:r>
      <w:r w:rsidR="000315C8" w:rsidRPr="009D71E7">
        <w:rPr>
          <w:rFonts w:ascii="標楷體" w:eastAsia="標楷體" w:hAnsi="標楷體" w:hint="eastAsia"/>
          <w:sz w:val="28"/>
          <w:szCs w:val="28"/>
        </w:rPr>
        <w:t>公開開標案件有權參加開標之每一投標廠商人數:1人。</w:t>
      </w:r>
    </w:p>
    <w:p w14:paraId="1D2472C0" w14:textId="25E6E4C4" w:rsidR="00452064" w:rsidRDefault="000315C8" w:rsidP="008725E2">
      <w:pPr>
        <w:pStyle w:val="Standard"/>
        <w:snapToGrid w:val="0"/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十</w:t>
      </w:r>
      <w:r w:rsidR="006965F4">
        <w:rPr>
          <w:rFonts w:ascii="標楷體" w:eastAsia="標楷體" w:hAnsi="標楷體" w:hint="eastAsia"/>
          <w:sz w:val="28"/>
          <w:szCs w:val="28"/>
        </w:rPr>
        <w:t>四</w:t>
      </w:r>
      <w:r w:rsidRPr="009D71E7">
        <w:rPr>
          <w:rFonts w:ascii="標楷體" w:eastAsia="標楷體" w:hAnsi="標楷體" w:hint="eastAsia"/>
          <w:sz w:val="28"/>
          <w:szCs w:val="28"/>
        </w:rPr>
        <w:t>、</w:t>
      </w:r>
      <w:r w:rsidR="00452064" w:rsidRPr="00452064">
        <w:rPr>
          <w:rFonts w:ascii="標楷體" w:eastAsia="標楷體" w:hAnsi="標楷體" w:hint="eastAsia"/>
          <w:sz w:val="28"/>
          <w:szCs w:val="28"/>
        </w:rPr>
        <w:t>招標文件領取方式及地點：自公告日起至截止投標期限日止</w:t>
      </w:r>
      <w:r w:rsidR="00452064">
        <w:rPr>
          <w:rFonts w:ascii="標楷體" w:eastAsia="標楷體" w:hAnsi="標楷體" w:hint="eastAsia"/>
          <w:sz w:val="28"/>
          <w:szCs w:val="28"/>
        </w:rPr>
        <w:t>，</w:t>
      </w:r>
      <w:r w:rsidR="00452064" w:rsidRPr="00452064">
        <w:rPr>
          <w:rFonts w:ascii="標楷體" w:eastAsia="標楷體" w:hAnsi="標楷體" w:hint="eastAsia"/>
          <w:sz w:val="28"/>
          <w:szCs w:val="28"/>
        </w:rPr>
        <w:t>投標廠商請逕洽本所行政課或自</w:t>
      </w:r>
      <w:r w:rsidR="00452064">
        <w:rPr>
          <w:rFonts w:ascii="標楷體" w:eastAsia="標楷體" w:hAnsi="標楷體" w:hint="eastAsia"/>
          <w:sz w:val="28"/>
          <w:szCs w:val="28"/>
        </w:rPr>
        <w:t>本所</w:t>
      </w:r>
      <w:r w:rsidR="00452064" w:rsidRPr="00452064">
        <w:rPr>
          <w:rFonts w:ascii="標楷體" w:eastAsia="標楷體" w:hAnsi="標楷體" w:hint="eastAsia"/>
          <w:sz w:val="28"/>
          <w:szCs w:val="28"/>
        </w:rPr>
        <w:t>網站－</w:t>
      </w:r>
      <w:r w:rsidR="00452064">
        <w:rPr>
          <w:rFonts w:ascii="標楷體" w:eastAsia="標楷體" w:hAnsi="標楷體" w:hint="eastAsia"/>
          <w:sz w:val="28"/>
          <w:szCs w:val="28"/>
        </w:rPr>
        <w:t>訊息公布</w:t>
      </w:r>
      <w:r w:rsidR="00452064" w:rsidRPr="00452064">
        <w:rPr>
          <w:rFonts w:ascii="標楷體" w:eastAsia="標楷體" w:hAnsi="標楷體" w:hint="eastAsia"/>
          <w:sz w:val="28"/>
          <w:szCs w:val="28"/>
        </w:rPr>
        <w:t>-招標資訊下載(</w:t>
      </w:r>
      <w:hyperlink r:id="rId9" w:history="1">
        <w:r w:rsidR="00452064" w:rsidRPr="0052791C">
          <w:rPr>
            <w:rStyle w:val="a3"/>
            <w:rFonts w:ascii="標楷體" w:eastAsia="標楷體" w:hAnsi="標楷體" w:hint="eastAsia"/>
            <w:sz w:val="28"/>
            <w:szCs w:val="28"/>
          </w:rPr>
          <w:t>https://syuejia.tainan.gov.tw/News.aspx?n=13661&amp;sms=13954</w:t>
        </w:r>
      </w:hyperlink>
      <w:r w:rsidR="00452064" w:rsidRPr="00452064">
        <w:rPr>
          <w:rFonts w:ascii="標楷體" w:eastAsia="標楷體" w:hAnsi="標楷體" w:hint="eastAsia"/>
          <w:sz w:val="28"/>
          <w:szCs w:val="28"/>
        </w:rPr>
        <w:t>)。</w:t>
      </w:r>
    </w:p>
    <w:p w14:paraId="45FE64BC" w14:textId="5E7BF85F" w:rsidR="005B4092" w:rsidRPr="009D71E7" w:rsidRDefault="005B4092" w:rsidP="008725E2">
      <w:pPr>
        <w:pStyle w:val="Standard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084E47">
        <w:rPr>
          <w:rFonts w:ascii="標楷體" w:eastAsia="標楷體" w:hAnsi="標楷體" w:hint="eastAsia"/>
          <w:sz w:val="28"/>
          <w:szCs w:val="28"/>
        </w:rPr>
        <w:t>十</w:t>
      </w:r>
      <w:r w:rsidR="00452064">
        <w:rPr>
          <w:rFonts w:ascii="標楷體" w:eastAsia="標楷體" w:hAnsi="標楷體" w:hint="eastAsia"/>
          <w:sz w:val="28"/>
          <w:szCs w:val="28"/>
        </w:rPr>
        <w:t>五</w:t>
      </w:r>
      <w:r w:rsidRPr="00084E47">
        <w:rPr>
          <w:rFonts w:ascii="標楷體" w:eastAsia="標楷體" w:hAnsi="標楷體" w:hint="eastAsia"/>
          <w:sz w:val="28"/>
          <w:szCs w:val="28"/>
        </w:rPr>
        <w:t>、</w:t>
      </w:r>
      <w:r w:rsidRPr="009D71E7">
        <w:rPr>
          <w:rFonts w:ascii="標楷體" w:eastAsia="標楷體" w:hAnsi="標楷體" w:hint="eastAsia"/>
          <w:sz w:val="28"/>
          <w:szCs w:val="28"/>
        </w:rPr>
        <w:t>本標售案採公開、公平之原則。</w:t>
      </w:r>
    </w:p>
    <w:p w14:paraId="63AD1AE8" w14:textId="77777777" w:rsidR="00C24279" w:rsidRDefault="005B4092" w:rsidP="00C24279">
      <w:pPr>
        <w:pStyle w:val="Standard"/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67282"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452064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D67282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A63412" w:rsidRPr="00A63412">
        <w:rPr>
          <w:rFonts w:ascii="標楷體" w:eastAsia="標楷體" w:hAnsi="標楷體" w:hint="eastAsia"/>
          <w:b/>
          <w:bCs/>
          <w:sz w:val="28"/>
          <w:szCs w:val="28"/>
        </w:rPr>
        <w:t>變賣標的物所在地：</w:t>
      </w:r>
    </w:p>
    <w:p w14:paraId="287EB4F0" w14:textId="61EEAC40" w:rsidR="00A63412" w:rsidRDefault="00C24279" w:rsidP="00C24279">
      <w:pPr>
        <w:pStyle w:val="Standard"/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1.</w:t>
      </w:r>
      <w:r w:rsidR="00A63412">
        <w:rPr>
          <w:rFonts w:ascii="標楷體" w:eastAsia="標楷體" w:hAnsi="標楷體" w:hint="eastAsia"/>
          <w:b/>
          <w:bCs/>
          <w:sz w:val="28"/>
          <w:szCs w:val="28"/>
        </w:rPr>
        <w:t>大貨車：</w:t>
      </w:r>
      <w:r w:rsidR="00A63412" w:rsidRPr="00A63412">
        <w:rPr>
          <w:rFonts w:ascii="標楷體" w:eastAsia="標楷體" w:hAnsi="標楷體" w:hint="eastAsia"/>
          <w:b/>
          <w:bCs/>
          <w:sz w:val="28"/>
          <w:szCs w:val="28"/>
        </w:rPr>
        <w:t>本所防汛倉庫外(民權路及公館路口)</w:t>
      </w:r>
      <w:r w:rsidR="00A63412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75DA8051" w14:textId="16539681" w:rsidR="00D7315D" w:rsidRDefault="00A63412" w:rsidP="00C24279">
      <w:pPr>
        <w:pStyle w:val="Standard"/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2.</w:t>
      </w:r>
      <w:r w:rsidR="00D7315D">
        <w:rPr>
          <w:rFonts w:ascii="標楷體" w:eastAsia="標楷體" w:hAnsi="標楷體" w:hint="eastAsia"/>
          <w:b/>
          <w:bCs/>
          <w:sz w:val="28"/>
          <w:szCs w:val="28"/>
        </w:rPr>
        <w:t>自用小客車：學甲區華宗路313號(本所大門入口廣場南側)。</w:t>
      </w:r>
    </w:p>
    <w:p w14:paraId="23B24F60" w14:textId="1FC1891D" w:rsidR="005B4092" w:rsidRPr="00C24279" w:rsidRDefault="00A63412" w:rsidP="00C24279">
      <w:pPr>
        <w:pStyle w:val="Standard"/>
        <w:snapToGrid w:val="0"/>
        <w:spacing w:line="500" w:lineRule="exact"/>
        <w:ind w:leftChars="350" w:left="840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C2427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請投標人自行前往查看，倘不看實體者，決標後不得異議。</w:t>
      </w:r>
    </w:p>
    <w:p w14:paraId="62CF0207" w14:textId="2D62EC28" w:rsidR="004C0571" w:rsidRPr="009D71E7" w:rsidRDefault="004C0571" w:rsidP="008725E2">
      <w:pPr>
        <w:pStyle w:val="Standard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十</w:t>
      </w:r>
      <w:r w:rsidR="00452064">
        <w:rPr>
          <w:rFonts w:ascii="標楷體" w:eastAsia="標楷體" w:hAnsi="標楷體" w:hint="eastAsia"/>
          <w:sz w:val="28"/>
          <w:szCs w:val="28"/>
        </w:rPr>
        <w:t>七</w:t>
      </w:r>
      <w:r w:rsidRPr="009D71E7">
        <w:rPr>
          <w:rFonts w:ascii="標楷體" w:eastAsia="標楷體" w:hAnsi="標楷體" w:hint="eastAsia"/>
          <w:sz w:val="28"/>
          <w:szCs w:val="28"/>
        </w:rPr>
        <w:t>、標單之填寫應依下列規定:</w:t>
      </w:r>
    </w:p>
    <w:p w14:paraId="0EFC7B5F" w14:textId="4690969D" w:rsidR="00115578" w:rsidRPr="009D71E7" w:rsidRDefault="00115578" w:rsidP="008725E2">
      <w:pPr>
        <w:pStyle w:val="Standard"/>
        <w:numPr>
          <w:ilvl w:val="0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以毛筆、自來水筆、原子筆書寫或機器打印。</w:t>
      </w:r>
    </w:p>
    <w:p w14:paraId="3708EEEE" w14:textId="77777777" w:rsidR="00C913BD" w:rsidRPr="009D71E7" w:rsidRDefault="00115578" w:rsidP="008725E2">
      <w:pPr>
        <w:pStyle w:val="Standard"/>
        <w:numPr>
          <w:ilvl w:val="0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投標金額以中文大寫書寫</w:t>
      </w:r>
      <w:r w:rsidR="00BE79F5" w:rsidRPr="009D71E7">
        <w:rPr>
          <w:rFonts w:ascii="標楷體" w:eastAsia="標楷體" w:hAnsi="標楷體" w:hint="eastAsia"/>
          <w:sz w:val="28"/>
          <w:szCs w:val="28"/>
        </w:rPr>
        <w:t>，並不得低於建議標售底價。</w:t>
      </w:r>
    </w:p>
    <w:p w14:paraId="2E92E743" w14:textId="77777777" w:rsidR="00656ED9" w:rsidRPr="009D71E7" w:rsidRDefault="00C913BD" w:rsidP="008725E2">
      <w:pPr>
        <w:pStyle w:val="Standard"/>
        <w:numPr>
          <w:ilvl w:val="0"/>
          <w:numId w:val="17"/>
        </w:num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載明投標人、標的物、投標金額</w:t>
      </w:r>
      <w:r w:rsidR="001F15EF" w:rsidRPr="009D71E7">
        <w:rPr>
          <w:rFonts w:ascii="標楷體" w:eastAsia="標楷體" w:hAnsi="標楷體" w:hint="eastAsia"/>
          <w:sz w:val="28"/>
          <w:szCs w:val="28"/>
        </w:rPr>
        <w:t>(法人應註明法人名稱、地址、電話號碼、法人證明文件字號及法定代理人姓名</w:t>
      </w:r>
      <w:r w:rsidR="00435739" w:rsidRPr="009D71E7">
        <w:rPr>
          <w:rFonts w:ascii="標楷體" w:eastAsia="標楷體" w:hAnsi="標楷體" w:hint="eastAsia"/>
          <w:sz w:val="28"/>
          <w:szCs w:val="28"/>
        </w:rPr>
        <w:t>)</w:t>
      </w:r>
    </w:p>
    <w:p w14:paraId="6F279684" w14:textId="57AB88A7" w:rsidR="00BE79F5" w:rsidRPr="009D71E7" w:rsidRDefault="00656ED9" w:rsidP="00C24279">
      <w:pPr>
        <w:pStyle w:val="Standard"/>
        <w:snapToGrid w:val="0"/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十</w:t>
      </w:r>
      <w:r w:rsidR="00452064">
        <w:rPr>
          <w:rFonts w:ascii="標楷體" w:eastAsia="標楷體" w:hAnsi="標楷體" w:hint="eastAsia"/>
          <w:sz w:val="28"/>
          <w:szCs w:val="28"/>
        </w:rPr>
        <w:t>八</w:t>
      </w:r>
      <w:r w:rsidRPr="009D71E7">
        <w:rPr>
          <w:rFonts w:ascii="標楷體" w:eastAsia="標楷體" w:hAnsi="標楷體" w:hint="eastAsia"/>
          <w:sz w:val="28"/>
          <w:szCs w:val="28"/>
        </w:rPr>
        <w:t>、投標人得親自或出具委託書(授權書)委由他人出席開標會場，以利決標後辦理後續事宜</w:t>
      </w:r>
      <w:r w:rsidR="00435739" w:rsidRPr="009D71E7">
        <w:rPr>
          <w:rFonts w:ascii="標楷體" w:eastAsia="標楷體" w:hAnsi="標楷體" w:hint="eastAsia"/>
          <w:sz w:val="28"/>
          <w:szCs w:val="28"/>
        </w:rPr>
        <w:t>。</w:t>
      </w:r>
      <w:r w:rsidR="00BE79F5" w:rsidRPr="009D71E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6B572B2" w14:textId="4ED49699" w:rsidR="00C24279" w:rsidRDefault="00452064" w:rsidP="008725E2">
      <w:pPr>
        <w:pStyle w:val="Standard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十九</w:t>
      </w:r>
      <w:r w:rsidR="002B53DB" w:rsidRPr="009D71E7">
        <w:rPr>
          <w:rFonts w:ascii="標楷體" w:eastAsia="標楷體" w:hAnsi="標楷體" w:hint="eastAsia"/>
          <w:sz w:val="28"/>
          <w:szCs w:val="28"/>
        </w:rPr>
        <w:t>、開標決標</w:t>
      </w:r>
      <w:r w:rsidR="0069451F">
        <w:rPr>
          <w:rFonts w:ascii="標楷體" w:eastAsia="標楷體" w:hAnsi="標楷體" w:hint="eastAsia"/>
          <w:sz w:val="28"/>
          <w:szCs w:val="28"/>
        </w:rPr>
        <w:t>：</w:t>
      </w:r>
    </w:p>
    <w:p w14:paraId="3428E130" w14:textId="6DA38992" w:rsidR="00D1014F" w:rsidRPr="009D71E7" w:rsidRDefault="00682BFB" w:rsidP="0069451F">
      <w:pPr>
        <w:pStyle w:val="Standard"/>
        <w:snapToGrid w:val="0"/>
        <w:spacing w:line="500" w:lineRule="exact"/>
        <w:ind w:leftChars="300" w:left="212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2B53DB" w:rsidRPr="009D71E7">
        <w:rPr>
          <w:rFonts w:ascii="標楷體" w:eastAsia="標楷體" w:hAnsi="標楷體" w:hint="eastAsia"/>
          <w:sz w:val="28"/>
          <w:szCs w:val="28"/>
        </w:rPr>
        <w:t>開標</w:t>
      </w:r>
      <w:r w:rsidR="0069451F">
        <w:rPr>
          <w:rFonts w:ascii="標楷體" w:eastAsia="標楷體" w:hAnsi="標楷體" w:hint="eastAsia"/>
          <w:sz w:val="28"/>
          <w:szCs w:val="28"/>
        </w:rPr>
        <w:t>：</w:t>
      </w:r>
      <w:r w:rsidR="00D1014F" w:rsidRPr="009D71E7">
        <w:rPr>
          <w:rFonts w:ascii="標楷體" w:eastAsia="標楷體" w:hAnsi="標楷體" w:hint="eastAsia"/>
          <w:sz w:val="28"/>
          <w:szCs w:val="28"/>
        </w:rPr>
        <w:t>依公告開標時間為之，並於開標現場，由本</w:t>
      </w:r>
      <w:r w:rsidR="007A209E">
        <w:rPr>
          <w:rFonts w:ascii="標楷體" w:eastAsia="標楷體" w:hAnsi="標楷體" w:hint="eastAsia"/>
          <w:sz w:val="28"/>
          <w:szCs w:val="28"/>
        </w:rPr>
        <w:t>所</w:t>
      </w:r>
      <w:r w:rsidR="00D1014F" w:rsidRPr="009D71E7">
        <w:rPr>
          <w:rFonts w:ascii="標楷體" w:eastAsia="標楷體" w:hAnsi="標楷體" w:hint="eastAsia"/>
          <w:sz w:val="28"/>
          <w:szCs w:val="28"/>
        </w:rPr>
        <w:t>會同相關單位之監辦人員，當眾拆開投票文件審查。有下列情形之一者，為無效標</w:t>
      </w:r>
      <w:r w:rsidR="008A5D1C">
        <w:rPr>
          <w:rFonts w:ascii="標楷體" w:eastAsia="標楷體" w:hAnsi="標楷體" w:hint="eastAsia"/>
          <w:sz w:val="28"/>
          <w:szCs w:val="28"/>
        </w:rPr>
        <w:t>：</w:t>
      </w:r>
    </w:p>
    <w:p w14:paraId="1F53B83F" w14:textId="28EA1330" w:rsidR="00D1014F" w:rsidRPr="009D71E7" w:rsidRDefault="00D1014F" w:rsidP="008A5D1C">
      <w:pPr>
        <w:spacing w:line="500" w:lineRule="exact"/>
        <w:ind w:leftChars="900" w:left="27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lastRenderedPageBreak/>
        <w:t>1</w:t>
      </w:r>
      <w:r w:rsidR="0069451F">
        <w:rPr>
          <w:rFonts w:ascii="標楷體" w:eastAsia="標楷體" w:hAnsi="標楷體" w:hint="eastAsia"/>
          <w:sz w:val="28"/>
          <w:szCs w:val="28"/>
        </w:rPr>
        <w:t>.</w:t>
      </w:r>
      <w:r w:rsidRPr="009D71E7">
        <w:rPr>
          <w:rFonts w:ascii="標楷體" w:eastAsia="標楷體" w:hAnsi="標楷體" w:hint="eastAsia"/>
          <w:sz w:val="28"/>
          <w:szCs w:val="28"/>
        </w:rPr>
        <w:t>標單</w:t>
      </w:r>
      <w:r w:rsidR="008A016A">
        <w:rPr>
          <w:rFonts w:ascii="標楷體" w:eastAsia="標楷體" w:hAnsi="標楷體" w:hint="eastAsia"/>
          <w:sz w:val="28"/>
          <w:szCs w:val="28"/>
        </w:rPr>
        <w:t>及</w:t>
      </w:r>
      <w:r w:rsidRPr="009D71E7">
        <w:rPr>
          <w:rFonts w:ascii="標楷體" w:eastAsia="標楷體" w:hAnsi="標楷體" w:hint="eastAsia"/>
          <w:sz w:val="28"/>
          <w:szCs w:val="28"/>
        </w:rPr>
        <w:t>投標</w:t>
      </w:r>
      <w:r w:rsidR="008A016A">
        <w:rPr>
          <w:rFonts w:ascii="標楷體" w:eastAsia="標楷體" w:hAnsi="標楷體" w:hint="eastAsia"/>
          <w:sz w:val="28"/>
          <w:szCs w:val="28"/>
        </w:rPr>
        <w:t>廠商</w:t>
      </w:r>
      <w:r w:rsidRPr="009D71E7">
        <w:rPr>
          <w:rFonts w:ascii="標楷體" w:eastAsia="標楷體" w:hAnsi="標楷體" w:hint="eastAsia"/>
          <w:sz w:val="28"/>
          <w:szCs w:val="28"/>
        </w:rPr>
        <w:t>資格證明文件，</w:t>
      </w:r>
      <w:r w:rsidR="00B3149B">
        <w:rPr>
          <w:rFonts w:ascii="標楷體" w:eastAsia="標楷體" w:hAnsi="標楷體" w:hint="eastAsia"/>
          <w:sz w:val="28"/>
          <w:szCs w:val="28"/>
        </w:rPr>
        <w:t>二</w:t>
      </w:r>
      <w:r w:rsidRPr="009D71E7">
        <w:rPr>
          <w:rFonts w:ascii="標楷體" w:eastAsia="標楷體" w:hAnsi="標楷體" w:hint="eastAsia"/>
          <w:sz w:val="28"/>
          <w:szCs w:val="28"/>
        </w:rPr>
        <w:t>者缺其一者。</w:t>
      </w:r>
    </w:p>
    <w:p w14:paraId="58990D9B" w14:textId="74BBBD6B" w:rsidR="0069451F" w:rsidRDefault="00D1014F" w:rsidP="008A5D1C">
      <w:pPr>
        <w:spacing w:line="500" w:lineRule="exact"/>
        <w:ind w:leftChars="900" w:left="24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2</w:t>
      </w:r>
      <w:r w:rsidR="0069451F">
        <w:rPr>
          <w:rFonts w:ascii="標楷體" w:eastAsia="標楷體" w:hAnsi="標楷體" w:hint="eastAsia"/>
          <w:sz w:val="28"/>
          <w:szCs w:val="28"/>
        </w:rPr>
        <w:t>.</w:t>
      </w:r>
      <w:r w:rsidRPr="009D71E7">
        <w:rPr>
          <w:rFonts w:ascii="標楷體" w:eastAsia="標楷體" w:hAnsi="標楷體" w:hint="eastAsia"/>
          <w:sz w:val="28"/>
          <w:szCs w:val="28"/>
        </w:rPr>
        <w:t>標單所填投標金額經塗改未認章、或雖經認章而無法辨識、或低於標售底價、或未以中文大寫者</w:t>
      </w:r>
      <w:r w:rsidR="0069451F" w:rsidRPr="0069451F">
        <w:rPr>
          <w:rFonts w:ascii="標楷體" w:eastAsia="標楷體" w:hAnsi="標楷體" w:hint="eastAsia"/>
          <w:sz w:val="28"/>
          <w:szCs w:val="28"/>
        </w:rPr>
        <w:t>。</w:t>
      </w:r>
    </w:p>
    <w:p w14:paraId="06C694C3" w14:textId="14A1F434" w:rsidR="00D1014F" w:rsidRPr="009D71E7" w:rsidRDefault="0069451F" w:rsidP="008A5D1C">
      <w:pPr>
        <w:spacing w:line="500" w:lineRule="exact"/>
        <w:ind w:leftChars="900" w:left="24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D1014F" w:rsidRPr="009D71E7">
        <w:rPr>
          <w:rFonts w:ascii="標楷體" w:eastAsia="標楷體" w:hAnsi="標楷體" w:hint="eastAsia"/>
          <w:sz w:val="28"/>
          <w:szCs w:val="28"/>
        </w:rPr>
        <w:t>標單所填標的物、投標人姓名，經主持人及監標人共同認定無法辨識者。</w:t>
      </w:r>
    </w:p>
    <w:p w14:paraId="0B45A621" w14:textId="2F072633" w:rsidR="00D1014F" w:rsidRPr="009D71E7" w:rsidRDefault="00E358A1" w:rsidP="008A5D1C">
      <w:pPr>
        <w:spacing w:line="500" w:lineRule="exact"/>
        <w:ind w:leftChars="900" w:left="27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69451F">
        <w:rPr>
          <w:rFonts w:ascii="標楷體" w:eastAsia="標楷體" w:hAnsi="標楷體" w:hint="eastAsia"/>
          <w:sz w:val="28"/>
          <w:szCs w:val="28"/>
        </w:rPr>
        <w:t>.</w:t>
      </w:r>
      <w:r w:rsidR="00D1014F" w:rsidRPr="009D71E7">
        <w:rPr>
          <w:rFonts w:ascii="標楷體" w:eastAsia="標楷體" w:hAnsi="標楷體" w:hint="eastAsia"/>
          <w:sz w:val="28"/>
          <w:szCs w:val="28"/>
        </w:rPr>
        <w:t>標單之格式與</w:t>
      </w:r>
      <w:r w:rsidR="007A209E">
        <w:rPr>
          <w:rFonts w:ascii="標楷體" w:eastAsia="標楷體" w:hAnsi="標楷體" w:hint="eastAsia"/>
          <w:sz w:val="28"/>
          <w:szCs w:val="28"/>
        </w:rPr>
        <w:t>本所</w:t>
      </w:r>
      <w:r w:rsidR="00D1014F" w:rsidRPr="009D71E7">
        <w:rPr>
          <w:rFonts w:ascii="標楷體" w:eastAsia="標楷體" w:hAnsi="標楷體" w:hint="eastAsia"/>
          <w:sz w:val="28"/>
          <w:szCs w:val="28"/>
        </w:rPr>
        <w:t>指定之格式不符者。</w:t>
      </w:r>
    </w:p>
    <w:p w14:paraId="7DE4E039" w14:textId="006D7A7A" w:rsidR="00E358A1" w:rsidRDefault="00E358A1" w:rsidP="008A5D1C">
      <w:pPr>
        <w:spacing w:line="500" w:lineRule="exact"/>
        <w:ind w:leftChars="900" w:left="27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69451F">
        <w:rPr>
          <w:rFonts w:ascii="標楷體" w:eastAsia="標楷體" w:hAnsi="標楷體" w:hint="eastAsia"/>
          <w:sz w:val="28"/>
          <w:szCs w:val="28"/>
        </w:rPr>
        <w:t>.</w:t>
      </w:r>
      <w:r w:rsidR="00D1014F" w:rsidRPr="009D71E7">
        <w:rPr>
          <w:rFonts w:ascii="標楷體" w:eastAsia="標楷體" w:hAnsi="標楷體" w:hint="eastAsia"/>
          <w:sz w:val="28"/>
          <w:szCs w:val="28"/>
        </w:rPr>
        <w:t>其他經監標人認定於法不合者。</w:t>
      </w:r>
    </w:p>
    <w:p w14:paraId="07661C8A" w14:textId="738BF316" w:rsidR="00FC6753" w:rsidRPr="00D41927" w:rsidRDefault="00D1014F" w:rsidP="008A5D1C">
      <w:pPr>
        <w:spacing w:line="500" w:lineRule="exact"/>
        <w:ind w:leftChars="300" w:left="212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9D71E7">
        <w:rPr>
          <w:rFonts w:ascii="標楷體" w:eastAsia="標楷體" w:hAnsi="標楷體" w:hint="eastAsia"/>
          <w:sz w:val="28"/>
          <w:szCs w:val="28"/>
        </w:rPr>
        <w:t>(二)決標</w:t>
      </w:r>
      <w:r w:rsidR="008A5D1C">
        <w:rPr>
          <w:rFonts w:ascii="標楷體" w:eastAsia="標楷體" w:hAnsi="標楷體" w:hint="eastAsia"/>
          <w:sz w:val="28"/>
          <w:szCs w:val="28"/>
        </w:rPr>
        <w:t>：</w:t>
      </w:r>
      <w:r w:rsidR="00300B4F" w:rsidRPr="009D71E7">
        <w:rPr>
          <w:rFonts w:ascii="標楷體" w:eastAsia="標楷體" w:hAnsi="標楷體" w:hint="eastAsia"/>
          <w:sz w:val="28"/>
          <w:szCs w:val="28"/>
        </w:rPr>
        <w:t>本案訂有底價，以有效標單之最高標價者為得標人，次高標價者為次得標人。</w:t>
      </w:r>
      <w:r w:rsidR="00FD6285" w:rsidRPr="009D71E7">
        <w:rPr>
          <w:rFonts w:ascii="標楷體" w:eastAsia="標楷體" w:hAnsi="標楷體" w:hint="eastAsia"/>
          <w:sz w:val="28"/>
          <w:szCs w:val="28"/>
        </w:rPr>
        <w:t>如最高標價有二家廠商以上相同時，應當場由主持人抽籤決定得標人及次得標人，次高標價者有二標以上相同時，比照辦理。</w:t>
      </w:r>
    </w:p>
    <w:p w14:paraId="11BA0AAC" w14:textId="33E41316" w:rsidR="004C73F7" w:rsidRPr="009D71E7" w:rsidRDefault="00E358A1" w:rsidP="0069451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</w:t>
      </w:r>
      <w:r w:rsidR="00EF5FF7" w:rsidRPr="009D71E7">
        <w:rPr>
          <w:rFonts w:ascii="標楷體" w:eastAsia="標楷體" w:hAnsi="標楷體" w:hint="eastAsia"/>
          <w:sz w:val="28"/>
          <w:szCs w:val="28"/>
        </w:rPr>
        <w:t>、</w:t>
      </w:r>
      <w:r w:rsidR="004C73F7" w:rsidRPr="009D71E7">
        <w:rPr>
          <w:rFonts w:ascii="標楷體" w:eastAsia="標楷體" w:hAnsi="標楷體" w:hint="eastAsia"/>
          <w:sz w:val="28"/>
          <w:szCs w:val="28"/>
        </w:rPr>
        <w:t>價金繳納與標的物之交付</w:t>
      </w:r>
      <w:r w:rsidR="008A5D1C">
        <w:rPr>
          <w:rFonts w:ascii="標楷體" w:eastAsia="標楷體" w:hAnsi="標楷體" w:hint="eastAsia"/>
          <w:sz w:val="28"/>
          <w:szCs w:val="28"/>
        </w:rPr>
        <w:t>：</w:t>
      </w:r>
    </w:p>
    <w:p w14:paraId="5987AF20" w14:textId="77777777" w:rsidR="001C26FE" w:rsidRDefault="007A209E" w:rsidP="0069451F">
      <w:pPr>
        <w:pStyle w:val="a8"/>
        <w:numPr>
          <w:ilvl w:val="0"/>
          <w:numId w:val="19"/>
        </w:numPr>
        <w:spacing w:line="500" w:lineRule="exact"/>
        <w:ind w:leftChars="0" w:left="1043"/>
        <w:jc w:val="both"/>
        <w:rPr>
          <w:rFonts w:ascii="標楷體" w:eastAsia="標楷體" w:hAnsi="標楷體"/>
          <w:sz w:val="28"/>
          <w:szCs w:val="28"/>
        </w:rPr>
      </w:pPr>
      <w:r w:rsidRPr="00586B19">
        <w:rPr>
          <w:rFonts w:ascii="標楷體" w:eastAsia="標楷體" w:hAnsi="標楷體" w:hint="eastAsia"/>
          <w:sz w:val="28"/>
          <w:szCs w:val="28"/>
        </w:rPr>
        <w:t>得標人於得標後，應自決標日起5日內完成契約訂定及1次繳清全部價款，逾期未簽訂契約及繳清價款者，視為放棄得標並以次得標者為得標廠商，另行通知次得標人於期限內按最高標價一次繳清承購。</w:t>
      </w:r>
    </w:p>
    <w:p w14:paraId="29E04FA6" w14:textId="7F9A3246" w:rsidR="00586B19" w:rsidRPr="001C26FE" w:rsidRDefault="00586B19" w:rsidP="0069451F">
      <w:pPr>
        <w:pStyle w:val="a8"/>
        <w:numPr>
          <w:ilvl w:val="0"/>
          <w:numId w:val="19"/>
        </w:numPr>
        <w:spacing w:line="500" w:lineRule="exact"/>
        <w:ind w:leftChars="0" w:left="1043"/>
        <w:jc w:val="both"/>
        <w:rPr>
          <w:rFonts w:ascii="標楷體" w:eastAsia="標楷體" w:hAnsi="標楷體"/>
          <w:sz w:val="28"/>
          <w:szCs w:val="28"/>
        </w:rPr>
      </w:pPr>
      <w:r w:rsidRPr="001C26FE">
        <w:rPr>
          <w:rFonts w:ascii="標楷體" w:eastAsia="標楷體" w:hAnsi="標楷體" w:hint="eastAsia"/>
          <w:sz w:val="28"/>
          <w:szCs w:val="28"/>
        </w:rPr>
        <w:t>標價</w:t>
      </w:r>
      <w:r w:rsidR="007A209E" w:rsidRPr="001C26FE">
        <w:rPr>
          <w:rFonts w:ascii="標楷體" w:eastAsia="標楷體" w:hAnsi="標楷體" w:hint="eastAsia"/>
          <w:sz w:val="28"/>
          <w:szCs w:val="28"/>
        </w:rPr>
        <w:t>價款繳納處所或金融機構：臺南市學甲區農會，帳號：55601040095012，戶名：臺南市學甲區公所代收款專戶。</w:t>
      </w:r>
    </w:p>
    <w:p w14:paraId="0B3F5113" w14:textId="1EEEB6AB" w:rsidR="001C26FE" w:rsidRPr="001C26FE" w:rsidRDefault="001C26FE" w:rsidP="0069451F">
      <w:pPr>
        <w:pStyle w:val="a8"/>
        <w:numPr>
          <w:ilvl w:val="0"/>
          <w:numId w:val="19"/>
        </w:numPr>
        <w:snapToGrid w:val="0"/>
        <w:spacing w:line="500" w:lineRule="exact"/>
        <w:ind w:leftChars="0" w:left="1043"/>
        <w:jc w:val="both"/>
        <w:rPr>
          <w:rFonts w:ascii="標楷體" w:eastAsia="標楷體" w:hAnsi="標楷體" w:cs="標楷體"/>
          <w:bCs/>
          <w:sz w:val="28"/>
        </w:rPr>
      </w:pPr>
      <w:r w:rsidRPr="001C26FE">
        <w:rPr>
          <w:rFonts w:ascii="標楷體" w:eastAsia="標楷體" w:hAnsi="標楷體" w:cs="標楷體" w:hint="eastAsia"/>
          <w:bCs/>
          <w:sz w:val="28"/>
        </w:rPr>
        <w:t>得標廠商繳清價款後，本所於3日內交付標的物，得標廠商並應於交付標的物之日起7日內完成搬運（得標廠商於報廢品領迄後，無殘值報廢品，得標者應免費清運處理）並於搬運時事先作好防範措施。</w:t>
      </w:r>
    </w:p>
    <w:p w14:paraId="44BB52F6" w14:textId="45763359" w:rsidR="00FD3256" w:rsidRPr="00586B19" w:rsidRDefault="00FD3256" w:rsidP="0069451F">
      <w:pPr>
        <w:pStyle w:val="a8"/>
        <w:snapToGrid w:val="0"/>
        <w:spacing w:line="500" w:lineRule="exact"/>
        <w:ind w:leftChars="0" w:left="1120" w:hangingChars="400" w:hanging="1120"/>
        <w:jc w:val="both"/>
        <w:rPr>
          <w:rFonts w:ascii="標楷體" w:eastAsia="標楷體" w:hAnsi="標楷體" w:cs="標楷體"/>
          <w:bCs/>
          <w:sz w:val="28"/>
        </w:rPr>
      </w:pPr>
      <w:r>
        <w:rPr>
          <w:rFonts w:ascii="標楷體" w:eastAsia="標楷體" w:hAnsi="標楷體" w:cs="標楷體" w:hint="eastAsia"/>
          <w:bCs/>
          <w:sz w:val="28"/>
        </w:rPr>
        <w:t>二十一、</w:t>
      </w:r>
      <w:r w:rsidRPr="00FD3256">
        <w:rPr>
          <w:rFonts w:ascii="標楷體" w:eastAsia="標楷體" w:hAnsi="標楷體" w:cs="標楷體" w:hint="eastAsia"/>
          <w:bCs/>
          <w:sz w:val="28"/>
        </w:rPr>
        <w:t>逾期搬運處理：得標廠商承購該批報廢品，除有特殊原因，以書面提出，並經本所同意者外，逾期時，每日應罰新台幣500元整，但若逾期7日（含）仍未搬運完畢，視為違約；逾期未處理部份視同放棄承購，由本所再另行處理，得標者不得異議。</w:t>
      </w:r>
    </w:p>
    <w:p w14:paraId="7E780039" w14:textId="2486BF8C" w:rsidR="00440BAF" w:rsidRDefault="00440BAF" w:rsidP="0069451F">
      <w:pPr>
        <w:pStyle w:val="Standard"/>
        <w:snapToGrid w:val="0"/>
        <w:spacing w:line="500" w:lineRule="exact"/>
        <w:ind w:left="1120" w:hangingChars="400" w:hanging="1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二十二、</w:t>
      </w:r>
      <w:r w:rsidR="007A209E">
        <w:rPr>
          <w:rFonts w:ascii="標楷體" w:eastAsia="標楷體" w:hAnsi="標楷體" w:cs="標楷體" w:hint="eastAsia"/>
          <w:sz w:val="28"/>
          <w:szCs w:val="28"/>
        </w:rPr>
        <w:t>本所</w:t>
      </w:r>
      <w:r>
        <w:rPr>
          <w:rFonts w:ascii="標楷體" w:eastAsia="標楷體" w:hAnsi="標楷體" w:cs="標楷體" w:hint="eastAsia"/>
          <w:sz w:val="28"/>
          <w:szCs w:val="28"/>
        </w:rPr>
        <w:t>對於公開標售之財物不負民法物之瑕疪擔保責任，緃有內含零件數量缺少，足使其價值、效用或品質有欠缺者，亦同。買受人均不得主張本所應負瑕疪擔保責任。</w:t>
      </w:r>
    </w:p>
    <w:p w14:paraId="7A81D14B" w14:textId="3E3A9E49" w:rsidR="008A016A" w:rsidRPr="00E358A1" w:rsidRDefault="00E358A1" w:rsidP="0069451F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E358A1">
        <w:rPr>
          <w:rFonts w:ascii="標楷體" w:eastAsia="標楷體" w:hAnsi="標楷體" w:hint="eastAsia"/>
          <w:sz w:val="28"/>
          <w:szCs w:val="28"/>
        </w:rPr>
        <w:t>二十</w:t>
      </w:r>
      <w:r w:rsidR="00440BAF">
        <w:rPr>
          <w:rFonts w:ascii="標楷體" w:eastAsia="標楷體" w:hAnsi="標楷體" w:hint="eastAsia"/>
          <w:sz w:val="28"/>
          <w:szCs w:val="28"/>
        </w:rPr>
        <w:t>三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、招標文件包括:1.投標須知2.契約書3.標單4.委託代理授權書5.外標</w:t>
      </w:r>
      <w:r w:rsidR="00EF5FF7" w:rsidRPr="00E358A1">
        <w:rPr>
          <w:rFonts w:ascii="標楷體" w:eastAsia="標楷體" w:hAnsi="標楷體" w:hint="eastAsia"/>
          <w:sz w:val="28"/>
          <w:szCs w:val="28"/>
        </w:rPr>
        <w:lastRenderedPageBreak/>
        <w:t>封6.切結書。</w:t>
      </w:r>
      <w:r w:rsidR="00B810B8">
        <w:rPr>
          <w:rFonts w:ascii="標楷體" w:eastAsia="標楷體" w:hAnsi="標楷體" w:hint="eastAsia"/>
          <w:sz w:val="28"/>
          <w:szCs w:val="28"/>
        </w:rPr>
        <w:t>7.估價單</w:t>
      </w:r>
    </w:p>
    <w:p w14:paraId="113FF5F6" w14:textId="22BB14B0" w:rsidR="00EF5FF7" w:rsidRPr="00E358A1" w:rsidRDefault="00E358A1" w:rsidP="0069451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358A1">
        <w:rPr>
          <w:rFonts w:ascii="標楷體" w:eastAsia="標楷體" w:hAnsi="標楷體" w:hint="eastAsia"/>
          <w:sz w:val="28"/>
          <w:szCs w:val="28"/>
        </w:rPr>
        <w:t>二十</w:t>
      </w:r>
      <w:r w:rsidR="00440BAF">
        <w:rPr>
          <w:rFonts w:ascii="標楷體" w:eastAsia="標楷體" w:hAnsi="標楷體" w:hint="eastAsia"/>
          <w:sz w:val="28"/>
          <w:szCs w:val="28"/>
        </w:rPr>
        <w:t>四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、標封請填寫投標人名稱、地址及電話，否則無效。</w:t>
      </w:r>
    </w:p>
    <w:p w14:paraId="3F92B97D" w14:textId="45D36135" w:rsidR="00EF5FF7" w:rsidRPr="00E358A1" w:rsidRDefault="00E358A1" w:rsidP="0069451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358A1">
        <w:rPr>
          <w:rFonts w:ascii="標楷體" w:eastAsia="標楷體" w:hAnsi="標楷體" w:hint="eastAsia"/>
          <w:sz w:val="28"/>
          <w:szCs w:val="28"/>
        </w:rPr>
        <w:t>二十</w:t>
      </w:r>
      <w:r w:rsidR="00440BAF">
        <w:rPr>
          <w:rFonts w:ascii="標楷體" w:eastAsia="標楷體" w:hAnsi="標楷體" w:hint="eastAsia"/>
          <w:sz w:val="28"/>
          <w:szCs w:val="28"/>
        </w:rPr>
        <w:t>五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、</w:t>
      </w:r>
      <w:r w:rsidR="00440BAF">
        <w:rPr>
          <w:rFonts w:ascii="標楷體" w:eastAsia="標楷體" w:hAnsi="標楷體" w:hint="eastAsia"/>
          <w:sz w:val="28"/>
          <w:szCs w:val="28"/>
        </w:rPr>
        <w:t>本批變賣報廢標售標的物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(詳如公開標售明細表)</w:t>
      </w:r>
    </w:p>
    <w:p w14:paraId="6611B1FA" w14:textId="21DE6C45" w:rsidR="00EF5FF7" w:rsidRPr="00E358A1" w:rsidRDefault="00E358A1" w:rsidP="0069451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358A1">
        <w:rPr>
          <w:rFonts w:ascii="標楷體" w:eastAsia="標楷體" w:hAnsi="標楷體" w:hint="eastAsia"/>
          <w:sz w:val="28"/>
          <w:szCs w:val="28"/>
        </w:rPr>
        <w:t>二十</w:t>
      </w:r>
      <w:r w:rsidR="00440BAF">
        <w:rPr>
          <w:rFonts w:ascii="標楷體" w:eastAsia="標楷體" w:hAnsi="標楷體" w:hint="eastAsia"/>
          <w:sz w:val="28"/>
          <w:szCs w:val="28"/>
        </w:rPr>
        <w:t>六</w:t>
      </w:r>
      <w:r w:rsidR="00EF5FF7" w:rsidRPr="00E358A1">
        <w:rPr>
          <w:rFonts w:ascii="標楷體" w:eastAsia="標楷體" w:hAnsi="標楷體" w:hint="eastAsia"/>
          <w:sz w:val="28"/>
          <w:szCs w:val="28"/>
        </w:rPr>
        <w:t>、本投標須知未列事項，</w:t>
      </w:r>
      <w:r w:rsidR="00FD3256" w:rsidRPr="00FD3256">
        <w:rPr>
          <w:rFonts w:ascii="標楷體" w:eastAsia="標楷體" w:hAnsi="標楷體" w:hint="eastAsia"/>
          <w:sz w:val="28"/>
          <w:szCs w:val="28"/>
        </w:rPr>
        <w:t>悉依相關法令規定辦理。</w:t>
      </w:r>
    </w:p>
    <w:sectPr w:rsidR="00EF5FF7" w:rsidRPr="00E358A1" w:rsidSect="0069451F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5902" w14:textId="77777777" w:rsidR="005A0C54" w:rsidRDefault="005A0C54" w:rsidP="006B6EC1">
      <w:r>
        <w:separator/>
      </w:r>
    </w:p>
  </w:endnote>
  <w:endnote w:type="continuationSeparator" w:id="0">
    <w:p w14:paraId="69ABE54E" w14:textId="77777777" w:rsidR="005A0C54" w:rsidRDefault="005A0C54" w:rsidP="006B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650286"/>
      <w:docPartObj>
        <w:docPartGallery w:val="Page Numbers (Bottom of Page)"/>
        <w:docPartUnique/>
      </w:docPartObj>
    </w:sdtPr>
    <w:sdtContent>
      <w:p w14:paraId="497FAAAA" w14:textId="76C101FD" w:rsidR="004B69E2" w:rsidRDefault="004B69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FC3" w:rsidRPr="00F72FC3">
          <w:rPr>
            <w:noProof/>
            <w:lang w:val="zh-TW"/>
          </w:rPr>
          <w:t>1</w:t>
        </w:r>
        <w:r>
          <w:fldChar w:fldCharType="end"/>
        </w:r>
      </w:p>
    </w:sdtContent>
  </w:sdt>
  <w:p w14:paraId="10A897E5" w14:textId="77777777" w:rsidR="004B69E2" w:rsidRDefault="004B69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AB3F" w14:textId="77777777" w:rsidR="005A0C54" w:rsidRDefault="005A0C54" w:rsidP="006B6EC1">
      <w:r>
        <w:separator/>
      </w:r>
    </w:p>
  </w:footnote>
  <w:footnote w:type="continuationSeparator" w:id="0">
    <w:p w14:paraId="66DCEE18" w14:textId="77777777" w:rsidR="005A0C54" w:rsidRDefault="005A0C54" w:rsidP="006B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46C"/>
    <w:multiLevelType w:val="hybridMultilevel"/>
    <w:tmpl w:val="78003E0C"/>
    <w:lvl w:ilvl="0" w:tplc="D98A33A4">
      <w:start w:val="1"/>
      <w:numFmt w:val="taiwaneseCountingThousand"/>
      <w:lvlText w:val="(%1)"/>
      <w:lvlJc w:val="left"/>
      <w:pPr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" w15:restartNumberingAfterBreak="0">
    <w:nsid w:val="0F3A59E0"/>
    <w:multiLevelType w:val="multilevel"/>
    <w:tmpl w:val="6700E59A"/>
    <w:styleLink w:val="WW8Num9"/>
    <w:lvl w:ilvl="0">
      <w:start w:val="1"/>
      <w:numFmt w:val="japaneseCounting"/>
      <w:lvlText w:val="(%1)"/>
      <w:lvlJc w:val="left"/>
      <w:pPr>
        <w:ind w:left="1440" w:hanging="720"/>
      </w:pPr>
      <w:rPr>
        <w:rFonts w:ascii="標楷體" w:eastAsia="標楷體" w:hAnsi="標楷體" w:cs="標楷體"/>
        <w:color w:val="auto"/>
        <w:kern w:val="3"/>
        <w:sz w:val="28"/>
        <w:szCs w:val="28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" w15:restartNumberingAfterBreak="0">
    <w:nsid w:val="0FFA2100"/>
    <w:multiLevelType w:val="multilevel"/>
    <w:tmpl w:val="54D49D5E"/>
    <w:styleLink w:val="WW8Num12"/>
    <w:lvl w:ilvl="0">
      <w:start w:val="1"/>
      <w:numFmt w:val="decimal"/>
      <w:lvlText w:val="%1、"/>
      <w:lvlJc w:val="left"/>
      <w:pPr>
        <w:ind w:left="1920" w:hanging="720"/>
      </w:pPr>
      <w:rPr>
        <w:rFonts w:ascii="標楷體" w:eastAsia="標楷體" w:hAnsi="標楷體" w:cs="標楷體"/>
        <w:color w:val="auto"/>
        <w:kern w:val="3"/>
        <w:sz w:val="28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21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31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36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45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50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" w15:restartNumberingAfterBreak="0">
    <w:nsid w:val="160F72C4"/>
    <w:multiLevelType w:val="multilevel"/>
    <w:tmpl w:val="894225B6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color w:val="000000"/>
        <w:kern w:val="3"/>
        <w:sz w:val="28"/>
        <w:szCs w:val="28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2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" w15:restartNumberingAfterBreak="0">
    <w:nsid w:val="1F6E760F"/>
    <w:multiLevelType w:val="hybridMultilevel"/>
    <w:tmpl w:val="3DA8C984"/>
    <w:lvl w:ilvl="0" w:tplc="01D0F908">
      <w:start w:val="1"/>
      <w:numFmt w:val="taiwaneseCountingThousand"/>
      <w:lvlText w:val="(%1)"/>
      <w:lvlJc w:val="left"/>
      <w:pPr>
        <w:ind w:left="10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5" w15:restartNumberingAfterBreak="0">
    <w:nsid w:val="2D7F2E13"/>
    <w:multiLevelType w:val="hybridMultilevel"/>
    <w:tmpl w:val="290C2176"/>
    <w:lvl w:ilvl="0" w:tplc="386ABAEE">
      <w:start w:val="5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BE382A"/>
    <w:multiLevelType w:val="multilevel"/>
    <w:tmpl w:val="A1C230FA"/>
    <w:lvl w:ilvl="0">
      <w:start w:val="6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標楷體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0413FC"/>
    <w:multiLevelType w:val="hybridMultilevel"/>
    <w:tmpl w:val="609A81B2"/>
    <w:lvl w:ilvl="0" w:tplc="91D6319A">
      <w:start w:val="1"/>
      <w:numFmt w:val="taiwaneseCountingThousand"/>
      <w:lvlText w:val="(%1)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8" w15:restartNumberingAfterBreak="0">
    <w:nsid w:val="45021E73"/>
    <w:multiLevelType w:val="multilevel"/>
    <w:tmpl w:val="D63677A6"/>
    <w:lvl w:ilvl="0">
      <w:start w:val="4"/>
      <w:numFmt w:val="taiwaneseCountingThousand"/>
      <w:lvlText w:val="（%1）"/>
      <w:lvlJc w:val="left"/>
      <w:pPr>
        <w:ind w:left="1308" w:hanging="828"/>
      </w:pPr>
      <w:rPr>
        <w:rFonts w:ascii="標楷體" w:eastAsia="標楷體" w:hAnsi="標楷體" w:cs="標楷體"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AD0465F"/>
    <w:multiLevelType w:val="hybridMultilevel"/>
    <w:tmpl w:val="6DA83F30"/>
    <w:lvl w:ilvl="0" w:tplc="66DA16B4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CA7196"/>
    <w:multiLevelType w:val="hybridMultilevel"/>
    <w:tmpl w:val="24400CD0"/>
    <w:lvl w:ilvl="0" w:tplc="9F90C8AC">
      <w:start w:val="1"/>
      <w:numFmt w:val="taiwaneseCountingThousand"/>
      <w:lvlText w:val="(%1)"/>
      <w:lvlJc w:val="left"/>
      <w:pPr>
        <w:tabs>
          <w:tab w:val="num" w:pos="1358"/>
        </w:tabs>
        <w:ind w:left="1358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  <w:rPr>
        <w:rFonts w:cs="Times New Roman"/>
      </w:rPr>
    </w:lvl>
  </w:abstractNum>
  <w:abstractNum w:abstractNumId="11" w15:restartNumberingAfterBreak="0">
    <w:nsid w:val="53FE7414"/>
    <w:multiLevelType w:val="hybridMultilevel"/>
    <w:tmpl w:val="D804CA5E"/>
    <w:lvl w:ilvl="0" w:tplc="66286CC8">
      <w:start w:val="1"/>
      <w:numFmt w:val="decimal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2" w15:restartNumberingAfterBreak="0">
    <w:nsid w:val="56500AEF"/>
    <w:multiLevelType w:val="hybridMultilevel"/>
    <w:tmpl w:val="1EB8FB26"/>
    <w:lvl w:ilvl="0" w:tplc="81F28DDE">
      <w:start w:val="2"/>
      <w:numFmt w:val="decimal"/>
      <w:lvlText w:val="%1、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3" w15:restartNumberingAfterBreak="0">
    <w:nsid w:val="5FF20E7B"/>
    <w:multiLevelType w:val="hybridMultilevel"/>
    <w:tmpl w:val="EEACD00E"/>
    <w:lvl w:ilvl="0" w:tplc="0094988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4" w15:restartNumberingAfterBreak="0">
    <w:nsid w:val="6B8A55CC"/>
    <w:multiLevelType w:val="hybridMultilevel"/>
    <w:tmpl w:val="7C982F0A"/>
    <w:lvl w:ilvl="0" w:tplc="732CCDE6">
      <w:start w:val="1"/>
      <w:numFmt w:val="taiwaneseCountingThousand"/>
      <w:lvlText w:val="(%1)"/>
      <w:lvlJc w:val="left"/>
      <w:pPr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5" w15:restartNumberingAfterBreak="0">
    <w:nsid w:val="6F6305CB"/>
    <w:multiLevelType w:val="hybridMultilevel"/>
    <w:tmpl w:val="20A4B5E0"/>
    <w:lvl w:ilvl="0" w:tplc="F8F22274">
      <w:start w:val="2"/>
      <w:numFmt w:val="decimal"/>
      <w:lvlText w:val="%1、"/>
      <w:lvlJc w:val="left"/>
      <w:pPr>
        <w:ind w:left="159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16" w15:restartNumberingAfterBreak="0">
    <w:nsid w:val="71FC15FA"/>
    <w:multiLevelType w:val="hybridMultilevel"/>
    <w:tmpl w:val="DCDA4FD6"/>
    <w:lvl w:ilvl="0" w:tplc="0AE4481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72AF709A"/>
    <w:multiLevelType w:val="hybridMultilevel"/>
    <w:tmpl w:val="0610D7CE"/>
    <w:lvl w:ilvl="0" w:tplc="9FBA1DFA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2479D6"/>
    <w:multiLevelType w:val="hybridMultilevel"/>
    <w:tmpl w:val="9FC00256"/>
    <w:lvl w:ilvl="0" w:tplc="C8641CF0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7C550A3C"/>
    <w:multiLevelType w:val="hybridMultilevel"/>
    <w:tmpl w:val="C838BD40"/>
    <w:lvl w:ilvl="0" w:tplc="DF22D4EA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1411B9"/>
    <w:multiLevelType w:val="multilevel"/>
    <w:tmpl w:val="31363B3E"/>
    <w:lvl w:ilvl="0">
      <w:start w:val="1"/>
      <w:numFmt w:val="taiwaneseCountingThousand"/>
      <w:lvlText w:val="(%1)"/>
      <w:lvlJc w:val="left"/>
      <w:pPr>
        <w:ind w:left="1044" w:hanging="564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EDC04C9"/>
    <w:multiLevelType w:val="multilevel"/>
    <w:tmpl w:val="842867DC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標楷體"/>
        <w:b/>
        <w:bC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430588090">
    <w:abstractNumId w:val="3"/>
    <w:lvlOverride w:ilvl="0">
      <w:lvl w:ilvl="0">
        <w:start w:val="1"/>
        <w:numFmt w:val="japaneseCounting"/>
        <w:lvlText w:val="%1、"/>
        <w:lvlJc w:val="left"/>
        <w:pPr>
          <w:ind w:left="720" w:hanging="720"/>
        </w:pPr>
        <w:rPr>
          <w:rFonts w:ascii="標楷體" w:eastAsia="標楷體" w:hAnsi="標楷體" w:cs="標楷體"/>
          <w:b/>
          <w:color w:val="000000"/>
          <w:kern w:val="3"/>
          <w:sz w:val="28"/>
          <w:szCs w:val="28"/>
          <w:lang w:val="en-US" w:eastAsia="zh-TW" w:bidi="ar-SA"/>
        </w:rPr>
      </w:lvl>
    </w:lvlOverride>
  </w:num>
  <w:num w:numId="2" w16cid:durableId="826627318">
    <w:abstractNumId w:val="1"/>
  </w:num>
  <w:num w:numId="3" w16cid:durableId="842162719">
    <w:abstractNumId w:val="2"/>
  </w:num>
  <w:num w:numId="4" w16cid:durableId="929705208">
    <w:abstractNumId w:val="3"/>
    <w:lvlOverride w:ilvl="0">
      <w:startOverride w:val="1"/>
    </w:lvlOverride>
  </w:num>
  <w:num w:numId="5" w16cid:durableId="613168956">
    <w:abstractNumId w:val="6"/>
  </w:num>
  <w:num w:numId="6" w16cid:durableId="554046075">
    <w:abstractNumId w:val="1"/>
    <w:lvlOverride w:ilvl="0">
      <w:startOverride w:val="1"/>
    </w:lvlOverride>
  </w:num>
  <w:num w:numId="7" w16cid:durableId="56516664">
    <w:abstractNumId w:val="20"/>
  </w:num>
  <w:num w:numId="8" w16cid:durableId="2066753765">
    <w:abstractNumId w:val="2"/>
    <w:lvlOverride w:ilvl="0">
      <w:startOverride w:val="1"/>
    </w:lvlOverride>
  </w:num>
  <w:num w:numId="9" w16cid:durableId="479345337">
    <w:abstractNumId w:val="8"/>
  </w:num>
  <w:num w:numId="10" w16cid:durableId="766731671">
    <w:abstractNumId w:val="5"/>
  </w:num>
  <w:num w:numId="11" w16cid:durableId="83453554">
    <w:abstractNumId w:val="3"/>
  </w:num>
  <w:num w:numId="12" w16cid:durableId="1369406622">
    <w:abstractNumId w:val="14"/>
  </w:num>
  <w:num w:numId="13" w16cid:durableId="1161701065">
    <w:abstractNumId w:val="11"/>
  </w:num>
  <w:num w:numId="14" w16cid:durableId="848837668">
    <w:abstractNumId w:val="0"/>
  </w:num>
  <w:num w:numId="15" w16cid:durableId="821771798">
    <w:abstractNumId w:val="16"/>
  </w:num>
  <w:num w:numId="16" w16cid:durableId="5943603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4233684">
    <w:abstractNumId w:val="7"/>
  </w:num>
  <w:num w:numId="18" w16cid:durableId="21355594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2573795">
    <w:abstractNumId w:val="4"/>
  </w:num>
  <w:num w:numId="20" w16cid:durableId="1637102764">
    <w:abstractNumId w:val="12"/>
  </w:num>
  <w:num w:numId="21" w16cid:durableId="1505363002">
    <w:abstractNumId w:val="15"/>
  </w:num>
  <w:num w:numId="22" w16cid:durableId="456028718">
    <w:abstractNumId w:val="13"/>
  </w:num>
  <w:num w:numId="23" w16cid:durableId="1224754927">
    <w:abstractNumId w:val="17"/>
  </w:num>
  <w:num w:numId="24" w16cid:durableId="1947806065">
    <w:abstractNumId w:val="9"/>
  </w:num>
  <w:num w:numId="25" w16cid:durableId="8791672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0528056">
    <w:abstractNumId w:val="19"/>
  </w:num>
  <w:num w:numId="27" w16cid:durableId="1639066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2D"/>
    <w:rsid w:val="000019AD"/>
    <w:rsid w:val="000041B5"/>
    <w:rsid w:val="000315C8"/>
    <w:rsid w:val="00031CF7"/>
    <w:rsid w:val="0003537D"/>
    <w:rsid w:val="00041E10"/>
    <w:rsid w:val="000434EB"/>
    <w:rsid w:val="0004761E"/>
    <w:rsid w:val="000643EC"/>
    <w:rsid w:val="000647CA"/>
    <w:rsid w:val="00070D02"/>
    <w:rsid w:val="00080DA4"/>
    <w:rsid w:val="0008193C"/>
    <w:rsid w:val="00082964"/>
    <w:rsid w:val="00084E47"/>
    <w:rsid w:val="000A2964"/>
    <w:rsid w:val="000A59A4"/>
    <w:rsid w:val="000A74EA"/>
    <w:rsid w:val="000A7F28"/>
    <w:rsid w:val="000B61A6"/>
    <w:rsid w:val="000C3F60"/>
    <w:rsid w:val="000C7C72"/>
    <w:rsid w:val="000D4529"/>
    <w:rsid w:val="000D4A7C"/>
    <w:rsid w:val="000E1334"/>
    <w:rsid w:val="000F6496"/>
    <w:rsid w:val="00115578"/>
    <w:rsid w:val="0012076E"/>
    <w:rsid w:val="0013047B"/>
    <w:rsid w:val="00131BF6"/>
    <w:rsid w:val="0014034C"/>
    <w:rsid w:val="00140B5F"/>
    <w:rsid w:val="001468B1"/>
    <w:rsid w:val="00152130"/>
    <w:rsid w:val="00156B0A"/>
    <w:rsid w:val="0016619C"/>
    <w:rsid w:val="001728D4"/>
    <w:rsid w:val="00176B55"/>
    <w:rsid w:val="00180527"/>
    <w:rsid w:val="0018544D"/>
    <w:rsid w:val="00193D35"/>
    <w:rsid w:val="00195CCC"/>
    <w:rsid w:val="001966FF"/>
    <w:rsid w:val="001A0AE1"/>
    <w:rsid w:val="001A3E6C"/>
    <w:rsid w:val="001A602A"/>
    <w:rsid w:val="001A6E74"/>
    <w:rsid w:val="001C0EA2"/>
    <w:rsid w:val="001C26FE"/>
    <w:rsid w:val="001D630C"/>
    <w:rsid w:val="001E22ED"/>
    <w:rsid w:val="001F15EF"/>
    <w:rsid w:val="001F5607"/>
    <w:rsid w:val="00201D09"/>
    <w:rsid w:val="002107FF"/>
    <w:rsid w:val="002147C0"/>
    <w:rsid w:val="00223D18"/>
    <w:rsid w:val="00224386"/>
    <w:rsid w:val="002342D6"/>
    <w:rsid w:val="0025537C"/>
    <w:rsid w:val="002556BD"/>
    <w:rsid w:val="00291BC5"/>
    <w:rsid w:val="002A411F"/>
    <w:rsid w:val="002B53DB"/>
    <w:rsid w:val="002C4943"/>
    <w:rsid w:val="002C4EE6"/>
    <w:rsid w:val="002C6277"/>
    <w:rsid w:val="002D14A4"/>
    <w:rsid w:val="002E0473"/>
    <w:rsid w:val="002F4BE0"/>
    <w:rsid w:val="00300B4F"/>
    <w:rsid w:val="00305F70"/>
    <w:rsid w:val="00311531"/>
    <w:rsid w:val="003161AA"/>
    <w:rsid w:val="00335388"/>
    <w:rsid w:val="003428AF"/>
    <w:rsid w:val="0034586A"/>
    <w:rsid w:val="00351AF7"/>
    <w:rsid w:val="00354CD3"/>
    <w:rsid w:val="0037066A"/>
    <w:rsid w:val="00383574"/>
    <w:rsid w:val="00387129"/>
    <w:rsid w:val="0039383B"/>
    <w:rsid w:val="003A0E05"/>
    <w:rsid w:val="003A50FB"/>
    <w:rsid w:val="003B4CF8"/>
    <w:rsid w:val="003D79AB"/>
    <w:rsid w:val="003E7217"/>
    <w:rsid w:val="00401790"/>
    <w:rsid w:val="00412348"/>
    <w:rsid w:val="00415176"/>
    <w:rsid w:val="00427F6E"/>
    <w:rsid w:val="00430D95"/>
    <w:rsid w:val="00435739"/>
    <w:rsid w:val="00435D70"/>
    <w:rsid w:val="00440BAF"/>
    <w:rsid w:val="00452064"/>
    <w:rsid w:val="0045450A"/>
    <w:rsid w:val="00462024"/>
    <w:rsid w:val="00467F6E"/>
    <w:rsid w:val="00487642"/>
    <w:rsid w:val="00493759"/>
    <w:rsid w:val="004A5B81"/>
    <w:rsid w:val="004B69E2"/>
    <w:rsid w:val="004C0571"/>
    <w:rsid w:val="004C09A2"/>
    <w:rsid w:val="004C4F66"/>
    <w:rsid w:val="004C73F7"/>
    <w:rsid w:val="004D5CC0"/>
    <w:rsid w:val="004F51E3"/>
    <w:rsid w:val="00501817"/>
    <w:rsid w:val="00510D71"/>
    <w:rsid w:val="0051232D"/>
    <w:rsid w:val="00513D1F"/>
    <w:rsid w:val="005301FD"/>
    <w:rsid w:val="00530E14"/>
    <w:rsid w:val="00535F87"/>
    <w:rsid w:val="00570148"/>
    <w:rsid w:val="00571548"/>
    <w:rsid w:val="00571EDC"/>
    <w:rsid w:val="00577F79"/>
    <w:rsid w:val="00577FB8"/>
    <w:rsid w:val="00583250"/>
    <w:rsid w:val="00586B19"/>
    <w:rsid w:val="0059600D"/>
    <w:rsid w:val="005A0566"/>
    <w:rsid w:val="005A0C54"/>
    <w:rsid w:val="005A13AA"/>
    <w:rsid w:val="005A5C85"/>
    <w:rsid w:val="005B4092"/>
    <w:rsid w:val="005C1110"/>
    <w:rsid w:val="005C400A"/>
    <w:rsid w:val="005D20F4"/>
    <w:rsid w:val="005F01E5"/>
    <w:rsid w:val="005F499C"/>
    <w:rsid w:val="00603A41"/>
    <w:rsid w:val="0060523F"/>
    <w:rsid w:val="006144EF"/>
    <w:rsid w:val="0061763B"/>
    <w:rsid w:val="00626FFE"/>
    <w:rsid w:val="00627B54"/>
    <w:rsid w:val="00635F8A"/>
    <w:rsid w:val="00636AB7"/>
    <w:rsid w:val="0065569B"/>
    <w:rsid w:val="00656ED9"/>
    <w:rsid w:val="00663A90"/>
    <w:rsid w:val="00671F26"/>
    <w:rsid w:val="00674DD0"/>
    <w:rsid w:val="00674FBA"/>
    <w:rsid w:val="00682BFB"/>
    <w:rsid w:val="0069451F"/>
    <w:rsid w:val="00694AF7"/>
    <w:rsid w:val="006965F4"/>
    <w:rsid w:val="006A0213"/>
    <w:rsid w:val="006B6EC1"/>
    <w:rsid w:val="006B7250"/>
    <w:rsid w:val="006C076F"/>
    <w:rsid w:val="006C32C4"/>
    <w:rsid w:val="006C4482"/>
    <w:rsid w:val="006C614A"/>
    <w:rsid w:val="006D19E4"/>
    <w:rsid w:val="006D2283"/>
    <w:rsid w:val="006D3AD3"/>
    <w:rsid w:val="006D4C03"/>
    <w:rsid w:val="006E4876"/>
    <w:rsid w:val="006F62EC"/>
    <w:rsid w:val="00700936"/>
    <w:rsid w:val="00705778"/>
    <w:rsid w:val="00721F62"/>
    <w:rsid w:val="00733C33"/>
    <w:rsid w:val="0074079C"/>
    <w:rsid w:val="007425DA"/>
    <w:rsid w:val="007529DB"/>
    <w:rsid w:val="0075673B"/>
    <w:rsid w:val="00761578"/>
    <w:rsid w:val="00762E85"/>
    <w:rsid w:val="00764BE7"/>
    <w:rsid w:val="00766B88"/>
    <w:rsid w:val="00780038"/>
    <w:rsid w:val="00780168"/>
    <w:rsid w:val="007A209E"/>
    <w:rsid w:val="007B4981"/>
    <w:rsid w:val="007C46D5"/>
    <w:rsid w:val="007D6225"/>
    <w:rsid w:val="007E4EE5"/>
    <w:rsid w:val="007E7E2A"/>
    <w:rsid w:val="007F7AF6"/>
    <w:rsid w:val="00812090"/>
    <w:rsid w:val="00834CF2"/>
    <w:rsid w:val="00853755"/>
    <w:rsid w:val="008538F4"/>
    <w:rsid w:val="008570DB"/>
    <w:rsid w:val="00867274"/>
    <w:rsid w:val="0087003A"/>
    <w:rsid w:val="008725E2"/>
    <w:rsid w:val="008769FC"/>
    <w:rsid w:val="00893BC6"/>
    <w:rsid w:val="008A016A"/>
    <w:rsid w:val="008A5D1C"/>
    <w:rsid w:val="008C3ACC"/>
    <w:rsid w:val="008C63AD"/>
    <w:rsid w:val="008C6A6C"/>
    <w:rsid w:val="008D0871"/>
    <w:rsid w:val="008D7718"/>
    <w:rsid w:val="008E0DBC"/>
    <w:rsid w:val="008E6807"/>
    <w:rsid w:val="009039C9"/>
    <w:rsid w:val="00916E4D"/>
    <w:rsid w:val="00931B6C"/>
    <w:rsid w:val="00955890"/>
    <w:rsid w:val="00962EC6"/>
    <w:rsid w:val="009949EF"/>
    <w:rsid w:val="00995DBB"/>
    <w:rsid w:val="009B4136"/>
    <w:rsid w:val="009C1C85"/>
    <w:rsid w:val="009C3859"/>
    <w:rsid w:val="009C7EAB"/>
    <w:rsid w:val="009D71E7"/>
    <w:rsid w:val="009F1146"/>
    <w:rsid w:val="009F5102"/>
    <w:rsid w:val="00A26C30"/>
    <w:rsid w:val="00A40953"/>
    <w:rsid w:val="00A43D9A"/>
    <w:rsid w:val="00A63412"/>
    <w:rsid w:val="00A70727"/>
    <w:rsid w:val="00A70F3E"/>
    <w:rsid w:val="00A72405"/>
    <w:rsid w:val="00A77789"/>
    <w:rsid w:val="00A81EB5"/>
    <w:rsid w:val="00A92D2E"/>
    <w:rsid w:val="00AB1C26"/>
    <w:rsid w:val="00AE0947"/>
    <w:rsid w:val="00AE3AF3"/>
    <w:rsid w:val="00B21D15"/>
    <w:rsid w:val="00B22398"/>
    <w:rsid w:val="00B23C5E"/>
    <w:rsid w:val="00B3149B"/>
    <w:rsid w:val="00B34657"/>
    <w:rsid w:val="00B36A2D"/>
    <w:rsid w:val="00B40C64"/>
    <w:rsid w:val="00B451E0"/>
    <w:rsid w:val="00B549E7"/>
    <w:rsid w:val="00B6452B"/>
    <w:rsid w:val="00B67FD2"/>
    <w:rsid w:val="00B72416"/>
    <w:rsid w:val="00B76CD7"/>
    <w:rsid w:val="00B810B8"/>
    <w:rsid w:val="00B907B6"/>
    <w:rsid w:val="00B949F9"/>
    <w:rsid w:val="00BA0AE0"/>
    <w:rsid w:val="00BA4059"/>
    <w:rsid w:val="00BA71DF"/>
    <w:rsid w:val="00BB6078"/>
    <w:rsid w:val="00BD230C"/>
    <w:rsid w:val="00BE35C2"/>
    <w:rsid w:val="00BE787B"/>
    <w:rsid w:val="00BE79F5"/>
    <w:rsid w:val="00C020DD"/>
    <w:rsid w:val="00C10B20"/>
    <w:rsid w:val="00C2217B"/>
    <w:rsid w:val="00C24279"/>
    <w:rsid w:val="00C346E4"/>
    <w:rsid w:val="00C435E9"/>
    <w:rsid w:val="00C44939"/>
    <w:rsid w:val="00C64B7D"/>
    <w:rsid w:val="00C71642"/>
    <w:rsid w:val="00C913BD"/>
    <w:rsid w:val="00CA181F"/>
    <w:rsid w:val="00CB0FF0"/>
    <w:rsid w:val="00CB39A9"/>
    <w:rsid w:val="00CB59A5"/>
    <w:rsid w:val="00CC2FE8"/>
    <w:rsid w:val="00CD0731"/>
    <w:rsid w:val="00CD4269"/>
    <w:rsid w:val="00CE05A4"/>
    <w:rsid w:val="00CF15F3"/>
    <w:rsid w:val="00CF5479"/>
    <w:rsid w:val="00D0692B"/>
    <w:rsid w:val="00D074C2"/>
    <w:rsid w:val="00D1014F"/>
    <w:rsid w:val="00D17170"/>
    <w:rsid w:val="00D34DCA"/>
    <w:rsid w:val="00D41927"/>
    <w:rsid w:val="00D44B9C"/>
    <w:rsid w:val="00D4599C"/>
    <w:rsid w:val="00D45EA7"/>
    <w:rsid w:val="00D502AF"/>
    <w:rsid w:val="00D57F90"/>
    <w:rsid w:val="00D61814"/>
    <w:rsid w:val="00D6467D"/>
    <w:rsid w:val="00D67282"/>
    <w:rsid w:val="00D70575"/>
    <w:rsid w:val="00D72478"/>
    <w:rsid w:val="00D729A0"/>
    <w:rsid w:val="00D7315D"/>
    <w:rsid w:val="00D83939"/>
    <w:rsid w:val="00D87034"/>
    <w:rsid w:val="00D9629D"/>
    <w:rsid w:val="00DB26B0"/>
    <w:rsid w:val="00DC05CA"/>
    <w:rsid w:val="00DC2180"/>
    <w:rsid w:val="00DC7917"/>
    <w:rsid w:val="00DE0CC7"/>
    <w:rsid w:val="00DE103A"/>
    <w:rsid w:val="00DF04CA"/>
    <w:rsid w:val="00DF259D"/>
    <w:rsid w:val="00E02EA6"/>
    <w:rsid w:val="00E16EFD"/>
    <w:rsid w:val="00E179E7"/>
    <w:rsid w:val="00E17A9D"/>
    <w:rsid w:val="00E358A1"/>
    <w:rsid w:val="00E43AFE"/>
    <w:rsid w:val="00E5194A"/>
    <w:rsid w:val="00E5442C"/>
    <w:rsid w:val="00E60309"/>
    <w:rsid w:val="00E619BD"/>
    <w:rsid w:val="00E7128D"/>
    <w:rsid w:val="00E73C24"/>
    <w:rsid w:val="00E77201"/>
    <w:rsid w:val="00E87C36"/>
    <w:rsid w:val="00E966BC"/>
    <w:rsid w:val="00EA477A"/>
    <w:rsid w:val="00EB585E"/>
    <w:rsid w:val="00ED20ED"/>
    <w:rsid w:val="00ED3804"/>
    <w:rsid w:val="00EE17BE"/>
    <w:rsid w:val="00EF3B9C"/>
    <w:rsid w:val="00EF4512"/>
    <w:rsid w:val="00EF5FF7"/>
    <w:rsid w:val="00EF789C"/>
    <w:rsid w:val="00F00CE2"/>
    <w:rsid w:val="00F245BD"/>
    <w:rsid w:val="00F40653"/>
    <w:rsid w:val="00F519FC"/>
    <w:rsid w:val="00F536B7"/>
    <w:rsid w:val="00F72FC3"/>
    <w:rsid w:val="00F75F64"/>
    <w:rsid w:val="00F76726"/>
    <w:rsid w:val="00F91271"/>
    <w:rsid w:val="00F9383D"/>
    <w:rsid w:val="00F9386F"/>
    <w:rsid w:val="00FC4059"/>
    <w:rsid w:val="00FC64FB"/>
    <w:rsid w:val="00FC6753"/>
    <w:rsid w:val="00FD3256"/>
    <w:rsid w:val="00FD6285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14D37"/>
  <w15:docId w15:val="{30BA90AA-831F-4CE1-B8C7-9B2E8DD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6A2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3">
    <w:name w:val="Hyperlink"/>
    <w:basedOn w:val="a0"/>
    <w:rsid w:val="00B36A2D"/>
    <w:rPr>
      <w:color w:val="0563C1"/>
      <w:u w:val="single"/>
    </w:rPr>
  </w:style>
  <w:style w:type="numbering" w:customStyle="1" w:styleId="WW8Num1">
    <w:name w:val="WW8Num1"/>
    <w:basedOn w:val="a2"/>
    <w:rsid w:val="00B36A2D"/>
    <w:pPr>
      <w:numPr>
        <w:numId w:val="11"/>
      </w:numPr>
    </w:pPr>
  </w:style>
  <w:style w:type="numbering" w:customStyle="1" w:styleId="WW8Num9">
    <w:name w:val="WW8Num9"/>
    <w:basedOn w:val="a2"/>
    <w:rsid w:val="00B36A2D"/>
    <w:pPr>
      <w:numPr>
        <w:numId w:val="2"/>
      </w:numPr>
    </w:pPr>
  </w:style>
  <w:style w:type="numbering" w:customStyle="1" w:styleId="WW8Num12">
    <w:name w:val="WW8Num12"/>
    <w:basedOn w:val="a2"/>
    <w:rsid w:val="00B36A2D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6B6E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E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E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EC1"/>
    <w:rPr>
      <w:sz w:val="20"/>
      <w:szCs w:val="20"/>
    </w:rPr>
  </w:style>
  <w:style w:type="paragraph" w:styleId="a8">
    <w:name w:val="List Paragraph"/>
    <w:basedOn w:val="a"/>
    <w:uiPriority w:val="34"/>
    <w:qFormat/>
    <w:rsid w:val="0037066A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DC218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6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03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5206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52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is.nat.gov.tw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yuejia.tainan.gov.tw/News.aspx?n=13661&amp;sms=1395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6C7F-9CED-4E2A-A2C5-472B56FC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6654</TotalTime>
  <Pages>4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秘書處</dc:creator>
  <cp:lastModifiedBy>李美蕙</cp:lastModifiedBy>
  <cp:revision>12</cp:revision>
  <cp:lastPrinted>2023-09-15T09:03:00Z</cp:lastPrinted>
  <dcterms:created xsi:type="dcterms:W3CDTF">2023-09-05T08:46:00Z</dcterms:created>
  <dcterms:modified xsi:type="dcterms:W3CDTF">2023-09-19T21:10:00Z</dcterms:modified>
</cp:coreProperties>
</file>