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17" w:rsidRDefault="00AA2E17" w:rsidP="00D61F6C">
      <w:pPr>
        <w:widowControl/>
        <w:outlineLvl w:val="2"/>
        <w:rPr>
          <w:rFonts w:ascii="Courier New" w:hAnsi="Courier New" w:cs="Courier New"/>
          <w:b/>
          <w:bCs/>
          <w:kern w:val="0"/>
          <w:szCs w:val="24"/>
        </w:rPr>
      </w:pPr>
      <w:bookmarkStart w:id="0" w:name="_GoBack"/>
      <w:bookmarkEnd w:id="0"/>
    </w:p>
    <w:p w:rsidR="00AA2E17" w:rsidRPr="00D61F6C" w:rsidRDefault="00AA2E17" w:rsidP="00D61F6C">
      <w:pPr>
        <w:widowControl/>
        <w:outlineLvl w:val="2"/>
        <w:rPr>
          <w:rFonts w:ascii="Courier New" w:hAnsi="Courier New" w:cs="Courier New"/>
          <w:b/>
          <w:bCs/>
          <w:kern w:val="0"/>
          <w:szCs w:val="24"/>
        </w:rPr>
      </w:pPr>
      <w:r w:rsidRPr="00D61F6C">
        <w:rPr>
          <w:rFonts w:ascii="Courier New" w:hAnsi="Courier New" w:cs="Courier New" w:hint="eastAsia"/>
          <w:b/>
          <w:bCs/>
          <w:kern w:val="0"/>
          <w:szCs w:val="24"/>
        </w:rPr>
        <w:t>空氣污染指標</w:t>
      </w:r>
      <w:r w:rsidRPr="00D61F6C">
        <w:rPr>
          <w:rFonts w:ascii="Courier New" w:hAnsi="Courier New" w:cs="Courier New"/>
          <w:b/>
          <w:bCs/>
          <w:kern w:val="0"/>
          <w:szCs w:val="24"/>
        </w:rPr>
        <w:t>(PSI)</w:t>
      </w:r>
      <w:r w:rsidRPr="00D61F6C">
        <w:rPr>
          <w:rFonts w:ascii="Courier New" w:hAnsi="Courier New" w:cs="Courier New" w:hint="eastAsia"/>
          <w:b/>
          <w:bCs/>
          <w:kern w:val="0"/>
          <w:szCs w:val="24"/>
        </w:rPr>
        <w:t>與健康影響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3"/>
        <w:gridCol w:w="1346"/>
        <w:gridCol w:w="1602"/>
        <w:gridCol w:w="2991"/>
        <w:gridCol w:w="3451"/>
        <w:gridCol w:w="2885"/>
      </w:tblGrid>
      <w:tr w:rsidR="00AA2E17" w:rsidRPr="00F27331" w:rsidTr="00D61F6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空氣污染指標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br/>
              <w:t>(PSI)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0</w:t>
            </w: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～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51</w:t>
            </w: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～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101</w:t>
            </w: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～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200</w:t>
            </w: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～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&gt;=300</w:t>
            </w:r>
          </w:p>
        </w:tc>
      </w:tr>
      <w:tr w:rsidR="00AA2E17" w:rsidRPr="00F27331" w:rsidTr="00D61F6C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對健康的影響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良好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普通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不良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非常不良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有害</w:t>
            </w:r>
          </w:p>
        </w:tc>
      </w:tr>
      <w:tr w:rsidR="00AA2E17" w:rsidRPr="00F27331" w:rsidTr="00D61F6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E17" w:rsidRPr="00D61F6C" w:rsidRDefault="00AA2E17" w:rsidP="00D61F6C">
            <w:pPr>
              <w:widowControl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 xml:space="preserve">Moderate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 xml:space="preserve">Unhealthful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 xml:space="preserve">Very Unhealthful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>Hazardous</w:t>
            </w:r>
          </w:p>
        </w:tc>
      </w:tr>
      <w:tr w:rsidR="00AA2E17" w:rsidRPr="00F27331" w:rsidTr="00D61F6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狀態色塊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color w:val="000000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color w:val="000000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6333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  <w:t> </w:t>
            </w:r>
          </w:p>
        </w:tc>
      </w:tr>
      <w:tr w:rsidR="00AA2E17" w:rsidRPr="00F27331" w:rsidTr="00D61F6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2E17" w:rsidRPr="00D61F6C" w:rsidRDefault="00AA2E1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人體健康影響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對一般民眾身體健康無影響。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對敏感族群健康無立即影響。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對敏感族群會有輕微症狀惡化的現象，如臭氧濃度在此範圍，眼鼻會略有刺激感。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對敏感族群會有明顯惡化的現象，降低其運動能力；一般大眾則視身體狀況，可能產生各種不同的症狀。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E17" w:rsidRPr="00D61F6C" w:rsidRDefault="00AA2E1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對敏感族群除了</w:t>
            </w: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 xml:space="preserve"> </w:t>
            </w: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不適症狀顯著惡化並造成某些疾病提早開始；減低正常人的運動能力。</w:t>
            </w:r>
          </w:p>
        </w:tc>
      </w:tr>
    </w:tbl>
    <w:p w:rsidR="00AA2E17" w:rsidRDefault="00AA2E17"/>
    <w:p w:rsidR="00AA2E17" w:rsidRPr="00D61F6C" w:rsidRDefault="00AA2E17"/>
    <w:sectPr w:rsidR="00AA2E17" w:rsidRPr="00D61F6C" w:rsidSect="00D61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17" w:rsidRDefault="00AA2E17" w:rsidP="003F2862">
      <w:r>
        <w:separator/>
      </w:r>
    </w:p>
  </w:endnote>
  <w:endnote w:type="continuationSeparator" w:id="0">
    <w:p w:rsidR="00AA2E17" w:rsidRDefault="00AA2E17" w:rsidP="003F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7" w:rsidRDefault="00AA2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7" w:rsidRDefault="00AA2E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7" w:rsidRDefault="00AA2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17" w:rsidRDefault="00AA2E17" w:rsidP="003F2862">
      <w:r>
        <w:separator/>
      </w:r>
    </w:p>
  </w:footnote>
  <w:footnote w:type="continuationSeparator" w:id="0">
    <w:p w:rsidR="00AA2E17" w:rsidRDefault="00AA2E17" w:rsidP="003F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7" w:rsidRDefault="00AA2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7" w:rsidRPr="00D7401F" w:rsidRDefault="00AA2E17">
    <w:pPr>
      <w:pStyle w:val="Header"/>
      <w:rPr>
        <w:b/>
        <w:sz w:val="32"/>
        <w:szCs w:val="32"/>
      </w:rPr>
    </w:pPr>
    <w:r w:rsidRPr="00D7401F">
      <w:rPr>
        <w:rFonts w:hint="eastAsia"/>
        <w:b/>
        <w:sz w:val="32"/>
        <w:szCs w:val="32"/>
      </w:rPr>
      <w:t>附件一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7" w:rsidRDefault="00AA2E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F6C"/>
    <w:rsid w:val="001E6A25"/>
    <w:rsid w:val="003F2862"/>
    <w:rsid w:val="005727C6"/>
    <w:rsid w:val="006846B7"/>
    <w:rsid w:val="006C76CB"/>
    <w:rsid w:val="007467A0"/>
    <w:rsid w:val="007B3E87"/>
    <w:rsid w:val="00871B5D"/>
    <w:rsid w:val="00960A79"/>
    <w:rsid w:val="00A26C9D"/>
    <w:rsid w:val="00AA2E17"/>
    <w:rsid w:val="00C335D2"/>
    <w:rsid w:val="00D61F6C"/>
    <w:rsid w:val="00D7401F"/>
    <w:rsid w:val="00DF7330"/>
    <w:rsid w:val="00F2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86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86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6C9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E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40">
          <w:marLeft w:val="4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43">
          <w:marLeft w:val="4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空氣污染指標(PSI)與健康影響</dc:title>
  <dc:subject/>
  <dc:creator>培訓考用處第四科郭芷廷</dc:creator>
  <cp:keywords/>
  <dc:description/>
  <cp:lastModifiedBy>USER</cp:lastModifiedBy>
  <cp:revision>4</cp:revision>
  <cp:lastPrinted>2015-07-08T09:19:00Z</cp:lastPrinted>
  <dcterms:created xsi:type="dcterms:W3CDTF">2015-07-08T09:16:00Z</dcterms:created>
  <dcterms:modified xsi:type="dcterms:W3CDTF">2015-07-08T09:19:00Z</dcterms:modified>
</cp:coreProperties>
</file>