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101"/>
        <w:gridCol w:w="2126"/>
        <w:gridCol w:w="2551"/>
        <w:gridCol w:w="1985"/>
      </w:tblGrid>
      <w:tr w:rsidR="00984E36" w:rsidRPr="00984E36" w:rsidTr="008F337C">
        <w:trPr>
          <w:trHeight w:val="1134"/>
        </w:trPr>
        <w:tc>
          <w:tcPr>
            <w:tcW w:w="7763" w:type="dxa"/>
            <w:gridSpan w:val="4"/>
            <w:vAlign w:val="center"/>
          </w:tcPr>
          <w:p w:rsidR="00984E36" w:rsidRPr="00984E36" w:rsidRDefault="00984E36" w:rsidP="008B2655">
            <w:pPr>
              <w:spacing w:beforeLines="50" w:before="180"/>
              <w:jc w:val="center"/>
              <w:rPr>
                <w:rFonts w:ascii="文鼎粗隸" w:eastAsia="文鼎粗隸"/>
                <w:sz w:val="28"/>
                <w:szCs w:val="28"/>
              </w:rPr>
            </w:pPr>
            <w:r w:rsidRPr="00984E36">
              <w:rPr>
                <w:rFonts w:ascii="文鼎粗隸" w:eastAsia="文鼎粗隸" w:hint="eastAsia"/>
                <w:sz w:val="28"/>
                <w:szCs w:val="28"/>
              </w:rPr>
              <w:t>臺南市東山區公所10</w:t>
            </w:r>
            <w:r w:rsidR="008B2655">
              <w:rPr>
                <w:rFonts w:ascii="文鼎粗隸" w:eastAsia="文鼎粗隸" w:hint="eastAsia"/>
                <w:sz w:val="28"/>
                <w:szCs w:val="28"/>
              </w:rPr>
              <w:t>4</w:t>
            </w:r>
            <w:r w:rsidRPr="00984E36">
              <w:rPr>
                <w:rFonts w:ascii="文鼎粗隸" w:eastAsia="文鼎粗隸" w:hint="eastAsia"/>
                <w:sz w:val="28"/>
                <w:szCs w:val="28"/>
              </w:rPr>
              <w:t>度公職人員財產申報人員抽籤名冊</w:t>
            </w:r>
          </w:p>
        </w:tc>
      </w:tr>
      <w:tr w:rsidR="00984E36" w:rsidRPr="00984E36" w:rsidTr="008F337C">
        <w:trPr>
          <w:trHeight w:val="1134"/>
        </w:trPr>
        <w:tc>
          <w:tcPr>
            <w:tcW w:w="1101" w:type="dxa"/>
            <w:vAlign w:val="center"/>
          </w:tcPr>
          <w:p w:rsidR="00984E36" w:rsidRPr="00984E36" w:rsidRDefault="00984E36" w:rsidP="00984E36">
            <w:pPr>
              <w:jc w:val="center"/>
              <w:rPr>
                <w:rFonts w:ascii="文鼎粗隸" w:eastAsia="文鼎粗隸"/>
                <w:sz w:val="40"/>
                <w:szCs w:val="40"/>
              </w:rPr>
            </w:pPr>
            <w:r w:rsidRPr="00984E36">
              <w:rPr>
                <w:rFonts w:ascii="文鼎粗隸" w:eastAsia="文鼎粗隸" w:hint="eastAsia"/>
                <w:sz w:val="40"/>
                <w:szCs w:val="40"/>
              </w:rPr>
              <w:t>編號</w:t>
            </w:r>
          </w:p>
        </w:tc>
        <w:tc>
          <w:tcPr>
            <w:tcW w:w="2126" w:type="dxa"/>
            <w:vAlign w:val="center"/>
          </w:tcPr>
          <w:p w:rsidR="00984E36" w:rsidRPr="00984E36" w:rsidRDefault="00984E36" w:rsidP="00984E36">
            <w:pPr>
              <w:jc w:val="center"/>
              <w:rPr>
                <w:rFonts w:ascii="文鼎粗隸" w:eastAsia="文鼎粗隸"/>
                <w:sz w:val="40"/>
                <w:szCs w:val="40"/>
              </w:rPr>
            </w:pPr>
            <w:r w:rsidRPr="00984E36">
              <w:rPr>
                <w:rFonts w:ascii="文鼎粗隸" w:eastAsia="文鼎粗隸" w:hint="eastAsia"/>
                <w:sz w:val="40"/>
                <w:szCs w:val="40"/>
              </w:rPr>
              <w:t>職 稱</w:t>
            </w:r>
          </w:p>
        </w:tc>
        <w:tc>
          <w:tcPr>
            <w:tcW w:w="2551" w:type="dxa"/>
            <w:vAlign w:val="center"/>
          </w:tcPr>
          <w:p w:rsidR="00984E36" w:rsidRPr="00984E36" w:rsidRDefault="00984E36" w:rsidP="00984E36">
            <w:pPr>
              <w:jc w:val="center"/>
              <w:rPr>
                <w:rFonts w:ascii="文鼎粗隸" w:eastAsia="文鼎粗隸"/>
                <w:sz w:val="40"/>
                <w:szCs w:val="40"/>
              </w:rPr>
            </w:pPr>
            <w:r w:rsidRPr="00984E36">
              <w:rPr>
                <w:rFonts w:ascii="文鼎粗隸" w:eastAsia="文鼎粗隸" w:hint="eastAsia"/>
                <w:sz w:val="40"/>
                <w:szCs w:val="40"/>
              </w:rPr>
              <w:t>姓   名</w:t>
            </w:r>
          </w:p>
        </w:tc>
        <w:tc>
          <w:tcPr>
            <w:tcW w:w="1985" w:type="dxa"/>
            <w:vAlign w:val="center"/>
          </w:tcPr>
          <w:p w:rsidR="00984E36" w:rsidRPr="00984E36" w:rsidRDefault="00984E36" w:rsidP="00984E36">
            <w:pPr>
              <w:spacing w:beforeLines="50" w:before="180"/>
              <w:jc w:val="center"/>
              <w:rPr>
                <w:rFonts w:ascii="文鼎粗隸" w:eastAsia="文鼎粗隸"/>
                <w:szCs w:val="24"/>
              </w:rPr>
            </w:pPr>
            <w:r w:rsidRPr="00984E36">
              <w:rPr>
                <w:rFonts w:ascii="文鼎粗隸" w:eastAsia="文鼎粗隸" w:hint="eastAsia"/>
                <w:szCs w:val="24"/>
              </w:rPr>
              <w:t>備註</w:t>
            </w:r>
            <w:r w:rsidRPr="00984E36">
              <w:rPr>
                <w:rFonts w:ascii="文鼎粗隸" w:eastAsia="文鼎粗隸" w:hAnsi="標楷體" w:hint="eastAsia"/>
                <w:szCs w:val="24"/>
              </w:rPr>
              <w:t>(定期、就到職、卸離職..)</w:t>
            </w:r>
          </w:p>
        </w:tc>
      </w:tr>
      <w:tr w:rsidR="008B2655" w:rsidRPr="00984E36" w:rsidTr="008B2655">
        <w:trPr>
          <w:trHeight w:val="1134"/>
        </w:trPr>
        <w:tc>
          <w:tcPr>
            <w:tcW w:w="1101" w:type="dxa"/>
            <w:shd w:val="clear" w:color="auto" w:fill="FFCCFF"/>
            <w:vAlign w:val="center"/>
          </w:tcPr>
          <w:p w:rsidR="008B2655" w:rsidRPr="00984E36" w:rsidRDefault="008B2655" w:rsidP="00984E36">
            <w:pPr>
              <w:jc w:val="center"/>
              <w:rPr>
                <w:rFonts w:ascii="文鼎粗隸" w:eastAsia="文鼎粗隸"/>
                <w:sz w:val="40"/>
                <w:szCs w:val="40"/>
              </w:rPr>
            </w:pPr>
            <w:r w:rsidRPr="008B2655">
              <w:rPr>
                <w:rFonts w:ascii="文鼎粗隸" w:eastAsia="文鼎粗隸"/>
                <w:color w:val="FF0000"/>
                <w:sz w:val="40"/>
                <w:szCs w:val="40"/>
              </w:rPr>
              <w:fldChar w:fldCharType="begin"/>
            </w:r>
            <w:r w:rsidRPr="008B2655">
              <w:rPr>
                <w:rFonts w:ascii="文鼎粗隸" w:eastAsia="文鼎粗隸"/>
                <w:color w:val="FF0000"/>
                <w:sz w:val="40"/>
                <w:szCs w:val="40"/>
              </w:rPr>
              <w:instrText xml:space="preserve"> </w:instrText>
            </w:r>
            <w:r w:rsidRPr="008B2655">
              <w:rPr>
                <w:rFonts w:ascii="文鼎粗隸" w:eastAsia="文鼎粗隸" w:hint="eastAsia"/>
                <w:color w:val="FF0000"/>
                <w:sz w:val="40"/>
                <w:szCs w:val="40"/>
              </w:rPr>
              <w:instrText>eq \o\ac(</w:instrText>
            </w:r>
            <w:r w:rsidRPr="008B2655">
              <w:rPr>
                <w:rFonts w:ascii="文鼎粗隸" w:eastAsia="文鼎粗隸" w:hint="eastAsia"/>
                <w:color w:val="FF0000"/>
                <w:position w:val="-8"/>
                <w:sz w:val="60"/>
                <w:szCs w:val="40"/>
              </w:rPr>
              <w:instrText>○</w:instrText>
            </w:r>
            <w:r w:rsidRPr="008B2655">
              <w:rPr>
                <w:rFonts w:ascii="文鼎粗隸" w:eastAsia="文鼎粗隸" w:hint="eastAsia"/>
                <w:color w:val="FF0000"/>
                <w:sz w:val="40"/>
                <w:szCs w:val="40"/>
              </w:rPr>
              <w:instrText>,1)</w:instrText>
            </w:r>
            <w:r w:rsidRPr="008B2655">
              <w:rPr>
                <w:rFonts w:ascii="文鼎粗隸" w:eastAsia="文鼎粗隸"/>
                <w:color w:val="FF0000"/>
                <w:sz w:val="40"/>
                <w:szCs w:val="40"/>
              </w:rPr>
              <w:fldChar w:fldCharType="end"/>
            </w:r>
          </w:p>
        </w:tc>
        <w:tc>
          <w:tcPr>
            <w:tcW w:w="2126" w:type="dxa"/>
            <w:shd w:val="clear" w:color="auto" w:fill="FFCCFF"/>
            <w:vAlign w:val="center"/>
          </w:tcPr>
          <w:p w:rsidR="008B2655" w:rsidRPr="00984E36" w:rsidRDefault="008B2655" w:rsidP="00E52BFE">
            <w:pPr>
              <w:spacing w:line="440" w:lineRule="exact"/>
              <w:jc w:val="center"/>
              <w:rPr>
                <w:rFonts w:ascii="文鼎粗隸" w:eastAsia="文鼎粗隸"/>
                <w:sz w:val="28"/>
                <w:szCs w:val="28"/>
              </w:rPr>
            </w:pPr>
            <w:r w:rsidRPr="00984E36">
              <w:rPr>
                <w:rFonts w:ascii="文鼎粗隸" w:eastAsia="文鼎粗隸" w:hint="eastAsia"/>
                <w:sz w:val="28"/>
                <w:szCs w:val="28"/>
              </w:rPr>
              <w:t>區長</w:t>
            </w:r>
          </w:p>
        </w:tc>
        <w:tc>
          <w:tcPr>
            <w:tcW w:w="2551" w:type="dxa"/>
            <w:shd w:val="clear" w:color="auto" w:fill="FFCCFF"/>
            <w:vAlign w:val="center"/>
          </w:tcPr>
          <w:p w:rsidR="008B2655" w:rsidRPr="00984E36" w:rsidRDefault="008B2655" w:rsidP="00E52BFE">
            <w:pPr>
              <w:jc w:val="center"/>
              <w:rPr>
                <w:rFonts w:ascii="文鼎粗隸" w:eastAsia="文鼎粗隸"/>
                <w:sz w:val="40"/>
                <w:szCs w:val="40"/>
              </w:rPr>
            </w:pPr>
            <w:r>
              <w:rPr>
                <w:rFonts w:ascii="文鼎粗隸" w:eastAsia="文鼎粗隸" w:hint="eastAsia"/>
                <w:sz w:val="40"/>
                <w:szCs w:val="40"/>
              </w:rPr>
              <w:t>董麗華</w:t>
            </w:r>
          </w:p>
        </w:tc>
        <w:tc>
          <w:tcPr>
            <w:tcW w:w="1985" w:type="dxa"/>
            <w:shd w:val="clear" w:color="auto" w:fill="FFCCFF"/>
            <w:vAlign w:val="center"/>
          </w:tcPr>
          <w:p w:rsidR="008B2655" w:rsidRPr="00984E36" w:rsidRDefault="008B2655" w:rsidP="00E52BFE">
            <w:pPr>
              <w:jc w:val="center"/>
              <w:rPr>
                <w:rFonts w:ascii="文鼎粗隸" w:eastAsia="文鼎粗隸" w:hAnsi="標楷體"/>
                <w:szCs w:val="24"/>
              </w:rPr>
            </w:pPr>
            <w:r>
              <w:rPr>
                <w:rFonts w:ascii="文鼎粗隸" w:eastAsia="文鼎粗隸" w:hAnsi="標楷體" w:hint="eastAsia"/>
                <w:szCs w:val="24"/>
              </w:rPr>
              <w:t>就到職</w:t>
            </w:r>
          </w:p>
        </w:tc>
      </w:tr>
      <w:tr w:rsidR="008B2655" w:rsidRPr="00984E36" w:rsidTr="008F337C">
        <w:trPr>
          <w:trHeight w:val="1134"/>
        </w:trPr>
        <w:tc>
          <w:tcPr>
            <w:tcW w:w="1101" w:type="dxa"/>
            <w:vAlign w:val="center"/>
          </w:tcPr>
          <w:p w:rsidR="008B2655" w:rsidRPr="00984E36" w:rsidRDefault="008B2655" w:rsidP="00984E36">
            <w:pPr>
              <w:jc w:val="center"/>
              <w:rPr>
                <w:rFonts w:ascii="文鼎粗隸" w:eastAsia="文鼎粗隸"/>
                <w:sz w:val="40"/>
                <w:szCs w:val="40"/>
              </w:rPr>
            </w:pPr>
            <w:r>
              <w:rPr>
                <w:rFonts w:ascii="文鼎粗隸" w:eastAsia="文鼎粗隸" w:hint="eastAsia"/>
                <w:sz w:val="40"/>
                <w:szCs w:val="40"/>
              </w:rPr>
              <w:t>2</w:t>
            </w:r>
          </w:p>
        </w:tc>
        <w:tc>
          <w:tcPr>
            <w:tcW w:w="2126" w:type="dxa"/>
            <w:vAlign w:val="center"/>
          </w:tcPr>
          <w:p w:rsidR="008B2655" w:rsidRPr="00984E36" w:rsidRDefault="008B2655" w:rsidP="00E52BFE">
            <w:pPr>
              <w:spacing w:line="440" w:lineRule="exact"/>
              <w:jc w:val="center"/>
              <w:rPr>
                <w:rFonts w:ascii="文鼎粗隸" w:eastAsia="文鼎粗隸"/>
                <w:sz w:val="28"/>
                <w:szCs w:val="28"/>
              </w:rPr>
            </w:pPr>
            <w:r w:rsidRPr="00984E36">
              <w:rPr>
                <w:rFonts w:ascii="文鼎粗隸" w:eastAsia="文鼎粗隸" w:hint="eastAsia"/>
                <w:sz w:val="28"/>
                <w:szCs w:val="28"/>
              </w:rPr>
              <w:t>課長(民政及人文課)</w:t>
            </w:r>
          </w:p>
        </w:tc>
        <w:tc>
          <w:tcPr>
            <w:tcW w:w="2551" w:type="dxa"/>
            <w:vAlign w:val="center"/>
          </w:tcPr>
          <w:p w:rsidR="008B2655" w:rsidRPr="00984E36" w:rsidRDefault="008B2655" w:rsidP="00E52BFE">
            <w:pPr>
              <w:jc w:val="center"/>
              <w:rPr>
                <w:rFonts w:ascii="文鼎粗隸" w:eastAsia="文鼎粗隸"/>
                <w:sz w:val="40"/>
                <w:szCs w:val="40"/>
              </w:rPr>
            </w:pPr>
            <w:r>
              <w:rPr>
                <w:rFonts w:ascii="文鼎粗隸" w:eastAsia="文鼎粗隸" w:hint="eastAsia"/>
                <w:sz w:val="40"/>
                <w:szCs w:val="40"/>
              </w:rPr>
              <w:t>林永哲</w:t>
            </w:r>
          </w:p>
        </w:tc>
        <w:tc>
          <w:tcPr>
            <w:tcW w:w="1985" w:type="dxa"/>
            <w:vAlign w:val="center"/>
          </w:tcPr>
          <w:p w:rsidR="008B2655" w:rsidRPr="00984E36" w:rsidRDefault="008B2655" w:rsidP="00E52BFE">
            <w:pPr>
              <w:jc w:val="center"/>
              <w:rPr>
                <w:rFonts w:ascii="文鼎粗隸" w:eastAsia="文鼎粗隸" w:hAnsi="標楷體"/>
                <w:szCs w:val="24"/>
              </w:rPr>
            </w:pPr>
            <w:r>
              <w:rPr>
                <w:rFonts w:ascii="文鼎粗隸" w:eastAsia="文鼎粗隸" w:hAnsi="標楷體" w:hint="eastAsia"/>
                <w:szCs w:val="24"/>
              </w:rPr>
              <w:t>就到職</w:t>
            </w:r>
          </w:p>
        </w:tc>
      </w:tr>
      <w:tr w:rsidR="008B2655" w:rsidRPr="00984E36" w:rsidTr="008F337C">
        <w:trPr>
          <w:trHeight w:val="1134"/>
        </w:trPr>
        <w:tc>
          <w:tcPr>
            <w:tcW w:w="1101" w:type="dxa"/>
            <w:vAlign w:val="center"/>
          </w:tcPr>
          <w:p w:rsidR="008B2655" w:rsidRPr="00984E36" w:rsidRDefault="008B2655" w:rsidP="00984E36">
            <w:pPr>
              <w:jc w:val="center"/>
              <w:rPr>
                <w:rFonts w:ascii="文鼎粗隸" w:eastAsia="文鼎粗隸"/>
                <w:sz w:val="40"/>
                <w:szCs w:val="40"/>
              </w:rPr>
            </w:pPr>
            <w:r>
              <w:rPr>
                <w:rFonts w:ascii="文鼎粗隸" w:eastAsia="文鼎粗隸" w:hint="eastAsia"/>
                <w:sz w:val="40"/>
                <w:szCs w:val="40"/>
              </w:rPr>
              <w:t>3</w:t>
            </w:r>
          </w:p>
        </w:tc>
        <w:tc>
          <w:tcPr>
            <w:tcW w:w="2126" w:type="dxa"/>
            <w:vAlign w:val="center"/>
          </w:tcPr>
          <w:p w:rsidR="008B2655" w:rsidRPr="00984E36" w:rsidRDefault="008B2655" w:rsidP="00E52BFE">
            <w:pPr>
              <w:spacing w:line="440" w:lineRule="exact"/>
              <w:jc w:val="center"/>
              <w:rPr>
                <w:rFonts w:ascii="文鼎粗隸" w:eastAsia="文鼎粗隸"/>
                <w:sz w:val="28"/>
                <w:szCs w:val="28"/>
              </w:rPr>
            </w:pPr>
            <w:r w:rsidRPr="00984E36">
              <w:rPr>
                <w:rFonts w:ascii="文鼎粗隸" w:eastAsia="文鼎粗隸" w:hint="eastAsia"/>
                <w:sz w:val="28"/>
                <w:szCs w:val="28"/>
              </w:rPr>
              <w:t>課長(行政課)</w:t>
            </w:r>
          </w:p>
        </w:tc>
        <w:tc>
          <w:tcPr>
            <w:tcW w:w="2551" w:type="dxa"/>
            <w:vAlign w:val="center"/>
          </w:tcPr>
          <w:p w:rsidR="008B2655" w:rsidRPr="00984E36" w:rsidRDefault="008B2655" w:rsidP="00E52BFE">
            <w:pPr>
              <w:jc w:val="center"/>
              <w:rPr>
                <w:rFonts w:ascii="文鼎粗隸" w:eastAsia="文鼎粗隸"/>
                <w:sz w:val="40"/>
                <w:szCs w:val="40"/>
              </w:rPr>
            </w:pPr>
            <w:r>
              <w:rPr>
                <w:rFonts w:ascii="文鼎粗隸" w:eastAsia="文鼎粗隸" w:hint="eastAsia"/>
                <w:sz w:val="40"/>
                <w:szCs w:val="40"/>
              </w:rPr>
              <w:t>陳俊榮</w:t>
            </w:r>
          </w:p>
        </w:tc>
        <w:tc>
          <w:tcPr>
            <w:tcW w:w="1985" w:type="dxa"/>
            <w:vAlign w:val="center"/>
          </w:tcPr>
          <w:p w:rsidR="008B2655" w:rsidRPr="00984E36" w:rsidRDefault="008B2655" w:rsidP="00E52BFE">
            <w:pPr>
              <w:jc w:val="center"/>
              <w:rPr>
                <w:rFonts w:ascii="文鼎粗隸" w:eastAsia="文鼎粗隸" w:hAnsi="標楷體"/>
                <w:szCs w:val="24"/>
              </w:rPr>
            </w:pPr>
            <w:r>
              <w:rPr>
                <w:rFonts w:ascii="文鼎粗隸" w:eastAsia="文鼎粗隸" w:hAnsi="標楷體" w:hint="eastAsia"/>
                <w:szCs w:val="24"/>
              </w:rPr>
              <w:t>就到職</w:t>
            </w:r>
          </w:p>
        </w:tc>
      </w:tr>
      <w:tr w:rsidR="008B2655" w:rsidRPr="00984E36" w:rsidTr="008B2655">
        <w:trPr>
          <w:trHeight w:val="1134"/>
        </w:trPr>
        <w:tc>
          <w:tcPr>
            <w:tcW w:w="1101" w:type="dxa"/>
            <w:shd w:val="clear" w:color="auto" w:fill="auto"/>
            <w:vAlign w:val="center"/>
          </w:tcPr>
          <w:p w:rsidR="008B2655" w:rsidRPr="00984E36" w:rsidRDefault="008B2655" w:rsidP="00984E36">
            <w:pPr>
              <w:jc w:val="center"/>
              <w:rPr>
                <w:rFonts w:ascii="文鼎粗隸" w:eastAsia="文鼎粗隸"/>
                <w:sz w:val="40"/>
                <w:szCs w:val="40"/>
              </w:rPr>
            </w:pPr>
            <w:r>
              <w:rPr>
                <w:rFonts w:ascii="文鼎粗隸" w:eastAsia="文鼎粗隸"/>
                <w:sz w:val="40"/>
                <w:szCs w:val="40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2655" w:rsidRPr="00984E36" w:rsidRDefault="008B2655" w:rsidP="00E52BFE">
            <w:pPr>
              <w:spacing w:line="440" w:lineRule="exact"/>
              <w:jc w:val="center"/>
              <w:rPr>
                <w:rFonts w:ascii="文鼎粗隸" w:eastAsia="文鼎粗隸"/>
                <w:sz w:val="28"/>
                <w:szCs w:val="28"/>
              </w:rPr>
            </w:pPr>
            <w:r w:rsidRPr="00984E36">
              <w:rPr>
                <w:rFonts w:ascii="文鼎粗隸" w:eastAsia="文鼎粗隸" w:hint="eastAsia"/>
                <w:sz w:val="28"/>
                <w:szCs w:val="28"/>
              </w:rPr>
              <w:t>課長(農業及建設課)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B2655" w:rsidRPr="00984E36" w:rsidRDefault="008B2655" w:rsidP="00E52BFE">
            <w:pPr>
              <w:jc w:val="center"/>
              <w:rPr>
                <w:rFonts w:ascii="文鼎粗隸" w:eastAsia="文鼎粗隸"/>
                <w:sz w:val="40"/>
                <w:szCs w:val="40"/>
              </w:rPr>
            </w:pPr>
            <w:r w:rsidRPr="00984E36">
              <w:rPr>
                <w:rFonts w:ascii="文鼎粗隸" w:eastAsia="文鼎粗隸" w:hint="eastAsia"/>
                <w:sz w:val="40"/>
                <w:szCs w:val="40"/>
              </w:rPr>
              <w:t>盧亮洲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2655" w:rsidRPr="00984E36" w:rsidRDefault="008B2655" w:rsidP="00E52BFE">
            <w:pPr>
              <w:jc w:val="center"/>
              <w:rPr>
                <w:rFonts w:ascii="文鼎粗隸" w:eastAsia="文鼎粗隸" w:hAnsi="標楷體"/>
                <w:szCs w:val="24"/>
              </w:rPr>
            </w:pPr>
            <w:r w:rsidRPr="00984E36">
              <w:rPr>
                <w:rFonts w:ascii="文鼎粗隸" w:eastAsia="文鼎粗隸" w:hAnsi="標楷體" w:hint="eastAsia"/>
                <w:szCs w:val="24"/>
              </w:rPr>
              <w:t>定期</w:t>
            </w:r>
          </w:p>
        </w:tc>
      </w:tr>
      <w:tr w:rsidR="008B2655" w:rsidRPr="00984E36" w:rsidTr="008F337C">
        <w:trPr>
          <w:trHeight w:val="1134"/>
        </w:trPr>
        <w:tc>
          <w:tcPr>
            <w:tcW w:w="1101" w:type="dxa"/>
            <w:vAlign w:val="center"/>
          </w:tcPr>
          <w:p w:rsidR="008B2655" w:rsidRPr="00984E36" w:rsidRDefault="008B2655" w:rsidP="00984E36">
            <w:pPr>
              <w:jc w:val="center"/>
              <w:rPr>
                <w:rFonts w:ascii="文鼎粗隸" w:eastAsia="文鼎粗隸"/>
                <w:sz w:val="40"/>
                <w:szCs w:val="40"/>
              </w:rPr>
            </w:pPr>
            <w:r>
              <w:rPr>
                <w:rFonts w:ascii="文鼎粗隸" w:eastAsia="文鼎粗隸" w:hint="eastAsia"/>
                <w:sz w:val="40"/>
                <w:szCs w:val="40"/>
              </w:rPr>
              <w:t>5</w:t>
            </w:r>
          </w:p>
        </w:tc>
        <w:tc>
          <w:tcPr>
            <w:tcW w:w="2126" w:type="dxa"/>
            <w:vAlign w:val="center"/>
          </w:tcPr>
          <w:p w:rsidR="008B2655" w:rsidRPr="00984E36" w:rsidRDefault="008B2655" w:rsidP="00E52BFE">
            <w:pPr>
              <w:spacing w:line="440" w:lineRule="exact"/>
              <w:jc w:val="center"/>
              <w:rPr>
                <w:rFonts w:ascii="文鼎粗隸" w:eastAsia="文鼎粗隸"/>
                <w:sz w:val="28"/>
                <w:szCs w:val="28"/>
              </w:rPr>
            </w:pPr>
            <w:r w:rsidRPr="00984E36">
              <w:rPr>
                <w:rFonts w:ascii="文鼎粗隸" w:eastAsia="文鼎粗隸" w:hint="eastAsia"/>
                <w:sz w:val="28"/>
                <w:szCs w:val="28"/>
              </w:rPr>
              <w:t>主任(會計室)</w:t>
            </w:r>
          </w:p>
        </w:tc>
        <w:tc>
          <w:tcPr>
            <w:tcW w:w="2551" w:type="dxa"/>
            <w:vAlign w:val="center"/>
          </w:tcPr>
          <w:p w:rsidR="008B2655" w:rsidRPr="00984E36" w:rsidRDefault="008B2655" w:rsidP="00E52BFE">
            <w:pPr>
              <w:jc w:val="center"/>
              <w:rPr>
                <w:rFonts w:ascii="文鼎粗隸" w:eastAsia="文鼎粗隸"/>
                <w:sz w:val="40"/>
                <w:szCs w:val="40"/>
              </w:rPr>
            </w:pPr>
            <w:r>
              <w:rPr>
                <w:rFonts w:ascii="文鼎粗隸" w:eastAsia="文鼎粗隸" w:hint="eastAsia"/>
                <w:sz w:val="40"/>
                <w:szCs w:val="40"/>
              </w:rPr>
              <w:t>黃美英</w:t>
            </w:r>
          </w:p>
        </w:tc>
        <w:tc>
          <w:tcPr>
            <w:tcW w:w="1985" w:type="dxa"/>
            <w:vAlign w:val="center"/>
          </w:tcPr>
          <w:p w:rsidR="008B2655" w:rsidRPr="00984E36" w:rsidRDefault="008B2655" w:rsidP="00E52BFE">
            <w:pPr>
              <w:jc w:val="center"/>
              <w:rPr>
                <w:rFonts w:ascii="文鼎粗隸" w:eastAsia="文鼎粗隸" w:hAnsi="標楷體"/>
                <w:szCs w:val="24"/>
              </w:rPr>
            </w:pPr>
            <w:r>
              <w:rPr>
                <w:rFonts w:ascii="文鼎粗隸" w:eastAsia="文鼎粗隸" w:hAnsi="標楷體" w:hint="eastAsia"/>
                <w:szCs w:val="24"/>
              </w:rPr>
              <w:t>就到職</w:t>
            </w:r>
          </w:p>
        </w:tc>
      </w:tr>
      <w:tr w:rsidR="008B2655" w:rsidRPr="00984E36" w:rsidTr="008F337C">
        <w:trPr>
          <w:trHeight w:val="1134"/>
        </w:trPr>
        <w:tc>
          <w:tcPr>
            <w:tcW w:w="1101" w:type="dxa"/>
            <w:vAlign w:val="center"/>
          </w:tcPr>
          <w:p w:rsidR="008B2655" w:rsidRPr="00984E36" w:rsidRDefault="008B2655" w:rsidP="00984E36">
            <w:pPr>
              <w:jc w:val="center"/>
              <w:rPr>
                <w:rFonts w:ascii="文鼎粗隸" w:eastAsia="文鼎粗隸"/>
                <w:sz w:val="40"/>
                <w:szCs w:val="40"/>
              </w:rPr>
            </w:pPr>
            <w:r>
              <w:rPr>
                <w:rFonts w:ascii="文鼎粗隸" w:eastAsia="文鼎粗隸" w:hint="eastAsia"/>
                <w:sz w:val="40"/>
                <w:szCs w:val="40"/>
              </w:rPr>
              <w:t>6</w:t>
            </w:r>
          </w:p>
        </w:tc>
        <w:tc>
          <w:tcPr>
            <w:tcW w:w="2126" w:type="dxa"/>
            <w:vAlign w:val="center"/>
          </w:tcPr>
          <w:p w:rsidR="008B2655" w:rsidRPr="00984E36" w:rsidRDefault="008B2655" w:rsidP="00E52BFE">
            <w:pPr>
              <w:spacing w:line="440" w:lineRule="exact"/>
              <w:jc w:val="center"/>
              <w:rPr>
                <w:rFonts w:ascii="文鼎粗隸" w:eastAsia="文鼎粗隸"/>
                <w:sz w:val="28"/>
                <w:szCs w:val="28"/>
              </w:rPr>
            </w:pPr>
            <w:r w:rsidRPr="00984E36">
              <w:rPr>
                <w:rFonts w:ascii="文鼎粗隸" w:eastAsia="文鼎粗隸" w:hint="eastAsia"/>
                <w:sz w:val="28"/>
                <w:szCs w:val="28"/>
              </w:rPr>
              <w:t>主任(</w:t>
            </w:r>
            <w:r>
              <w:rPr>
                <w:rFonts w:ascii="文鼎粗隸" w:eastAsia="文鼎粗隸" w:hint="eastAsia"/>
                <w:sz w:val="28"/>
                <w:szCs w:val="28"/>
              </w:rPr>
              <w:t>政風</w:t>
            </w:r>
            <w:r w:rsidRPr="00984E36">
              <w:rPr>
                <w:rFonts w:ascii="文鼎粗隸" w:eastAsia="文鼎粗隸" w:hint="eastAsia"/>
                <w:sz w:val="28"/>
                <w:szCs w:val="28"/>
              </w:rPr>
              <w:t>室)</w:t>
            </w:r>
          </w:p>
        </w:tc>
        <w:tc>
          <w:tcPr>
            <w:tcW w:w="2551" w:type="dxa"/>
            <w:vAlign w:val="center"/>
          </w:tcPr>
          <w:p w:rsidR="008B2655" w:rsidRPr="00984E36" w:rsidRDefault="008B2655" w:rsidP="00E52BFE">
            <w:pPr>
              <w:jc w:val="center"/>
              <w:rPr>
                <w:rFonts w:ascii="文鼎粗隸" w:eastAsia="文鼎粗隸"/>
                <w:sz w:val="40"/>
                <w:szCs w:val="40"/>
              </w:rPr>
            </w:pPr>
            <w:r w:rsidRPr="00984E36">
              <w:rPr>
                <w:rFonts w:ascii="文鼎粗隸" w:eastAsia="文鼎粗隸" w:hint="eastAsia"/>
                <w:sz w:val="40"/>
                <w:szCs w:val="40"/>
              </w:rPr>
              <w:t>黃水木</w:t>
            </w:r>
          </w:p>
        </w:tc>
        <w:tc>
          <w:tcPr>
            <w:tcW w:w="1985" w:type="dxa"/>
            <w:vAlign w:val="center"/>
          </w:tcPr>
          <w:p w:rsidR="008B2655" w:rsidRPr="00984E36" w:rsidRDefault="008B2655" w:rsidP="00E52BFE">
            <w:pPr>
              <w:jc w:val="center"/>
              <w:rPr>
                <w:rFonts w:ascii="文鼎粗隸" w:eastAsia="文鼎粗隸" w:hAnsi="標楷體"/>
                <w:szCs w:val="24"/>
              </w:rPr>
            </w:pPr>
            <w:r w:rsidRPr="00984E36">
              <w:rPr>
                <w:rFonts w:ascii="文鼎粗隸" w:eastAsia="文鼎粗隸" w:hAnsi="標楷體" w:hint="eastAsia"/>
                <w:szCs w:val="24"/>
              </w:rPr>
              <w:t>定期</w:t>
            </w:r>
          </w:p>
        </w:tc>
      </w:tr>
      <w:tr w:rsidR="008B2655" w:rsidRPr="00984E36" w:rsidTr="008F337C">
        <w:trPr>
          <w:trHeight w:val="1134"/>
        </w:trPr>
        <w:tc>
          <w:tcPr>
            <w:tcW w:w="1101" w:type="dxa"/>
            <w:vAlign w:val="center"/>
          </w:tcPr>
          <w:p w:rsidR="008B2655" w:rsidRPr="00984E36" w:rsidRDefault="008B2655" w:rsidP="00984E36">
            <w:pPr>
              <w:jc w:val="center"/>
              <w:rPr>
                <w:rFonts w:ascii="文鼎粗隸" w:eastAsia="文鼎粗隸"/>
                <w:sz w:val="40"/>
                <w:szCs w:val="40"/>
              </w:rPr>
            </w:pPr>
          </w:p>
        </w:tc>
        <w:tc>
          <w:tcPr>
            <w:tcW w:w="2126" w:type="dxa"/>
            <w:vAlign w:val="center"/>
          </w:tcPr>
          <w:p w:rsidR="008B2655" w:rsidRPr="00984E36" w:rsidRDefault="00021F6A" w:rsidP="00E52BFE">
            <w:pPr>
              <w:spacing w:line="440" w:lineRule="exact"/>
              <w:jc w:val="center"/>
              <w:rPr>
                <w:rFonts w:ascii="文鼎粗隸" w:eastAsia="文鼎粗隸"/>
                <w:sz w:val="28"/>
                <w:szCs w:val="28"/>
              </w:rPr>
            </w:pPr>
            <w:r>
              <w:rPr>
                <w:rFonts w:ascii="文鼎粗隸" w:eastAsia="文鼎粗隸" w:hint="eastAsia"/>
                <w:sz w:val="28"/>
                <w:szCs w:val="28"/>
              </w:rPr>
              <w:t>以下空白</w:t>
            </w:r>
            <w:bookmarkStart w:id="0" w:name="_GoBack"/>
            <w:bookmarkEnd w:id="0"/>
          </w:p>
        </w:tc>
        <w:tc>
          <w:tcPr>
            <w:tcW w:w="2551" w:type="dxa"/>
            <w:vAlign w:val="center"/>
          </w:tcPr>
          <w:p w:rsidR="008B2655" w:rsidRPr="00984E36" w:rsidRDefault="008B2655" w:rsidP="00E52BFE">
            <w:pPr>
              <w:jc w:val="center"/>
              <w:rPr>
                <w:rFonts w:ascii="文鼎粗隸" w:eastAsia="文鼎粗隸"/>
                <w:sz w:val="40"/>
                <w:szCs w:val="40"/>
              </w:rPr>
            </w:pPr>
          </w:p>
        </w:tc>
        <w:tc>
          <w:tcPr>
            <w:tcW w:w="1985" w:type="dxa"/>
            <w:vAlign w:val="center"/>
          </w:tcPr>
          <w:p w:rsidR="008B2655" w:rsidRPr="00984E36" w:rsidRDefault="008B2655" w:rsidP="00D45FBC">
            <w:pPr>
              <w:jc w:val="center"/>
              <w:rPr>
                <w:rFonts w:ascii="文鼎粗隸" w:eastAsia="文鼎粗隸" w:hAnsi="標楷體"/>
                <w:szCs w:val="24"/>
              </w:rPr>
            </w:pPr>
          </w:p>
        </w:tc>
      </w:tr>
      <w:tr w:rsidR="00984E36" w:rsidRPr="00984E36" w:rsidTr="00021F6A">
        <w:trPr>
          <w:trHeight w:val="1134"/>
        </w:trPr>
        <w:tc>
          <w:tcPr>
            <w:tcW w:w="1101" w:type="dxa"/>
            <w:shd w:val="clear" w:color="auto" w:fill="auto"/>
            <w:vAlign w:val="center"/>
          </w:tcPr>
          <w:p w:rsidR="00984E36" w:rsidRPr="00984E36" w:rsidRDefault="00984E36" w:rsidP="00984E36">
            <w:pPr>
              <w:jc w:val="center"/>
              <w:rPr>
                <w:rFonts w:ascii="文鼎粗隸" w:eastAsia="文鼎粗隸"/>
                <w:sz w:val="40"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84E36" w:rsidRPr="00984E36" w:rsidRDefault="00984E36" w:rsidP="00984E36">
            <w:pPr>
              <w:spacing w:line="440" w:lineRule="exact"/>
              <w:jc w:val="center"/>
              <w:rPr>
                <w:rFonts w:ascii="文鼎粗隸" w:eastAsia="文鼎粗隸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84E36" w:rsidRPr="00984E36" w:rsidRDefault="00984E36" w:rsidP="00D45FBC">
            <w:pPr>
              <w:jc w:val="center"/>
              <w:rPr>
                <w:rFonts w:ascii="文鼎粗隸" w:eastAsia="文鼎粗隸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84E36" w:rsidRPr="00984E36" w:rsidRDefault="00984E36" w:rsidP="00D45FBC">
            <w:pPr>
              <w:jc w:val="center"/>
              <w:rPr>
                <w:rFonts w:ascii="文鼎粗隸" w:eastAsia="文鼎粗隸" w:hAnsi="標楷體"/>
                <w:szCs w:val="24"/>
              </w:rPr>
            </w:pPr>
          </w:p>
        </w:tc>
      </w:tr>
    </w:tbl>
    <w:p w:rsidR="00CB73CE" w:rsidRDefault="00CB73CE"/>
    <w:sectPr w:rsidR="00CB73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663" w:rsidRDefault="00377663" w:rsidP="00984E36">
      <w:r>
        <w:separator/>
      </w:r>
    </w:p>
  </w:endnote>
  <w:endnote w:type="continuationSeparator" w:id="0">
    <w:p w:rsidR="00377663" w:rsidRDefault="00377663" w:rsidP="00984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文鼎粗隸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663" w:rsidRDefault="00377663" w:rsidP="00984E36">
      <w:r>
        <w:separator/>
      </w:r>
    </w:p>
  </w:footnote>
  <w:footnote w:type="continuationSeparator" w:id="0">
    <w:p w:rsidR="00377663" w:rsidRDefault="00377663" w:rsidP="00984E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36A"/>
    <w:rsid w:val="00021F6A"/>
    <w:rsid w:val="002E636A"/>
    <w:rsid w:val="003760B4"/>
    <w:rsid w:val="00377663"/>
    <w:rsid w:val="008B2655"/>
    <w:rsid w:val="008F337C"/>
    <w:rsid w:val="00984E36"/>
    <w:rsid w:val="009D736A"/>
    <w:rsid w:val="00A67781"/>
    <w:rsid w:val="00C32917"/>
    <w:rsid w:val="00CB73CE"/>
    <w:rsid w:val="00E6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E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84E3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84E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84E36"/>
    <w:rPr>
      <w:sz w:val="20"/>
      <w:szCs w:val="20"/>
    </w:rPr>
  </w:style>
  <w:style w:type="table" w:styleId="a7">
    <w:name w:val="Table Grid"/>
    <w:basedOn w:val="a1"/>
    <w:uiPriority w:val="59"/>
    <w:rsid w:val="00984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E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84E3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84E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84E36"/>
    <w:rPr>
      <w:sz w:val="20"/>
      <w:szCs w:val="20"/>
    </w:rPr>
  </w:style>
  <w:style w:type="table" w:styleId="a7">
    <w:name w:val="Table Grid"/>
    <w:basedOn w:val="a1"/>
    <w:uiPriority w:val="59"/>
    <w:rsid w:val="00984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M3630-1</dc:creator>
  <cp:keywords/>
  <dc:description/>
  <cp:lastModifiedBy>M3630-1</cp:lastModifiedBy>
  <cp:revision>4</cp:revision>
  <cp:lastPrinted>2014-02-07T06:08:00Z</cp:lastPrinted>
  <dcterms:created xsi:type="dcterms:W3CDTF">2014-02-11T08:51:00Z</dcterms:created>
  <dcterms:modified xsi:type="dcterms:W3CDTF">2016-02-15T03:10:00Z</dcterms:modified>
</cp:coreProperties>
</file>