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2E32E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：關廟區</w:t>
            </w:r>
            <w:r w:rsidR="002E32E3">
              <w:rPr>
                <w:rFonts w:ascii="標楷體" w:eastAsia="標楷體" w:hAnsi="標楷體" w:hint="eastAsia"/>
              </w:rPr>
              <w:t>松腳里辦公處元旦</w:t>
            </w:r>
            <w:proofErr w:type="gramStart"/>
            <w:r w:rsidR="002E32E3">
              <w:rPr>
                <w:rFonts w:ascii="標楷體" w:eastAsia="標楷體" w:hAnsi="標楷體" w:hint="eastAsia"/>
              </w:rPr>
              <w:t>健走暨</w:t>
            </w:r>
            <w:r w:rsidR="004A2B0B" w:rsidRPr="000E19D8">
              <w:rPr>
                <w:rFonts w:ascii="標楷體" w:eastAsia="標楷體" w:hAnsi="標楷體" w:hint="eastAsia"/>
              </w:rPr>
              <w:t>防災</w:t>
            </w:r>
            <w:proofErr w:type="gramEnd"/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2E32E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</w:t>
            </w:r>
            <w:r w:rsidR="002E32E3">
              <w:rPr>
                <w:rFonts w:ascii="標楷體" w:eastAsia="標楷體" w:hAnsi="標楷體" w:hint="eastAsia"/>
              </w:rPr>
              <w:t>公所</w:t>
            </w:r>
          </w:p>
        </w:tc>
        <w:tc>
          <w:tcPr>
            <w:tcW w:w="4618" w:type="dxa"/>
          </w:tcPr>
          <w:p w:rsidR="004A2B0B" w:rsidRPr="000E19D8" w:rsidRDefault="004A2B0B" w:rsidP="002E32E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2E32E3">
              <w:rPr>
                <w:rFonts w:ascii="標楷體" w:eastAsia="標楷體" w:hAnsi="標楷體" w:hint="eastAsia"/>
              </w:rPr>
              <w:t>松腳里聖母廟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2E32E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宣導時間：107年1月1日</w:t>
            </w:r>
          </w:p>
        </w:tc>
        <w:tc>
          <w:tcPr>
            <w:tcW w:w="4618" w:type="dxa"/>
          </w:tcPr>
          <w:p w:rsidR="004A2B0B" w:rsidRPr="000E19D8" w:rsidRDefault="004A2B0B" w:rsidP="002E32E3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2E32E3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00人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2E32E3" w:rsidP="00F2744C">
            <w:pPr>
              <w:jc w:val="center"/>
            </w:pPr>
            <w:r w:rsidRPr="002E32E3">
              <w:rPr>
                <w:noProof/>
              </w:rPr>
              <w:drawing>
                <wp:inline distT="0" distB="0" distL="0" distR="0">
                  <wp:extent cx="4508872" cy="3398520"/>
                  <wp:effectExtent l="19050" t="0" r="5978" b="0"/>
                  <wp:docPr id="1" name="圖片 1" descr="D:\防災\防災107\宣導\1.10612至10712一氧化碳宣導\宣導相片\1070101松腳健走\DSC07004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1.10612至10712一氧化碳宣導\宣導相片\1070101松腳健走\DSC07004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932" cy="340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2E32E3">
        <w:trPr>
          <w:trHeight w:val="5374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2E32E3" w:rsidP="00F2744C">
            <w:pPr>
              <w:jc w:val="center"/>
            </w:pPr>
            <w:r w:rsidRPr="002E32E3">
              <w:drawing>
                <wp:inline distT="0" distB="0" distL="0" distR="0">
                  <wp:extent cx="4615515" cy="2935483"/>
                  <wp:effectExtent l="19050" t="0" r="0" b="0"/>
                  <wp:docPr id="6" name="圖片 2" descr="D:\防災\防災107\宣導\1.10612至10712一氧化碳宣導\宣導相片\1070101松腳健走\DSC07008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1.10612至10712一氧化碳宣導\宣導相片\1070101松腳健走\DSC07008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574" cy="2939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3D" w:rsidRDefault="00D15B3D" w:rsidP="002E32E3">
      <w:r>
        <w:separator/>
      </w:r>
    </w:p>
  </w:endnote>
  <w:endnote w:type="continuationSeparator" w:id="0">
    <w:p w:rsidR="00D15B3D" w:rsidRDefault="00D15B3D" w:rsidP="002E3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3D" w:rsidRDefault="00D15B3D" w:rsidP="002E32E3">
      <w:r>
        <w:separator/>
      </w:r>
    </w:p>
  </w:footnote>
  <w:footnote w:type="continuationSeparator" w:id="0">
    <w:p w:rsidR="00D15B3D" w:rsidRDefault="00D15B3D" w:rsidP="002E3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2E32E3"/>
    <w:rsid w:val="004A2B0B"/>
    <w:rsid w:val="00D15B3D"/>
    <w:rsid w:val="00D8302B"/>
    <w:rsid w:val="00F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E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E32E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E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E32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2018-10-15T00:56:00Z</dcterms:created>
  <dcterms:modified xsi:type="dcterms:W3CDTF">2018-10-15T00:56:00Z</dcterms:modified>
</cp:coreProperties>
</file>