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3" w:rsidRDefault="00E459A3" w:rsidP="00E459A3">
      <w:pPr>
        <w:spacing w:line="48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附件一</w:t>
      </w: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一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捐贈人之基本資料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7D6F9E" w:rsidP="00E459A3">
      <w:pPr>
        <w:spacing w:line="480" w:lineRule="exact"/>
        <w:ind w:leftChars="100" w:left="240" w:firstLineChars="1100" w:firstLine="264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臺南市官田</w:t>
      </w:r>
      <w:r w:rsidR="00E459A3"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leftChars="100" w:left="240" w:firstLineChars="1200" w:firstLine="28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捐贈清冊</w:t>
      </w:r>
    </w:p>
    <w:p w:rsidR="00E459A3" w:rsidRDefault="00E459A3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0625CA">
        <w:rPr>
          <w:rFonts w:ascii="Times New Roman" w:eastAsia="標楷體" w:hAnsi="Times New Roman" w:hint="eastAsia"/>
          <w:szCs w:val="24"/>
        </w:rPr>
        <w:t>1</w:t>
      </w:r>
      <w:r w:rsidR="007D6F9E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 w:rsidR="007D6F9E">
        <w:rPr>
          <w:rFonts w:ascii="Times New Roman" w:eastAsia="標楷體" w:hAnsi="Times New Roman" w:hint="eastAsia"/>
          <w:szCs w:val="24"/>
        </w:rPr>
        <w:t xml:space="preserve"> </w:t>
      </w:r>
      <w:r w:rsidR="007D6F9E"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日止</w:t>
      </w:r>
    </w:p>
    <w:tbl>
      <w:tblPr>
        <w:tblW w:w="893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706"/>
        <w:gridCol w:w="2266"/>
        <w:gridCol w:w="1109"/>
        <w:gridCol w:w="1176"/>
        <w:gridCol w:w="1434"/>
        <w:gridCol w:w="769"/>
        <w:gridCol w:w="1471"/>
      </w:tblGrid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捐贈者名稱或姓名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捐贈金額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捐贈日期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捐贈用途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指定用途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2238C7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行善團捐贈餘額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399</w:t>
            </w:r>
            <w:r w:rsidR="007D6F9E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285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105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szCs w:val="24"/>
              </w:rPr>
              <w:t>~108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9E4360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7D6F9E">
            <w:pPr>
              <w:spacing w:line="0" w:lineRule="atLeast"/>
              <w:jc w:val="both"/>
            </w:pPr>
            <w:r>
              <w:rPr>
                <w:rFonts w:ascii="新細明體" w:hAnsi="新細明體" w:hint="eastAsia"/>
              </w:rPr>
              <w:t>■</w:t>
            </w:r>
            <w:r w:rsidR="00E459A3"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是</w:t>
            </w:r>
          </w:p>
          <w:p w:rsidR="00E459A3" w:rsidRDefault="00E459A3">
            <w:pPr>
              <w:spacing w:line="0" w:lineRule="atLeast"/>
              <w:jc w:val="both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459A3" w:rsidTr="009E4360">
        <w:tc>
          <w:tcPr>
            <w:tcW w:w="29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E459A3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9A3" w:rsidRDefault="00D3285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399</w:t>
            </w:r>
            <w:r w:rsidR="00F3277D">
              <w:rPr>
                <w:rFonts w:ascii="Times New Roman" w:eastAsia="標楷體" w:hAnsi="Times New Roman" w:hint="eastAsia"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szCs w:val="24"/>
              </w:rPr>
              <w:t>285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9A3" w:rsidRDefault="00E459A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</w:p>
    <w:p w:rsidR="00E459A3" w:rsidRDefault="00E459A3" w:rsidP="00E459A3">
      <w:pPr>
        <w:spacing w:line="480" w:lineRule="exact"/>
        <w:ind w:left="744" w:hanging="744"/>
      </w:pPr>
      <w:r>
        <w:rPr>
          <w:rFonts w:ascii="Times New Roman" w:eastAsia="標楷體" w:hAnsi="Times New Roman"/>
          <w:szCs w:val="24"/>
        </w:rPr>
        <w:t>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辦理情形</w:t>
      </w:r>
      <w:r>
        <w:rPr>
          <w:rFonts w:ascii="標楷體" w:eastAsia="標楷體" w:hAnsi="標楷體" w:hint="eastAsia"/>
          <w:szCs w:val="24"/>
        </w:rPr>
        <w:t>:</w:t>
      </w:r>
    </w:p>
    <w:p w:rsidR="00E459A3" w:rsidRDefault="00E459A3" w:rsidP="00E459A3">
      <w:pPr>
        <w:spacing w:line="480" w:lineRule="exact"/>
        <w:ind w:left="744" w:hanging="74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 xml:space="preserve">                      </w:t>
      </w:r>
      <w:r w:rsidR="000F1E0F">
        <w:rPr>
          <w:rFonts w:ascii="Times New Roman" w:eastAsia="標楷體" w:hAnsi="Times New Roman" w:hint="eastAsia"/>
          <w:szCs w:val="24"/>
        </w:rPr>
        <w:t>臺南市官田</w:t>
      </w:r>
      <w:r>
        <w:rPr>
          <w:rFonts w:ascii="Times New Roman" w:eastAsia="標楷體" w:hAnsi="Times New Roman" w:hint="eastAsia"/>
          <w:szCs w:val="24"/>
        </w:rPr>
        <w:t>區公所</w:t>
      </w:r>
    </w:p>
    <w:p w:rsidR="00E459A3" w:rsidRDefault="00E459A3" w:rsidP="00E459A3">
      <w:pPr>
        <w:spacing w:line="480" w:lineRule="exact"/>
        <w:ind w:right="893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支出明細表</w:t>
      </w:r>
    </w:p>
    <w:p w:rsidR="00E459A3" w:rsidRDefault="000F1E0F" w:rsidP="00E459A3">
      <w:pPr>
        <w:wordWrap w:val="0"/>
        <w:spacing w:after="180" w:line="480" w:lineRule="exact"/>
        <w:ind w:left="744" w:hanging="744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109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年</w:t>
      </w:r>
      <w:r w:rsidR="002238C7">
        <w:rPr>
          <w:rFonts w:ascii="Times New Roman" w:eastAsia="標楷體" w:hAnsi="Times New Roman" w:hint="eastAsia"/>
          <w:szCs w:val="24"/>
        </w:rPr>
        <w:t xml:space="preserve"> 1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 </w:t>
      </w:r>
      <w:r>
        <w:rPr>
          <w:rFonts w:ascii="Times New Roman" w:eastAsia="標楷體" w:hAnsi="Times New Roman" w:hint="eastAsia"/>
          <w:szCs w:val="24"/>
        </w:rPr>
        <w:t>日至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109 </w:t>
      </w:r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12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 xml:space="preserve">31 </w:t>
      </w:r>
      <w:r>
        <w:rPr>
          <w:rFonts w:ascii="Times New Roman" w:eastAsia="標楷體" w:hAnsi="Times New Roman" w:hint="eastAsia"/>
          <w:szCs w:val="24"/>
        </w:rPr>
        <w:t>日</w:t>
      </w:r>
      <w:r w:rsidR="00E459A3">
        <w:rPr>
          <w:rFonts w:ascii="Times New Roman" w:eastAsia="標楷體" w:hAnsi="Times New Roman" w:hint="eastAsia"/>
          <w:szCs w:val="24"/>
        </w:rPr>
        <w:t>止</w:t>
      </w:r>
    </w:p>
    <w:tbl>
      <w:tblPr>
        <w:tblW w:w="8973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680"/>
        <w:gridCol w:w="1843"/>
        <w:gridCol w:w="1290"/>
        <w:gridCol w:w="860"/>
        <w:gridCol w:w="860"/>
        <w:gridCol w:w="1290"/>
        <w:gridCol w:w="430"/>
        <w:gridCol w:w="1720"/>
      </w:tblGrid>
      <w:tr w:rsidR="00E459A3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支用項目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預定支用金額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已執行金額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9A3" w:rsidRDefault="00E459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E4449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行善團專用（學童獎助學金）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13,200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 w:rsidP="00984D8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13,200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D3285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結餘</w:t>
            </w:r>
            <w:r w:rsidR="009F6ABC">
              <w:rPr>
                <w:rFonts w:ascii="Times New Roman" w:eastAsia="標楷體" w:hAnsi="Times New Roman" w:hint="eastAsia"/>
                <w:szCs w:val="24"/>
              </w:rPr>
              <w:t>386,085</w:t>
            </w:r>
          </w:p>
        </w:tc>
      </w:tr>
      <w:tr w:rsidR="004E4449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行善團專用（住宅改善）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27,132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 w:rsidP="00984D8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27,132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D3285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結餘</w:t>
            </w:r>
            <w:r w:rsidR="009F6ABC">
              <w:rPr>
                <w:rFonts w:ascii="Times New Roman" w:eastAsia="標楷體" w:hAnsi="Times New Roman" w:hint="eastAsia"/>
                <w:szCs w:val="24"/>
              </w:rPr>
              <w:t>358,953</w:t>
            </w:r>
          </w:p>
        </w:tc>
      </w:tr>
      <w:tr w:rsidR="004E4449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行善團專用（獨居老人寒冬送暖）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29,600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 w:rsidP="00984D8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29,600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D3285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結餘</w:t>
            </w:r>
            <w:r w:rsidR="009F6ABC">
              <w:rPr>
                <w:rFonts w:ascii="Times New Roman" w:eastAsia="標楷體" w:hAnsi="Times New Roman" w:hint="eastAsia"/>
                <w:szCs w:val="24"/>
              </w:rPr>
              <w:t>329,353</w:t>
            </w:r>
          </w:p>
        </w:tc>
      </w:tr>
      <w:tr w:rsidR="004E4449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行善團專用（關懷救助）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3,000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Pr="00B46646" w:rsidRDefault="004E4449" w:rsidP="00984D83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3,000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D3285A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結餘</w:t>
            </w:r>
            <w:r w:rsidR="009F6ABC">
              <w:rPr>
                <w:rFonts w:ascii="Times New Roman" w:eastAsia="標楷體" w:hAnsi="Times New Roman" w:hint="eastAsia"/>
                <w:szCs w:val="24"/>
              </w:rPr>
              <w:t>326,353</w:t>
            </w:r>
          </w:p>
        </w:tc>
      </w:tr>
      <w:tr w:rsidR="004E4449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4449" w:rsidTr="00E459A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4449" w:rsidTr="00E459A3">
        <w:tc>
          <w:tcPr>
            <w:tcW w:w="38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449" w:rsidRDefault="004E4449">
            <w:pPr>
              <w:spacing w:line="480" w:lineRule="exact"/>
              <w:jc w:val="right"/>
            </w:pPr>
            <w:r>
              <w:rPr>
                <w:rFonts w:ascii="標楷體" w:eastAsia="標楷體" w:hAnsi="標楷體" w:hint="eastAsia"/>
                <w:szCs w:val="24"/>
              </w:rPr>
              <w:t xml:space="preserve"> 合計</w:t>
            </w:r>
            <w:r w:rsidR="00D3285A">
              <w:rPr>
                <w:rFonts w:ascii="標楷體" w:eastAsia="標楷體" w:hAnsi="標楷體" w:hint="eastAsia"/>
                <w:szCs w:val="24"/>
              </w:rPr>
              <w:t>72,932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E4449" w:rsidTr="00E459A3">
        <w:tc>
          <w:tcPr>
            <w:tcW w:w="25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449" w:rsidRDefault="004E4449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E459A3" w:rsidRDefault="00E459A3" w:rsidP="00E459A3">
      <w:pPr>
        <w:spacing w:line="480" w:lineRule="exact"/>
        <w:ind w:left="744" w:hanging="744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lastRenderedPageBreak/>
        <w:t xml:space="preserve"> </w:t>
      </w:r>
    </w:p>
    <w:p w:rsidR="00470A18" w:rsidRDefault="00470A18"/>
    <w:sectPr w:rsidR="00470A18" w:rsidSect="00470A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51A" w:rsidRDefault="00B4251A" w:rsidP="00E459A3">
      <w:r>
        <w:separator/>
      </w:r>
    </w:p>
  </w:endnote>
  <w:endnote w:type="continuationSeparator" w:id="1">
    <w:p w:rsidR="00B4251A" w:rsidRDefault="00B4251A" w:rsidP="00E45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51A" w:rsidRDefault="00B4251A" w:rsidP="00E459A3">
      <w:r>
        <w:separator/>
      </w:r>
    </w:p>
  </w:footnote>
  <w:footnote w:type="continuationSeparator" w:id="1">
    <w:p w:rsidR="00B4251A" w:rsidRDefault="00B4251A" w:rsidP="00E45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9A3"/>
    <w:rsid w:val="000625CA"/>
    <w:rsid w:val="000F1E0F"/>
    <w:rsid w:val="001023A1"/>
    <w:rsid w:val="002238C7"/>
    <w:rsid w:val="002F62B3"/>
    <w:rsid w:val="00355C7C"/>
    <w:rsid w:val="00433690"/>
    <w:rsid w:val="00470A18"/>
    <w:rsid w:val="004E4449"/>
    <w:rsid w:val="0054227E"/>
    <w:rsid w:val="0054296C"/>
    <w:rsid w:val="007374AB"/>
    <w:rsid w:val="00743E71"/>
    <w:rsid w:val="0075433B"/>
    <w:rsid w:val="007D6F9E"/>
    <w:rsid w:val="00837FE2"/>
    <w:rsid w:val="008A7DA8"/>
    <w:rsid w:val="008B7D31"/>
    <w:rsid w:val="008C36E4"/>
    <w:rsid w:val="009E4360"/>
    <w:rsid w:val="009F6ABC"/>
    <w:rsid w:val="00A81CF6"/>
    <w:rsid w:val="00AA0605"/>
    <w:rsid w:val="00B14A4A"/>
    <w:rsid w:val="00B4251A"/>
    <w:rsid w:val="00B46646"/>
    <w:rsid w:val="00B91A1B"/>
    <w:rsid w:val="00BC6102"/>
    <w:rsid w:val="00BF005A"/>
    <w:rsid w:val="00C34318"/>
    <w:rsid w:val="00C5378A"/>
    <w:rsid w:val="00CD415E"/>
    <w:rsid w:val="00D01C3A"/>
    <w:rsid w:val="00D3285A"/>
    <w:rsid w:val="00D52B2F"/>
    <w:rsid w:val="00DE3C17"/>
    <w:rsid w:val="00E459A3"/>
    <w:rsid w:val="00EC4C3D"/>
    <w:rsid w:val="00F3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3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9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9A3"/>
    <w:pPr>
      <w:tabs>
        <w:tab w:val="center" w:pos="4153"/>
        <w:tab w:val="right" w:pos="8306"/>
      </w:tabs>
      <w:suppressAutoHyphens w:val="0"/>
      <w:autoSpaceDN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59A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LJS10004</dc:creator>
  <cp:keywords/>
  <dc:description/>
  <cp:lastModifiedBy>MIHC</cp:lastModifiedBy>
  <cp:revision>15</cp:revision>
  <dcterms:created xsi:type="dcterms:W3CDTF">2021-02-23T06:50:00Z</dcterms:created>
  <dcterms:modified xsi:type="dcterms:W3CDTF">2021-03-03T06:41:00Z</dcterms:modified>
</cp:coreProperties>
</file>