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1242"/>
        <w:gridCol w:w="7120"/>
      </w:tblGrid>
      <w:tr w:rsidR="0027264D" w:rsidRPr="0027264D" w:rsidTr="0072290D">
        <w:tc>
          <w:tcPr>
            <w:tcW w:w="1242" w:type="dxa"/>
          </w:tcPr>
          <w:p w:rsidR="0027264D" w:rsidRPr="0027264D" w:rsidRDefault="0027264D" w:rsidP="0072290D">
            <w:pPr>
              <w:widowControl/>
              <w:outlineLvl w:val="2"/>
              <w:rPr>
                <w:rFonts w:ascii="新細明體" w:eastAsia="新細明體" w:hAnsi="新細明體" w:cs="Arial"/>
                <w:color w:val="078080"/>
                <w:kern w:val="0"/>
                <w:szCs w:val="24"/>
              </w:rPr>
            </w:pPr>
            <w:r w:rsidRPr="0027264D">
              <w:rPr>
                <w:rFonts w:ascii="新細明體" w:eastAsia="新細明體" w:hAnsi="新細明體" w:cs="Arial" w:hint="eastAsia"/>
                <w:color w:val="078080"/>
                <w:kern w:val="0"/>
                <w:szCs w:val="24"/>
              </w:rPr>
              <w:t>標題</w:t>
            </w:r>
          </w:p>
        </w:tc>
        <w:tc>
          <w:tcPr>
            <w:tcW w:w="7120" w:type="dxa"/>
          </w:tcPr>
          <w:p w:rsidR="0027264D" w:rsidRPr="0027264D" w:rsidRDefault="0027264D" w:rsidP="0072290D">
            <w:pPr>
              <w:widowControl/>
              <w:shd w:val="clear" w:color="auto" w:fill="FFFFFF"/>
              <w:outlineLvl w:val="2"/>
              <w:rPr>
                <w:rFonts w:ascii="新細明體" w:eastAsia="新細明體" w:hAnsi="新細明體" w:cs="Arial"/>
                <w:color w:val="078080"/>
                <w:kern w:val="0"/>
                <w:szCs w:val="24"/>
              </w:rPr>
            </w:pPr>
            <w:r w:rsidRPr="0027264D">
              <w:rPr>
                <w:rFonts w:ascii="新細明體" w:eastAsia="新細明體" w:hAnsi="新細明體" w:cs="Arial" w:hint="eastAsia"/>
                <w:color w:val="078080"/>
                <w:kern w:val="0"/>
                <w:szCs w:val="24"/>
              </w:rPr>
              <w:t>110年</w:t>
            </w:r>
            <w:r w:rsidRPr="0027264D">
              <w:rPr>
                <w:rFonts w:ascii="新細明體" w:eastAsia="新細明體" w:hAnsi="新細明體" w:cs="Arial" w:hint="eastAsia"/>
                <w:color w:val="078080"/>
                <w:kern w:val="0"/>
                <w:szCs w:val="24"/>
              </w:rPr>
              <w:t>7</w:t>
            </w:r>
            <w:r w:rsidRPr="0027264D">
              <w:rPr>
                <w:rFonts w:ascii="新細明體" w:eastAsia="新細明體" w:hAnsi="新細明體" w:cs="Arial" w:hint="eastAsia"/>
                <w:color w:val="078080"/>
                <w:kern w:val="0"/>
                <w:szCs w:val="24"/>
              </w:rPr>
              <w:t>月</w:t>
            </w:r>
            <w:r w:rsidRPr="0027264D">
              <w:rPr>
                <w:rFonts w:ascii="新細明體" w:eastAsia="新細明體" w:hAnsi="新細明體" w:cs="Arial" w:hint="eastAsia"/>
                <w:color w:val="078080"/>
                <w:kern w:val="0"/>
                <w:szCs w:val="24"/>
              </w:rPr>
              <w:t>26</w:t>
            </w:r>
            <w:r w:rsidRPr="0027264D">
              <w:rPr>
                <w:rFonts w:ascii="新細明體" w:eastAsia="新細明體" w:hAnsi="新細明體" w:cs="Arial" w:hint="eastAsia"/>
                <w:color w:val="078080"/>
                <w:kern w:val="0"/>
                <w:szCs w:val="24"/>
              </w:rPr>
              <w:t>日</w:t>
            </w:r>
            <w:r w:rsidRPr="0027264D">
              <w:rPr>
                <w:rFonts w:ascii="新細明體" w:eastAsia="新細明體" w:hAnsi="新細明體" w:cs="Arial" w:hint="eastAsia"/>
                <w:color w:val="078080"/>
                <w:kern w:val="0"/>
                <w:szCs w:val="24"/>
              </w:rPr>
              <w:t>以前暫停役男入營，</w:t>
            </w:r>
            <w:proofErr w:type="gramStart"/>
            <w:r w:rsidRPr="0027264D">
              <w:rPr>
                <w:rFonts w:ascii="新細明體" w:eastAsia="新細明體" w:hAnsi="新細明體" w:cs="Arial" w:hint="eastAsia"/>
                <w:color w:val="078080"/>
                <w:kern w:val="0"/>
                <w:szCs w:val="24"/>
              </w:rPr>
              <w:t>疫情降</w:t>
            </w:r>
            <w:proofErr w:type="gramEnd"/>
            <w:r w:rsidRPr="0027264D">
              <w:rPr>
                <w:rFonts w:ascii="新細明體" w:eastAsia="新細明體" w:hAnsi="新細明體" w:cs="Arial" w:hint="eastAsia"/>
                <w:color w:val="078080"/>
                <w:kern w:val="0"/>
                <w:szCs w:val="24"/>
              </w:rPr>
              <w:t>為二級時恢復徵集</w:t>
            </w:r>
          </w:p>
        </w:tc>
      </w:tr>
      <w:tr w:rsidR="0027264D" w:rsidRPr="0027264D" w:rsidTr="0072290D">
        <w:tc>
          <w:tcPr>
            <w:tcW w:w="1242" w:type="dxa"/>
          </w:tcPr>
          <w:p w:rsidR="0027264D" w:rsidRPr="0027264D" w:rsidRDefault="0027264D" w:rsidP="0072290D">
            <w:pPr>
              <w:widowControl/>
              <w:outlineLvl w:val="2"/>
              <w:rPr>
                <w:rFonts w:ascii="新細明體" w:eastAsia="新細明體" w:hAnsi="新細明體" w:cs="Arial"/>
                <w:color w:val="000000" w:themeColor="text1"/>
                <w:kern w:val="0"/>
                <w:szCs w:val="24"/>
              </w:rPr>
            </w:pPr>
            <w:r w:rsidRPr="0027264D">
              <w:rPr>
                <w:rFonts w:ascii="新細明體" w:eastAsia="新細明體" w:hAnsi="新細明體" w:cs="Arial" w:hint="eastAsia"/>
                <w:color w:val="000000" w:themeColor="text1"/>
                <w:kern w:val="0"/>
                <w:szCs w:val="24"/>
              </w:rPr>
              <w:t>內文</w:t>
            </w:r>
          </w:p>
        </w:tc>
        <w:tc>
          <w:tcPr>
            <w:tcW w:w="7120" w:type="dxa"/>
          </w:tcPr>
          <w:p w:rsidR="0027264D" w:rsidRPr="0027264D" w:rsidRDefault="0027264D" w:rsidP="0027264D">
            <w:pPr>
              <w:widowControl/>
              <w:shd w:val="clear" w:color="auto" w:fill="FFFFFF"/>
              <w:snapToGrid w:val="0"/>
              <w:spacing w:after="150"/>
              <w:rPr>
                <w:rFonts w:ascii="新細明體" w:eastAsia="新細明體" w:hAnsi="新細明體" w:cs="新細明體"/>
                <w:color w:val="000000" w:themeColor="text1"/>
                <w:kern w:val="0"/>
                <w:szCs w:val="24"/>
              </w:rPr>
            </w:pPr>
            <w:r w:rsidRPr="0027264D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中央流行</w:t>
            </w:r>
            <w:proofErr w:type="gramStart"/>
            <w:r w:rsidRPr="0027264D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疫</w:t>
            </w:r>
            <w:proofErr w:type="gramEnd"/>
            <w:r w:rsidRPr="0027264D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情指揮中心宣布全國三級警戒延長至110年7月26日。為防範</w:t>
            </w:r>
            <w:proofErr w:type="gramStart"/>
            <w:r w:rsidRPr="0027264D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疫</w:t>
            </w:r>
            <w:proofErr w:type="gramEnd"/>
            <w:r w:rsidRPr="0027264D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情擴散，7月26日以前暫停徵集替代役、常備兵及補充兵役男入營，役男徵兵體（</w:t>
            </w:r>
            <w:proofErr w:type="gramStart"/>
            <w:r w:rsidRPr="0027264D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複</w:t>
            </w:r>
            <w:proofErr w:type="gramEnd"/>
            <w:r w:rsidRPr="0027264D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）檢及軍種兵科抽籤亦暫停辦理，以阻斷病毒傳播鏈，維護役男健康。後續徵兵處理作業，將於</w:t>
            </w:r>
            <w:proofErr w:type="gramStart"/>
            <w:r w:rsidRPr="0027264D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疫情降</w:t>
            </w:r>
            <w:proofErr w:type="gramEnd"/>
            <w:r w:rsidRPr="0027264D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為二級時恢復辦理。</w:t>
            </w:r>
          </w:p>
          <w:p w:rsidR="0027264D" w:rsidRPr="0027264D" w:rsidRDefault="0027264D" w:rsidP="0027264D">
            <w:pPr>
              <w:widowControl/>
              <w:shd w:val="clear" w:color="auto" w:fill="FFFFFF"/>
              <w:snapToGrid w:val="0"/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</w:pPr>
            <w:r w:rsidRPr="0027264D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役政署表示，7月份常備兵役軍事訓練（含暑期分階段）及補充兵梯次均停止徵集入營。110年分階段軍事訓練役男因</w:t>
            </w:r>
            <w:proofErr w:type="gramStart"/>
            <w:r w:rsidRPr="0027264D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疫</w:t>
            </w:r>
            <w:proofErr w:type="gramEnd"/>
            <w:r w:rsidRPr="0027264D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情未能入營，將可保留受訓資格。第1年應入營役男保留至111年及112年入營；第2年應入營役男保留至111年入營。後續4個月常備兵役軍事訓練及補充兵入營時間，役政署將與國防部協調梯次訓練流路，於</w:t>
            </w:r>
            <w:proofErr w:type="gramStart"/>
            <w:r w:rsidRPr="0027264D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疫情降</w:t>
            </w:r>
            <w:proofErr w:type="gramEnd"/>
            <w:r w:rsidRPr="0027264D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Cs w:val="24"/>
              </w:rPr>
              <w:t>為二級時恢復徵集。</w:t>
            </w:r>
          </w:p>
          <w:p w:rsidR="0027264D" w:rsidRPr="0027264D" w:rsidRDefault="0027264D" w:rsidP="0072290D">
            <w:pPr>
              <w:autoSpaceDE w:val="0"/>
              <w:autoSpaceDN w:val="0"/>
              <w:adjustRightInd w:val="0"/>
              <w:rPr>
                <w:rFonts w:ascii="新細明體" w:eastAsia="新細明體" w:hAnsi="新細明體" w:cs="DFKaiShu-SB-Estd-BF"/>
                <w:color w:val="000000" w:themeColor="text1"/>
                <w:kern w:val="0"/>
                <w:szCs w:val="24"/>
              </w:rPr>
            </w:pPr>
          </w:p>
        </w:tc>
      </w:tr>
    </w:tbl>
    <w:p w:rsidR="00CC0D97" w:rsidRPr="0027264D" w:rsidRDefault="00CC0D97">
      <w:pPr>
        <w:rPr>
          <w:rFonts w:ascii="新細明體" w:eastAsia="新細明體" w:hAnsi="新細明體"/>
        </w:rPr>
      </w:pPr>
    </w:p>
    <w:sectPr w:rsidR="00CC0D97" w:rsidRPr="0027264D" w:rsidSect="00CC0D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E95" w:rsidRDefault="00516E95" w:rsidP="0027264D">
      <w:r>
        <w:separator/>
      </w:r>
    </w:p>
  </w:endnote>
  <w:endnote w:type="continuationSeparator" w:id="0">
    <w:p w:rsidR="00516E95" w:rsidRDefault="00516E95" w:rsidP="00272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E95" w:rsidRDefault="00516E95" w:rsidP="0027264D">
      <w:r>
        <w:separator/>
      </w:r>
    </w:p>
  </w:footnote>
  <w:footnote w:type="continuationSeparator" w:id="0">
    <w:p w:rsidR="00516E95" w:rsidRDefault="00516E95" w:rsidP="002726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64D"/>
    <w:rsid w:val="0027264D"/>
    <w:rsid w:val="00516E95"/>
    <w:rsid w:val="00CC0D97"/>
    <w:rsid w:val="00EA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2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7264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726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7264D"/>
    <w:rPr>
      <w:sz w:val="20"/>
      <w:szCs w:val="20"/>
    </w:rPr>
  </w:style>
  <w:style w:type="table" w:styleId="a7">
    <w:name w:val="Table Grid"/>
    <w:basedOn w:val="a1"/>
    <w:uiPriority w:val="59"/>
    <w:rsid w:val="002726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726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282</Characters>
  <Application>Microsoft Office Word</Application>
  <DocSecurity>0</DocSecurity>
  <Lines>2</Lines>
  <Paragraphs>1</Paragraphs>
  <ScaleCrop>false</ScaleCrop>
  <Company>MIHC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2</cp:revision>
  <dcterms:created xsi:type="dcterms:W3CDTF">2021-07-08T08:53:00Z</dcterms:created>
  <dcterms:modified xsi:type="dcterms:W3CDTF">2021-07-08T08:58:00Z</dcterms:modified>
</cp:coreProperties>
</file>