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ADB" w14:textId="75C74826" w:rsidR="0067477C" w:rsidRPr="00D60251" w:rsidRDefault="0005748F" w:rsidP="0067477C">
      <w:pPr>
        <w:jc w:val="center"/>
        <w:rPr>
          <w:rFonts w:ascii="標楷體" w:eastAsia="標楷體" w:hAnsi="標楷體"/>
          <w:sz w:val="32"/>
          <w:szCs w:val="32"/>
        </w:rPr>
      </w:pPr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</w:t>
      </w:r>
      <w:r w:rsidR="00946642"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六</w:t>
      </w:r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屆</w:t>
      </w:r>
      <w:proofErr w:type="gramStart"/>
      <w:r w:rsidR="00946642" w:rsidRPr="00D60251">
        <w:rPr>
          <w:rFonts w:ascii="標楷體" w:eastAsia="標楷體" w:hAnsi="標楷體"/>
          <w:b/>
          <w:bCs/>
          <w:sz w:val="32"/>
          <w:szCs w:val="32"/>
          <w:lang w:val="zh-TW"/>
        </w:rPr>
        <w:t>堉璘</w:t>
      </w:r>
      <w:proofErr w:type="gramEnd"/>
      <w:r w:rsidR="00946642" w:rsidRPr="00D60251">
        <w:rPr>
          <w:rFonts w:ascii="標楷體" w:eastAsia="標楷體" w:hAnsi="標楷體"/>
          <w:b/>
          <w:bCs/>
          <w:sz w:val="32"/>
          <w:szCs w:val="32"/>
          <w:lang w:val="zh-TW"/>
        </w:rPr>
        <w:t>台灣奉獻獎</w:t>
      </w:r>
      <w:r w:rsidR="00946642" w:rsidRPr="00D60251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徵件公告</w:t>
      </w:r>
    </w:p>
    <w:p w14:paraId="7232E17D" w14:textId="4AC4B179" w:rsidR="0067477C" w:rsidRPr="00D60251" w:rsidRDefault="00946642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獎項精神</w:t>
      </w:r>
    </w:p>
    <w:p w14:paraId="29F94ABE" w14:textId="43578049" w:rsidR="0067477C" w:rsidRPr="00D60251" w:rsidRDefault="00946642" w:rsidP="00946642">
      <w:pPr>
        <w:spacing w:before="120" w:line="400" w:lineRule="exact"/>
        <w:ind w:left="480"/>
        <w:rPr>
          <w:rFonts w:ascii="標楷體" w:eastAsia="標楷體" w:hAnsi="標楷體"/>
          <w:bCs/>
          <w:color w:val="FF0000"/>
        </w:rPr>
      </w:pPr>
      <w:proofErr w:type="gramStart"/>
      <w:r w:rsidRPr="00D60251">
        <w:rPr>
          <w:rFonts w:ascii="標楷體" w:eastAsia="標楷體" w:hAnsi="標楷體" w:hint="eastAsia"/>
          <w:bCs/>
        </w:rPr>
        <w:t>堉璘</w:t>
      </w:r>
      <w:proofErr w:type="gramEnd"/>
      <w:r w:rsidRPr="00D60251">
        <w:rPr>
          <w:rFonts w:ascii="標楷體" w:eastAsia="標楷體" w:hAnsi="標楷體" w:hint="eastAsia"/>
          <w:bCs/>
        </w:rPr>
        <w:t>台灣奉獻獎期望彰顯無私奉獻，傳遞奉獻精神，找到致力解決台灣社會問題、默默推動台灣進步的傑出奉獻者，透過彰顯他們的人格特質、支持他們的行動，達到拋磚引玉之</w:t>
      </w:r>
      <w:r w:rsidRPr="00D60251">
        <w:rPr>
          <w:rFonts w:ascii="標楷體" w:eastAsia="標楷體" w:hAnsi="標楷體" w:hint="eastAsia"/>
          <w:bCs/>
          <w:color w:val="000000" w:themeColor="text1"/>
        </w:rPr>
        <w:t>效，為台灣帶來正面向上的力量</w:t>
      </w:r>
      <w:r w:rsidR="000D3DD4" w:rsidRPr="00D60251">
        <w:rPr>
          <w:rFonts w:ascii="標楷體" w:eastAsia="標楷體" w:hAnsi="標楷體" w:hint="eastAsia"/>
          <w:bCs/>
          <w:color w:val="000000" w:themeColor="text1"/>
        </w:rPr>
        <w:t>、</w:t>
      </w:r>
      <w:r w:rsidRPr="00D60251">
        <w:rPr>
          <w:rFonts w:ascii="標楷體" w:eastAsia="標楷體" w:hAnsi="標楷體" w:hint="eastAsia"/>
          <w:bCs/>
          <w:color w:val="000000" w:themeColor="text1"/>
        </w:rPr>
        <w:t>樹立典範、推動進步火種。</w:t>
      </w:r>
    </w:p>
    <w:p w14:paraId="5BB51D42" w14:textId="77777777" w:rsidR="0067477C" w:rsidRPr="00D60251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/>
          <w:u w:color="C00000"/>
          <w:lang w:val="zh-TW"/>
        </w:rPr>
        <w:t>獎勵</w:t>
      </w:r>
    </w:p>
    <w:p w14:paraId="0C6515EF" w14:textId="0EC469F7" w:rsidR="00946642" w:rsidRPr="00D60251" w:rsidRDefault="005E5C36" w:rsidP="00946642">
      <w:pPr>
        <w:spacing w:line="500" w:lineRule="exact"/>
        <w:ind w:left="480"/>
        <w:rPr>
          <w:rFonts w:ascii="標楷體" w:eastAsia="標楷體" w:hAnsi="標楷體"/>
          <w:color w:val="000000" w:themeColor="text1"/>
          <w:sz w:val="23"/>
          <w:szCs w:val="23"/>
        </w:rPr>
      </w:pP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基金會將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於該年度遴選出至少一名奉獻獎得主，頒發獎座一座及新台幣 3,000 萬元整（含稅），彰顯其奉獻精神</w:t>
      </w: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。同時基金會也將持續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支持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、陪伴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得獎者</w:t>
      </w:r>
      <w:r w:rsid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推動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行動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方案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，攜手共創公益永續、放大社會影響力。</w:t>
      </w:r>
    </w:p>
    <w:p w14:paraId="01C060E5" w14:textId="2CCDC6D6" w:rsidR="0067477C" w:rsidRPr="00D60251" w:rsidRDefault="00073359" w:rsidP="0067477C">
      <w:pPr>
        <w:spacing w:line="500" w:lineRule="exact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三、</w:t>
      </w:r>
      <w:r w:rsidR="00946642" w:rsidRPr="00D60251">
        <w:rPr>
          <w:rFonts w:ascii="標楷體" w:eastAsia="標楷體" w:hAnsi="標楷體" w:cs="Times New Roman" w:hint="eastAsia"/>
          <w:u w:color="C00000"/>
          <w:lang w:val="zh-TW"/>
        </w:rPr>
        <w:t>徵選對象與資格</w:t>
      </w:r>
    </w:p>
    <w:p w14:paraId="4C51DE13" w14:textId="07011374" w:rsidR="0067477C" w:rsidRPr="00D60251" w:rsidRDefault="00946642" w:rsidP="00946642">
      <w:pPr>
        <w:pStyle w:val="a5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不限團體或個人，需符合以下條件至少一項</w:t>
      </w:r>
      <w:r w:rsidR="00774742" w:rsidRPr="00D60251">
        <w:rPr>
          <w:rFonts w:ascii="標楷體" w:eastAsia="標楷體" w:hAnsi="標楷體" w:cs="Times New Roman" w:hint="eastAsia"/>
          <w:u w:color="C00000"/>
          <w:lang w:val="zh-TW"/>
        </w:rPr>
        <w:t>：</w:t>
      </w:r>
    </w:p>
    <w:p w14:paraId="60DC5052" w14:textId="43851B7D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color w:val="000000" w:themeColor="text1"/>
          <w:u w:color="C00000"/>
        </w:rPr>
      </w:pP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改善</w:t>
      </w:r>
      <w:r w:rsidR="007B760E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台灣現況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：</w:t>
      </w:r>
      <w:r w:rsidR="00105227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致力於改善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社會問題、推動環境永續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提升或改善教育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品質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， 以共創良善社會，並有卓著成效。</w:t>
      </w:r>
    </w:p>
    <w:p w14:paraId="7F025019" w14:textId="1843DD2B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策動公益事業：規劃、策動具影響力及規模之社會公益事業或活動。</w:t>
      </w:r>
    </w:p>
    <w:p w14:paraId="16C7C805" w14:textId="16F8CA9B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持續付諸行動：勇於創新及突破現狀，改善社會問題、付諸行動並具持續性。</w:t>
      </w:r>
    </w:p>
    <w:p w14:paraId="05E4D527" w14:textId="73E57238" w:rsidR="00946642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深遠影響台灣：只要所從事的工作是在台灣、或對台灣有深遠影響，並不限定得獎人國籍或得獎單位所在國家。</w:t>
      </w:r>
    </w:p>
    <w:p w14:paraId="11B169CD" w14:textId="3501D6AB" w:rsidR="0067477C" w:rsidRPr="00D60251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="Times New Roman"/>
          <w:lang w:val="zh-TW"/>
        </w:rPr>
      </w:pPr>
      <w:r w:rsidRPr="00D60251">
        <w:rPr>
          <w:rFonts w:ascii="標楷體" w:eastAsia="標楷體" w:hAnsi="標楷體" w:cs="Times New Roman"/>
          <w:bCs/>
          <w:lang w:val="zh-TW"/>
        </w:rPr>
        <w:t>擁有這樣的特質</w:t>
      </w:r>
      <w:r w:rsidR="00774742" w:rsidRPr="00D60251">
        <w:rPr>
          <w:rFonts w:ascii="標楷體" w:eastAsia="標楷體" w:hAnsi="標楷體" w:cs="Times New Roman" w:hint="eastAsia"/>
          <w:bCs/>
          <w:lang w:val="zh-TW"/>
        </w:rPr>
        <w:t>：</w:t>
      </w:r>
    </w:p>
    <w:p w14:paraId="3D85928D" w14:textId="4CCC1C59"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勤奮：持續性、親自投入。</w:t>
      </w:r>
    </w:p>
    <w:p w14:paraId="48540908" w14:textId="23B1CD6E"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誠信：利他、</w:t>
      </w:r>
      <w:proofErr w:type="gramStart"/>
      <w:r w:rsidRPr="00D60251">
        <w:rPr>
          <w:rFonts w:ascii="標楷體" w:eastAsia="標楷體" w:hAnsi="標楷體" w:cs="Times New Roman" w:hint="eastAsia"/>
        </w:rPr>
        <w:t>共好</w:t>
      </w:r>
      <w:proofErr w:type="gramEnd"/>
      <w:r w:rsidRPr="00D60251">
        <w:rPr>
          <w:rFonts w:ascii="標楷體" w:eastAsia="標楷體" w:hAnsi="標楷體" w:cs="Times New Roman" w:hint="eastAsia"/>
        </w:rPr>
        <w:t>，運作方式及財務透明。</w:t>
      </w:r>
    </w:p>
    <w:p w14:paraId="28B799BB" w14:textId="2A3357D6" w:rsidR="004E7AB3" w:rsidRPr="00D60251" w:rsidRDefault="003D2C5D" w:rsidP="005236B3">
      <w:pPr>
        <w:numPr>
          <w:ilvl w:val="0"/>
          <w:numId w:val="33"/>
        </w:numPr>
        <w:spacing w:line="400" w:lineRule="exact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思源：服務在地、回饋台灣。</w:t>
      </w:r>
    </w:p>
    <w:p w14:paraId="26916171" w14:textId="13884804" w:rsidR="0067477C" w:rsidRPr="00D60251" w:rsidRDefault="00895DD4" w:rsidP="00895DD4">
      <w:pPr>
        <w:spacing w:line="500" w:lineRule="exact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四、</w:t>
      </w:r>
      <w:r w:rsidR="00946642" w:rsidRPr="00D60251">
        <w:rPr>
          <w:rFonts w:ascii="標楷體" w:eastAsia="標楷體" w:hAnsi="標楷體" w:hint="eastAsia"/>
          <w:u w:color="C00000"/>
          <w:lang w:val="zh-TW"/>
        </w:rPr>
        <w:t>重要時程</w:t>
      </w:r>
    </w:p>
    <w:p w14:paraId="6681547B" w14:textId="6B7EA0A3" w:rsidR="00946642" w:rsidRPr="002E447A" w:rsidRDefault="00774742" w:rsidP="00774742">
      <w:pPr>
        <w:spacing w:line="500" w:lineRule="exact"/>
        <w:ind w:left="480" w:firstLine="480"/>
        <w:rPr>
          <w:rFonts w:ascii="標楷體" w:eastAsia="標楷體" w:hAnsi="標楷體"/>
          <w:lang w:val="zh-TW"/>
        </w:rPr>
      </w:pPr>
      <w:r w:rsidRPr="002E447A">
        <w:rPr>
          <w:rFonts w:ascii="標楷體" w:eastAsia="標楷體" w:hAnsi="標楷體" w:hint="eastAsia"/>
          <w:lang w:val="zh-TW"/>
        </w:rPr>
        <w:t>1</w:t>
      </w:r>
      <w:r w:rsidRPr="002E447A">
        <w:rPr>
          <w:rFonts w:ascii="標楷體" w:eastAsia="標楷體" w:hAnsi="標楷體"/>
          <w:lang w:val="zh-TW"/>
        </w:rPr>
        <w:t xml:space="preserve">. </w:t>
      </w:r>
      <w:r w:rsidR="00946642" w:rsidRPr="002E447A">
        <w:rPr>
          <w:rFonts w:ascii="標楷體" w:eastAsia="標楷體" w:hAnsi="標楷體" w:hint="eastAsia"/>
          <w:lang w:val="zh-TW"/>
        </w:rPr>
        <w:t>受理報名</w:t>
      </w:r>
      <w:r w:rsidR="00585AC7" w:rsidRPr="002E447A">
        <w:rPr>
          <w:rFonts w:ascii="標楷體" w:eastAsia="標楷體" w:hAnsi="標楷體" w:hint="eastAsia"/>
          <w:lang w:val="zh-TW"/>
        </w:rPr>
        <w:t>：</w:t>
      </w:r>
      <w:r w:rsidR="00946642" w:rsidRPr="002E447A">
        <w:rPr>
          <w:rFonts w:ascii="標楷體" w:eastAsia="標楷體" w:hAnsi="標楷體" w:hint="eastAsia"/>
        </w:rPr>
        <w:t>2021年11月15日~2022年3月31日。</w:t>
      </w:r>
    </w:p>
    <w:p w14:paraId="44378474" w14:textId="26CE8E2B" w:rsidR="00946642" w:rsidRPr="002E447A" w:rsidRDefault="00946642" w:rsidP="00774742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遴選階段</w:t>
      </w:r>
      <w:r w:rsidR="00585AC7" w:rsidRPr="002E447A">
        <w:rPr>
          <w:rFonts w:ascii="標楷體" w:eastAsia="標楷體" w:hAnsi="標楷體" w:hint="eastAsia"/>
        </w:rPr>
        <w:t>：2022年4月~8月。</w:t>
      </w:r>
    </w:p>
    <w:p w14:paraId="564E8C0E" w14:textId="77777777"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【第1階段】由遴選委員會依前述資格進行初選。</w:t>
      </w:r>
    </w:p>
    <w:p w14:paraId="1E5FE1E2" w14:textId="77777777"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【第2階段】由遴選委員會進行複選，並依需要進行實地訪視。</w:t>
      </w:r>
    </w:p>
    <w:p w14:paraId="22A884DD" w14:textId="7A7980D7" w:rsidR="00946642" w:rsidRPr="002E447A" w:rsidRDefault="00946642" w:rsidP="00946642">
      <w:pPr>
        <w:pStyle w:val="a5"/>
        <w:spacing w:line="500" w:lineRule="exact"/>
        <w:ind w:leftChars="0" w:left="96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【第3階段】由遴選委員會進行決選，並依需要由入選單位提供資料補充</w:t>
      </w:r>
      <w:r w:rsidR="00585AC7" w:rsidRPr="002E447A">
        <w:rPr>
          <w:rFonts w:ascii="標楷體" w:eastAsia="標楷體" w:hAnsi="標楷體" w:hint="eastAsia"/>
        </w:rPr>
        <w:t>。</w:t>
      </w:r>
    </w:p>
    <w:p w14:paraId="74B4AB03" w14:textId="77777777" w:rsidR="000B722F" w:rsidRPr="002E447A" w:rsidRDefault="00585AC7" w:rsidP="000B722F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頒獎典禮：</w:t>
      </w:r>
      <w:r w:rsidR="0042124E" w:rsidRPr="002E447A">
        <w:rPr>
          <w:rFonts w:ascii="標楷體" w:eastAsia="標楷體" w:hAnsi="標楷體" w:hint="eastAsia"/>
        </w:rPr>
        <w:t>於</w:t>
      </w:r>
      <w:r w:rsidR="00774742" w:rsidRPr="002E447A">
        <w:rPr>
          <w:rFonts w:ascii="標楷體" w:eastAsia="標楷體" w:hAnsi="標楷體" w:hint="eastAsia"/>
        </w:rPr>
        <w:t>2</w:t>
      </w:r>
      <w:r w:rsidR="00774742" w:rsidRPr="002E447A">
        <w:rPr>
          <w:rFonts w:ascii="標楷體" w:eastAsia="標楷體" w:hAnsi="標楷體"/>
        </w:rPr>
        <w:t>022</w:t>
      </w:r>
      <w:r w:rsidR="0042124E" w:rsidRPr="002E447A">
        <w:rPr>
          <w:rFonts w:ascii="標楷體" w:eastAsia="標楷體" w:hAnsi="標楷體" w:hint="eastAsia"/>
        </w:rPr>
        <w:t>年10月公告得獎者，並辦理典禮公開表揚。</w:t>
      </w:r>
    </w:p>
    <w:p w14:paraId="37B47EF6" w14:textId="7FCE00E6" w:rsidR="007B760E" w:rsidRPr="00D60251" w:rsidRDefault="007B760E" w:rsidP="00F67C0C">
      <w:pPr>
        <w:spacing w:line="500" w:lineRule="exact"/>
        <w:jc w:val="center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以上入選者、得獎者將由基金會主動通知</w:t>
      </w:r>
      <w:r w:rsidR="00BC2336" w:rsidRPr="00D60251">
        <w:rPr>
          <w:rFonts w:ascii="標楷體" w:eastAsia="標楷體" w:hAnsi="標楷體" w:hint="eastAsia"/>
          <w:color w:val="000000" w:themeColor="text1"/>
        </w:rPr>
        <w:t>，</w:t>
      </w:r>
      <w:r w:rsidR="00670F19" w:rsidRPr="00D60251">
        <w:rPr>
          <w:rFonts w:ascii="標楷體" w:eastAsia="標楷體" w:hAnsi="標楷體" w:hint="eastAsia"/>
          <w:color w:val="000000" w:themeColor="text1"/>
        </w:rPr>
        <w:t>有任何問題可來信詢問</w:t>
      </w:r>
      <w:r w:rsidR="006066BF" w:rsidRPr="00D60251">
        <w:rPr>
          <w:rFonts w:ascii="標楷體" w:eastAsia="標楷體" w:hAnsi="標楷體" w:hint="eastAsia"/>
          <w:color w:val="000000" w:themeColor="text1"/>
        </w:rPr>
        <w:t>：</w:t>
      </w:r>
      <w:hyperlink r:id="rId8" w:history="1">
        <w:r w:rsidR="006066BF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</w:p>
    <w:p w14:paraId="6E885F27" w14:textId="17D17711" w:rsidR="0067477C" w:rsidRPr="00D60251" w:rsidRDefault="0067477C" w:rsidP="0067477C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/>
          <w:lang w:val="zh-TW"/>
        </w:rPr>
        <w:lastRenderedPageBreak/>
        <w:t>五</w:t>
      </w:r>
      <w:r w:rsidR="0042124E" w:rsidRPr="00D60251">
        <w:rPr>
          <w:rFonts w:ascii="標楷體" w:eastAsia="標楷體" w:hAnsi="標楷體"/>
          <w:lang w:val="zh-TW"/>
        </w:rPr>
        <w:t>、</w:t>
      </w:r>
      <w:r w:rsidR="0042124E" w:rsidRPr="00D60251">
        <w:rPr>
          <w:rFonts w:ascii="標楷體" w:eastAsia="標楷體" w:hAnsi="標楷體" w:hint="eastAsia"/>
          <w:lang w:val="zh-TW"/>
        </w:rPr>
        <w:t>遴選方式</w:t>
      </w:r>
    </w:p>
    <w:p w14:paraId="731012C1" w14:textId="77777777" w:rsidR="0042124E" w:rsidRPr="00D60251" w:rsidRDefault="0042124E" w:rsidP="0042124E">
      <w:pPr>
        <w:spacing w:line="500" w:lineRule="exact"/>
        <w:ind w:left="480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</w:rPr>
        <w:t>由「財團法人林</w:t>
      </w:r>
      <w:proofErr w:type="gramStart"/>
      <w:r w:rsidRPr="00D60251">
        <w:rPr>
          <w:rFonts w:ascii="標楷體" w:eastAsia="標楷體" w:hAnsi="標楷體" w:hint="eastAsia"/>
        </w:rPr>
        <w:t>堉璘</w:t>
      </w:r>
      <w:proofErr w:type="gramEnd"/>
      <w:r w:rsidRPr="00D60251">
        <w:rPr>
          <w:rFonts w:ascii="標楷體" w:eastAsia="標楷體" w:hAnsi="標楷體" w:hint="eastAsia"/>
        </w:rPr>
        <w:t>宏泰教育基金會」</w:t>
      </w:r>
      <w:proofErr w:type="gramStart"/>
      <w:r w:rsidRPr="00D60251">
        <w:rPr>
          <w:rFonts w:ascii="標楷體" w:eastAsia="標楷體" w:hAnsi="標楷體" w:hint="eastAsia"/>
        </w:rPr>
        <w:t>遴</w:t>
      </w:r>
      <w:proofErr w:type="gramEnd"/>
      <w:r w:rsidRPr="00D60251">
        <w:rPr>
          <w:rFonts w:ascii="標楷體" w:eastAsia="標楷體" w:hAnsi="標楷體" w:hint="eastAsia"/>
        </w:rPr>
        <w:t xml:space="preserve">聘之，由不同領域專家或具社會高度聲望、公信力之人士組成評審委員會，以期選出具有代表性及多元價值的得獎人，把獎項效益發揮到最大。  </w:t>
      </w:r>
    </w:p>
    <w:p w14:paraId="0B0F5D35" w14:textId="324608AA" w:rsidR="0042124E" w:rsidRPr="00D60251" w:rsidRDefault="0042124E" w:rsidP="00774742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 w:hint="eastAsia"/>
          <w:lang w:val="zh-TW"/>
        </w:rPr>
        <w:t>六、遴選標準</w:t>
      </w:r>
    </w:p>
    <w:p w14:paraId="33A8BA90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典範精神：持續全心投入，發揮領頭羊的影響力。 </w:t>
      </w:r>
    </w:p>
    <w:p w14:paraId="6B09EF4A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社會影響力：可以擴大深化持續衡量的社會影響力。</w:t>
      </w:r>
    </w:p>
    <w:p w14:paraId="772DE6EF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組織治理：組織架構執掌明確，可持續提供服務，財務透明合理。</w:t>
      </w:r>
    </w:p>
    <w:p w14:paraId="3701652C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服務績效：與時俱進、活用創新的方法解決社會問題。</w:t>
      </w:r>
    </w:p>
    <w:p w14:paraId="4B9316AF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未來計畫：有效運用獎金，能持續深化服務。 </w:t>
      </w:r>
    </w:p>
    <w:p w14:paraId="59D17448" w14:textId="622C02C9" w:rsidR="0042124E" w:rsidRPr="00D60251" w:rsidRDefault="0042124E" w:rsidP="0067477C">
      <w:pPr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  <w:lang w:val="zh-TW"/>
        </w:rPr>
        <w:t>七、報名辦法</w:t>
      </w:r>
    </w:p>
    <w:p w14:paraId="57541BF6" w14:textId="0967DAA1" w:rsidR="0042124E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報名方式：</w:t>
      </w:r>
      <w:proofErr w:type="gramStart"/>
      <w:r w:rsidRPr="00D60251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D60251">
        <w:rPr>
          <w:rFonts w:ascii="標楷體" w:eastAsia="標楷體" w:hAnsi="標楷體" w:hint="eastAsia"/>
          <w:color w:val="000000" w:themeColor="text1"/>
        </w:rPr>
        <w:t>報名，可推薦或自薦。</w:t>
      </w:r>
    </w:p>
    <w:p w14:paraId="4125A98D" w14:textId="67EEC339" w:rsidR="00A449E1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報名網頁：</w:t>
      </w:r>
      <w:hyperlink r:id="rId9" w:history="1">
        <w:r w:rsidR="00C85997" w:rsidRPr="00D60251">
          <w:rPr>
            <w:rStyle w:val="a7"/>
            <w:rFonts w:ascii="標楷體" w:eastAsia="標楷體" w:hAnsi="標楷體"/>
          </w:rPr>
          <w:t>https://sites.google.com/view/ylledu</w:t>
        </w:r>
      </w:hyperlink>
    </w:p>
    <w:p w14:paraId="0EBAC392" w14:textId="48FF4A51"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八</w:t>
      </w:r>
      <w:r w:rsidR="0067477C" w:rsidRPr="00D60251">
        <w:rPr>
          <w:rFonts w:ascii="標楷體" w:eastAsia="標楷體" w:hAnsi="標楷體" w:hint="eastAsia"/>
          <w:szCs w:val="22"/>
        </w:rPr>
        <w:t>、本辦法如有未盡事宜，</w:t>
      </w:r>
      <w:r w:rsidR="0067477C" w:rsidRPr="00D60251">
        <w:rPr>
          <w:rFonts w:ascii="標楷體" w:eastAsia="標楷體" w:hAnsi="標楷體" w:hint="eastAsia"/>
        </w:rPr>
        <w:t>財團法人林</w:t>
      </w:r>
      <w:proofErr w:type="gramStart"/>
      <w:r w:rsidR="0067477C" w:rsidRPr="00D60251">
        <w:rPr>
          <w:rFonts w:ascii="標楷體" w:eastAsia="標楷體" w:hAnsi="標楷體" w:hint="eastAsia"/>
        </w:rPr>
        <w:t>堉璘</w:t>
      </w:r>
      <w:proofErr w:type="gramEnd"/>
      <w:r w:rsidR="0067477C" w:rsidRPr="00D60251">
        <w:rPr>
          <w:rFonts w:ascii="標楷體" w:eastAsia="標楷體" w:hAnsi="標楷體" w:hint="eastAsia"/>
        </w:rPr>
        <w:t>宏泰教育</w:t>
      </w:r>
      <w:r w:rsidR="0067477C" w:rsidRPr="00D60251">
        <w:rPr>
          <w:rFonts w:ascii="標楷體" w:eastAsia="標楷體" w:hAnsi="標楷體"/>
        </w:rPr>
        <w:t>基金會</w:t>
      </w:r>
      <w:r w:rsidR="0067477C" w:rsidRPr="00D60251">
        <w:rPr>
          <w:rFonts w:ascii="標楷體" w:eastAsia="標楷體" w:hAnsi="標楷體" w:hint="eastAsia"/>
          <w:szCs w:val="22"/>
        </w:rPr>
        <w:t>得隨時補充修正公布之。</w:t>
      </w:r>
    </w:p>
    <w:p w14:paraId="2DED7C9A" w14:textId="2C3A4E2D"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九</w:t>
      </w:r>
      <w:r w:rsidR="0067477C" w:rsidRPr="00D60251">
        <w:rPr>
          <w:rFonts w:ascii="標楷體" w:eastAsia="標楷體" w:hAnsi="標楷體" w:hint="eastAsia"/>
          <w:szCs w:val="22"/>
        </w:rPr>
        <w:t>、聯絡人</w:t>
      </w:r>
    </w:p>
    <w:p w14:paraId="7C7C9992" w14:textId="5CE144AF" w:rsidR="0042124E" w:rsidRPr="00D60251" w:rsidRDefault="0067477C" w:rsidP="006520B2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</w:rPr>
        <w:t>財團法人林</w:t>
      </w:r>
      <w:proofErr w:type="gramStart"/>
      <w:r w:rsidRPr="00D60251">
        <w:rPr>
          <w:rFonts w:ascii="標楷體" w:eastAsia="標楷體" w:hAnsi="標楷體" w:hint="eastAsia"/>
          <w:color w:val="000000" w:themeColor="text1"/>
        </w:rPr>
        <w:t>堉璘</w:t>
      </w:r>
      <w:proofErr w:type="gramEnd"/>
      <w:r w:rsidRPr="00D60251">
        <w:rPr>
          <w:rFonts w:ascii="標楷體" w:eastAsia="標楷體" w:hAnsi="標楷體" w:hint="eastAsia"/>
          <w:color w:val="000000" w:themeColor="text1"/>
        </w:rPr>
        <w:t>宏泰教育</w:t>
      </w:r>
      <w:r w:rsidRPr="00D60251">
        <w:rPr>
          <w:rFonts w:ascii="標楷體" w:eastAsia="標楷體" w:hAnsi="標楷體"/>
          <w:color w:val="000000" w:themeColor="text1"/>
        </w:rPr>
        <w:t>基金</w:t>
      </w:r>
      <w:r w:rsidR="006066BF" w:rsidRPr="00D60251">
        <w:rPr>
          <w:rFonts w:ascii="標楷體" w:eastAsia="標楷體" w:hAnsi="標楷體" w:hint="eastAsia"/>
          <w:color w:val="000000" w:themeColor="text1"/>
        </w:rPr>
        <w:t>會，信箱：</w:t>
      </w:r>
      <w:hyperlink r:id="rId10" w:history="1">
        <w:r w:rsidR="00F67C0C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  <w:r w:rsidR="00F67C0C" w:rsidRPr="00D60251">
        <w:rPr>
          <w:rFonts w:ascii="標楷體" w:eastAsia="標楷體" w:hAnsi="標楷體" w:hint="eastAsia"/>
          <w:color w:val="000000" w:themeColor="text1"/>
        </w:rPr>
        <w:t xml:space="preserve"> </w:t>
      </w:r>
      <w:r w:rsidR="006066BF" w:rsidRPr="00D60251">
        <w:rPr>
          <w:rFonts w:ascii="標楷體" w:eastAsia="標楷體" w:hAnsi="標楷體" w:hint="eastAsia"/>
          <w:color w:val="000000" w:themeColor="text1"/>
        </w:rPr>
        <w:t>電話：</w:t>
      </w:r>
      <w:r w:rsidRPr="00D60251">
        <w:rPr>
          <w:rFonts w:ascii="標楷體" w:eastAsia="標楷體" w:hAnsi="標楷體"/>
          <w:color w:val="000000" w:themeColor="text1"/>
        </w:rPr>
        <w:t>(02)271</w:t>
      </w:r>
      <w:r w:rsidRPr="00D60251">
        <w:rPr>
          <w:rFonts w:ascii="標楷體" w:eastAsia="標楷體" w:hAnsi="標楷體" w:hint="eastAsia"/>
          <w:color w:val="000000" w:themeColor="text1"/>
        </w:rPr>
        <w:t>8</w:t>
      </w:r>
      <w:r w:rsidRPr="00D60251">
        <w:rPr>
          <w:rFonts w:ascii="標楷體" w:eastAsia="標楷體" w:hAnsi="標楷體"/>
          <w:color w:val="000000" w:themeColor="text1"/>
        </w:rPr>
        <w:t>-2358</w:t>
      </w:r>
      <w:r w:rsidR="00E82A87" w:rsidRPr="00D60251">
        <w:rPr>
          <w:rFonts w:ascii="標楷體" w:eastAsia="標楷體" w:hAnsi="標楷體" w:hint="eastAsia"/>
          <w:color w:val="000000" w:themeColor="text1"/>
        </w:rPr>
        <w:t xml:space="preserve"> </w:t>
      </w:r>
    </w:p>
    <w:sectPr w:rsidR="0042124E" w:rsidRPr="00D60251" w:rsidSect="00275AC9">
      <w:headerReference w:type="even" r:id="rId11"/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6517" w14:textId="77777777" w:rsidR="00DD4F55" w:rsidRDefault="00DD4F55" w:rsidP="00922597">
      <w:r>
        <w:separator/>
      </w:r>
    </w:p>
  </w:endnote>
  <w:endnote w:type="continuationSeparator" w:id="0">
    <w:p w14:paraId="1F8EF47F" w14:textId="77777777" w:rsidR="00DD4F55" w:rsidRDefault="00DD4F55" w:rsidP="009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F20A" w14:textId="77777777" w:rsidR="00DD4F55" w:rsidRDefault="00DD4F55" w:rsidP="00922597">
      <w:r>
        <w:separator/>
      </w:r>
    </w:p>
  </w:footnote>
  <w:footnote w:type="continuationSeparator" w:id="0">
    <w:p w14:paraId="403DD35E" w14:textId="77777777" w:rsidR="00DD4F55" w:rsidRDefault="00DD4F55" w:rsidP="0092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848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4015EB" w14:textId="77777777" w:rsidR="001959FD" w:rsidRDefault="00DD4F55" w:rsidP="001959F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A935" w14:textId="13D97C2C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7846">
      <w:rPr>
        <w:rStyle w:val="a6"/>
        <w:noProof/>
      </w:rPr>
      <w:t>3</w:t>
    </w:r>
    <w:r>
      <w:rPr>
        <w:rStyle w:val="a6"/>
      </w:rPr>
      <w:fldChar w:fldCharType="end"/>
    </w:r>
  </w:p>
  <w:p w14:paraId="27E70F80" w14:textId="16A4EC60" w:rsidR="00F738DF" w:rsidRDefault="001B4915" w:rsidP="00F11917">
    <w:pPr>
      <w:pStyle w:val="a3"/>
      <w:ind w:right="360"/>
      <w:jc w:val="center"/>
      <w:rPr>
        <w:rFonts w:cs="Times New Roman"/>
      </w:rPr>
    </w:pPr>
    <w:r>
      <w:rPr>
        <w:noProof/>
      </w:rPr>
      <w:drawing>
        <wp:inline distT="0" distB="0" distL="0" distR="0" wp14:anchorId="500CDA71" wp14:editId="13A45A3C">
          <wp:extent cx="1764202" cy="400050"/>
          <wp:effectExtent l="0" t="0" r="762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02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C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6AEC" wp14:editId="34B28B7F">
              <wp:simplePos x="0" y="0"/>
              <wp:positionH relativeFrom="column">
                <wp:posOffset>1857375</wp:posOffset>
              </wp:positionH>
              <wp:positionV relativeFrom="paragraph">
                <wp:posOffset>-46355</wp:posOffset>
              </wp:positionV>
              <wp:extent cx="297815" cy="277495"/>
              <wp:effectExtent l="0" t="0" r="6985" b="825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B1D3" w14:textId="77777777" w:rsidR="00F738DF" w:rsidRDefault="00DD4F55" w:rsidP="00E84D7B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16AE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46.25pt;margin-top:-3.65pt;width:23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" stroked="f">
              <v:textbox style="mso-fit-shape-to-text:t">
                <w:txbxContent>
                  <w:p w14:paraId="501BB1D3" w14:textId="77777777" w:rsidR="00F738DF" w:rsidRDefault="00DD4F55" w:rsidP="00E84D7B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 w15:restartNumberingAfterBreak="0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 w15:restartNumberingAfterBreak="0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9E2EF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8" w15:restartNumberingAfterBreak="0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91D4F"/>
    <w:multiLevelType w:val="hybridMultilevel"/>
    <w:tmpl w:val="2C041372"/>
    <w:lvl w:ilvl="0" w:tplc="58E4B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2C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8C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9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3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42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2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A2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70D3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3" w15:restartNumberingAfterBreak="0">
    <w:nsid w:val="381A0E8E"/>
    <w:multiLevelType w:val="hybridMultilevel"/>
    <w:tmpl w:val="A2A048B8"/>
    <w:lvl w:ilvl="0" w:tplc="F496CC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0" w15:restartNumberingAfterBreak="0">
    <w:nsid w:val="4D67386A"/>
    <w:multiLevelType w:val="hybridMultilevel"/>
    <w:tmpl w:val="519A0736"/>
    <w:lvl w:ilvl="0" w:tplc="A8EC00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303668"/>
    <w:multiLevelType w:val="hybridMultilevel"/>
    <w:tmpl w:val="203E4A36"/>
    <w:lvl w:ilvl="0" w:tplc="B6A2ED4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F011BD"/>
    <w:multiLevelType w:val="hybridMultilevel"/>
    <w:tmpl w:val="32C881C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42018C"/>
    <w:multiLevelType w:val="hybridMultilevel"/>
    <w:tmpl w:val="EF24F7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BED382A"/>
    <w:multiLevelType w:val="hybridMultilevel"/>
    <w:tmpl w:val="BF28E500"/>
    <w:lvl w:ilvl="0" w:tplc="B934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6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CB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8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1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66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3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C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64DED"/>
    <w:multiLevelType w:val="hybridMultilevel"/>
    <w:tmpl w:val="A7561C40"/>
    <w:lvl w:ilvl="0" w:tplc="29CCDB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36" w15:restartNumberingAfterBreak="0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15"/>
  </w:num>
  <w:num w:numId="5">
    <w:abstractNumId w:val="35"/>
  </w:num>
  <w:num w:numId="6">
    <w:abstractNumId w:val="0"/>
  </w:num>
  <w:num w:numId="7">
    <w:abstractNumId w:val="3"/>
  </w:num>
  <w:num w:numId="8">
    <w:abstractNumId w:val="19"/>
  </w:num>
  <w:num w:numId="9">
    <w:abstractNumId w:val="21"/>
  </w:num>
  <w:num w:numId="10">
    <w:abstractNumId w:val="9"/>
  </w:num>
  <w:num w:numId="11">
    <w:abstractNumId w:val="26"/>
  </w:num>
  <w:num w:numId="12">
    <w:abstractNumId w:val="11"/>
  </w:num>
  <w:num w:numId="13">
    <w:abstractNumId w:val="29"/>
  </w:num>
  <w:num w:numId="14">
    <w:abstractNumId w:val="18"/>
  </w:num>
  <w:num w:numId="15">
    <w:abstractNumId w:val="36"/>
  </w:num>
  <w:num w:numId="16">
    <w:abstractNumId w:val="37"/>
  </w:num>
  <w:num w:numId="17">
    <w:abstractNumId w:val="14"/>
  </w:num>
  <w:num w:numId="18">
    <w:abstractNumId w:val="22"/>
  </w:num>
  <w:num w:numId="19">
    <w:abstractNumId w:val="4"/>
  </w:num>
  <w:num w:numId="20">
    <w:abstractNumId w:val="27"/>
  </w:num>
  <w:num w:numId="21">
    <w:abstractNumId w:val="25"/>
  </w:num>
  <w:num w:numId="22">
    <w:abstractNumId w:val="6"/>
  </w:num>
  <w:num w:numId="23">
    <w:abstractNumId w:val="1"/>
  </w:num>
  <w:num w:numId="24">
    <w:abstractNumId w:val="17"/>
  </w:num>
  <w:num w:numId="25">
    <w:abstractNumId w:val="2"/>
  </w:num>
  <w:num w:numId="26">
    <w:abstractNumId w:val="8"/>
  </w:num>
  <w:num w:numId="27">
    <w:abstractNumId w:val="33"/>
  </w:num>
  <w:num w:numId="28">
    <w:abstractNumId w:val="5"/>
  </w:num>
  <w:num w:numId="29">
    <w:abstractNumId w:val="34"/>
  </w:num>
  <w:num w:numId="30">
    <w:abstractNumId w:val="31"/>
  </w:num>
  <w:num w:numId="31">
    <w:abstractNumId w:val="13"/>
  </w:num>
  <w:num w:numId="32">
    <w:abstractNumId w:val="10"/>
  </w:num>
  <w:num w:numId="33">
    <w:abstractNumId w:val="20"/>
  </w:num>
  <w:num w:numId="34">
    <w:abstractNumId w:val="30"/>
  </w:num>
  <w:num w:numId="35">
    <w:abstractNumId w:val="7"/>
  </w:num>
  <w:num w:numId="36">
    <w:abstractNumId w:val="32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88"/>
    <w:rsid w:val="0005748F"/>
    <w:rsid w:val="00062F56"/>
    <w:rsid w:val="00073359"/>
    <w:rsid w:val="00074562"/>
    <w:rsid w:val="000805C6"/>
    <w:rsid w:val="00086829"/>
    <w:rsid w:val="000A16B6"/>
    <w:rsid w:val="000A367A"/>
    <w:rsid w:val="000B722F"/>
    <w:rsid w:val="000C6118"/>
    <w:rsid w:val="000D216C"/>
    <w:rsid w:val="000D3DD4"/>
    <w:rsid w:val="000F37AB"/>
    <w:rsid w:val="00100708"/>
    <w:rsid w:val="00105227"/>
    <w:rsid w:val="001350C0"/>
    <w:rsid w:val="00167A5D"/>
    <w:rsid w:val="00174182"/>
    <w:rsid w:val="001B4915"/>
    <w:rsid w:val="001C08AC"/>
    <w:rsid w:val="001D5372"/>
    <w:rsid w:val="00224A41"/>
    <w:rsid w:val="00231646"/>
    <w:rsid w:val="00234C88"/>
    <w:rsid w:val="002452DE"/>
    <w:rsid w:val="00253312"/>
    <w:rsid w:val="00263AFF"/>
    <w:rsid w:val="00264E74"/>
    <w:rsid w:val="002D49E8"/>
    <w:rsid w:val="002D6CAC"/>
    <w:rsid w:val="002E447A"/>
    <w:rsid w:val="00306223"/>
    <w:rsid w:val="00312490"/>
    <w:rsid w:val="00324CBD"/>
    <w:rsid w:val="003423B7"/>
    <w:rsid w:val="00352D10"/>
    <w:rsid w:val="0036186B"/>
    <w:rsid w:val="00397717"/>
    <w:rsid w:val="003D2C5D"/>
    <w:rsid w:val="003F6F7D"/>
    <w:rsid w:val="00414D15"/>
    <w:rsid w:val="0042124E"/>
    <w:rsid w:val="004326FC"/>
    <w:rsid w:val="00445656"/>
    <w:rsid w:val="00447805"/>
    <w:rsid w:val="004E7AB3"/>
    <w:rsid w:val="00510237"/>
    <w:rsid w:val="005236B3"/>
    <w:rsid w:val="0053498F"/>
    <w:rsid w:val="0053770C"/>
    <w:rsid w:val="00556729"/>
    <w:rsid w:val="00564CFF"/>
    <w:rsid w:val="00585AC7"/>
    <w:rsid w:val="005931CC"/>
    <w:rsid w:val="005A78EE"/>
    <w:rsid w:val="005B0312"/>
    <w:rsid w:val="005B0942"/>
    <w:rsid w:val="005E5C36"/>
    <w:rsid w:val="005F364F"/>
    <w:rsid w:val="005F43C4"/>
    <w:rsid w:val="006038B6"/>
    <w:rsid w:val="00604A42"/>
    <w:rsid w:val="006066BF"/>
    <w:rsid w:val="00613265"/>
    <w:rsid w:val="00616B21"/>
    <w:rsid w:val="00644AE9"/>
    <w:rsid w:val="006520B2"/>
    <w:rsid w:val="006572C7"/>
    <w:rsid w:val="0066247C"/>
    <w:rsid w:val="00670F19"/>
    <w:rsid w:val="0067477C"/>
    <w:rsid w:val="0069256F"/>
    <w:rsid w:val="00692A9A"/>
    <w:rsid w:val="006D3B75"/>
    <w:rsid w:val="006D7FE2"/>
    <w:rsid w:val="006E0EB9"/>
    <w:rsid w:val="006E5803"/>
    <w:rsid w:val="00706341"/>
    <w:rsid w:val="00714F5D"/>
    <w:rsid w:val="007331FB"/>
    <w:rsid w:val="007366EA"/>
    <w:rsid w:val="00774742"/>
    <w:rsid w:val="00791B6C"/>
    <w:rsid w:val="007A70C8"/>
    <w:rsid w:val="007A7753"/>
    <w:rsid w:val="007B760E"/>
    <w:rsid w:val="007C00FA"/>
    <w:rsid w:val="007D7784"/>
    <w:rsid w:val="008003C0"/>
    <w:rsid w:val="00806C95"/>
    <w:rsid w:val="00845786"/>
    <w:rsid w:val="00862F7C"/>
    <w:rsid w:val="00891A63"/>
    <w:rsid w:val="00895DD4"/>
    <w:rsid w:val="008A1D16"/>
    <w:rsid w:val="00922597"/>
    <w:rsid w:val="00946642"/>
    <w:rsid w:val="0095669C"/>
    <w:rsid w:val="00996208"/>
    <w:rsid w:val="009A00E2"/>
    <w:rsid w:val="009B6227"/>
    <w:rsid w:val="00A449E1"/>
    <w:rsid w:val="00AB0D14"/>
    <w:rsid w:val="00AC3A92"/>
    <w:rsid w:val="00AE7E64"/>
    <w:rsid w:val="00AF5F13"/>
    <w:rsid w:val="00B20335"/>
    <w:rsid w:val="00B30149"/>
    <w:rsid w:val="00B361C2"/>
    <w:rsid w:val="00B4200B"/>
    <w:rsid w:val="00B52DE7"/>
    <w:rsid w:val="00B660BF"/>
    <w:rsid w:val="00B66EB7"/>
    <w:rsid w:val="00B80A33"/>
    <w:rsid w:val="00B909F1"/>
    <w:rsid w:val="00B94D8B"/>
    <w:rsid w:val="00BC2336"/>
    <w:rsid w:val="00BC591C"/>
    <w:rsid w:val="00BD1B6E"/>
    <w:rsid w:val="00BE0138"/>
    <w:rsid w:val="00BF7846"/>
    <w:rsid w:val="00C020AD"/>
    <w:rsid w:val="00C176E8"/>
    <w:rsid w:val="00C17E8D"/>
    <w:rsid w:val="00C41505"/>
    <w:rsid w:val="00C61D52"/>
    <w:rsid w:val="00C85997"/>
    <w:rsid w:val="00CA2C98"/>
    <w:rsid w:val="00D0306E"/>
    <w:rsid w:val="00D13FA6"/>
    <w:rsid w:val="00D17F82"/>
    <w:rsid w:val="00D33BD9"/>
    <w:rsid w:val="00D5185D"/>
    <w:rsid w:val="00D518E8"/>
    <w:rsid w:val="00D52893"/>
    <w:rsid w:val="00D60251"/>
    <w:rsid w:val="00D9067A"/>
    <w:rsid w:val="00DA6F17"/>
    <w:rsid w:val="00DD4F55"/>
    <w:rsid w:val="00DE1A5C"/>
    <w:rsid w:val="00E03968"/>
    <w:rsid w:val="00E10083"/>
    <w:rsid w:val="00E10CAB"/>
    <w:rsid w:val="00E17081"/>
    <w:rsid w:val="00E401CD"/>
    <w:rsid w:val="00E419EB"/>
    <w:rsid w:val="00E7033C"/>
    <w:rsid w:val="00E73E6D"/>
    <w:rsid w:val="00E82A87"/>
    <w:rsid w:val="00EB033A"/>
    <w:rsid w:val="00ED26E8"/>
    <w:rsid w:val="00ED31C3"/>
    <w:rsid w:val="00EE2374"/>
    <w:rsid w:val="00F02CA4"/>
    <w:rsid w:val="00F07BD5"/>
    <w:rsid w:val="00F11917"/>
    <w:rsid w:val="00F3759B"/>
    <w:rsid w:val="00F67C0C"/>
    <w:rsid w:val="00F817D4"/>
    <w:rsid w:val="00F859BC"/>
    <w:rsid w:val="00F961F4"/>
    <w:rsid w:val="00FA6EBC"/>
    <w:rsid w:val="00FA75F7"/>
    <w:rsid w:val="00FB45F3"/>
    <w:rsid w:val="00FD6FF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21F6"/>
  <w15:chartTrackingRefBased/>
  <w15:docId w15:val="{93262C2D-F73A-4C85-877D-16C7343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F6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te@yllhte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vote@yllht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yll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B2E3-B609-4EE6-85DA-83EC50C9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eileen_chen</cp:lastModifiedBy>
  <cp:revision>5</cp:revision>
  <cp:lastPrinted>2018-04-20T07:10:00Z</cp:lastPrinted>
  <dcterms:created xsi:type="dcterms:W3CDTF">2021-12-21T03:28:00Z</dcterms:created>
  <dcterms:modified xsi:type="dcterms:W3CDTF">2021-12-30T01:29:00Z</dcterms:modified>
</cp:coreProperties>
</file>