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5644" w14:textId="3FC59820" w:rsidR="001C5BC8" w:rsidRPr="001C5BC8" w:rsidRDefault="001C5BC8" w:rsidP="001C5BC8">
      <w:pPr>
        <w:widowControl/>
        <w:shd w:val="clear" w:color="auto" w:fill="FFFFFF"/>
        <w:rPr>
          <w:rFonts w:ascii="Arial" w:eastAsia="新細明體" w:hAnsi="Arial" w:cs="Arial"/>
          <w:color w:val="464646"/>
          <w:kern w:val="0"/>
          <w:szCs w:val="24"/>
        </w:rPr>
      </w:pPr>
      <w:r w:rsidRPr="001C5BC8">
        <w:rPr>
          <w:rFonts w:ascii="Arial" w:eastAsia="新細明體" w:hAnsi="Arial" w:cs="Arial"/>
          <w:color w:val="464646"/>
          <w:kern w:val="0"/>
          <w:szCs w:val="24"/>
        </w:rPr>
        <w:t>注意事項：</w:t>
      </w:r>
    </w:p>
    <w:p w14:paraId="4AB44F23" w14:textId="77777777" w:rsidR="001C5BC8" w:rsidRPr="001C5BC8" w:rsidRDefault="001C5BC8" w:rsidP="001C5BC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464646"/>
          <w:kern w:val="0"/>
          <w:szCs w:val="24"/>
        </w:rPr>
      </w:pPr>
      <w:r w:rsidRPr="001C5BC8">
        <w:rPr>
          <w:rFonts w:ascii="Arial" w:eastAsia="新細明體" w:hAnsi="Arial" w:cs="Arial"/>
          <w:color w:val="464646"/>
          <w:kern w:val="0"/>
          <w:szCs w:val="24"/>
        </w:rPr>
        <w:t>本系統開放時間：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112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年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10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月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2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日上午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10:00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起至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112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年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11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月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15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日下午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5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時止。</w:t>
      </w:r>
    </w:p>
    <w:p w14:paraId="024CC2CB" w14:textId="77777777" w:rsidR="001C5BC8" w:rsidRPr="001C5BC8" w:rsidRDefault="001C5BC8" w:rsidP="001C5BC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464646"/>
          <w:kern w:val="0"/>
          <w:szCs w:val="24"/>
        </w:rPr>
      </w:pPr>
      <w:r w:rsidRPr="001C5BC8">
        <w:rPr>
          <w:rFonts w:ascii="Arial" w:eastAsia="新細明體" w:hAnsi="Arial" w:cs="Arial"/>
          <w:color w:val="464646"/>
          <w:kern w:val="0"/>
          <w:szCs w:val="24"/>
        </w:rPr>
        <w:t>進入申報系統請務必先閱讀「申報須知」及「填報說明」。</w:t>
      </w:r>
    </w:p>
    <w:p w14:paraId="55D98763" w14:textId="77777777" w:rsidR="001C5BC8" w:rsidRPr="001C5BC8" w:rsidRDefault="001C5BC8" w:rsidP="001C5BC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464646"/>
          <w:kern w:val="0"/>
          <w:szCs w:val="24"/>
        </w:rPr>
      </w:pPr>
      <w:r w:rsidRPr="001C5BC8">
        <w:rPr>
          <w:rFonts w:ascii="Arial" w:eastAsia="新細明體" w:hAnsi="Arial" w:cs="Arial"/>
          <w:color w:val="464646"/>
          <w:kern w:val="0"/>
          <w:szCs w:val="24"/>
        </w:rPr>
        <w:t>未於系統開放時間內完成兵籍調查者，請逕向戶籍地區公所役政單位連繫。</w:t>
      </w:r>
    </w:p>
    <w:p w14:paraId="152BD02A" w14:textId="77777777" w:rsidR="001C5BC8" w:rsidRDefault="001C5BC8" w:rsidP="001C5BC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464646"/>
          <w:kern w:val="0"/>
          <w:szCs w:val="24"/>
        </w:rPr>
      </w:pPr>
      <w:r w:rsidRPr="001C5BC8">
        <w:rPr>
          <w:rFonts w:ascii="Arial" w:eastAsia="新細明體" w:hAnsi="Arial" w:cs="Arial"/>
          <w:color w:val="464646"/>
          <w:kern w:val="0"/>
          <w:szCs w:val="24"/>
        </w:rPr>
        <w:t>受理對象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:94</w:t>
      </w:r>
      <w:r w:rsidRPr="001C5BC8">
        <w:rPr>
          <w:rFonts w:ascii="Arial" w:eastAsia="新細明體" w:hAnsi="Arial" w:cs="Arial"/>
          <w:color w:val="464646"/>
          <w:kern w:val="0"/>
          <w:szCs w:val="24"/>
        </w:rPr>
        <w:t>年次出生之役男。</w:t>
      </w:r>
    </w:p>
    <w:p w14:paraId="4CBFC278" w14:textId="33C7D3E0" w:rsidR="008375B4" w:rsidRPr="001C5BC8" w:rsidRDefault="008375B4" w:rsidP="001C5BC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464646"/>
          <w:kern w:val="0"/>
          <w:szCs w:val="24"/>
        </w:rPr>
      </w:pPr>
      <w:r>
        <w:rPr>
          <w:rFonts w:ascii="Arial" w:eastAsia="新細明體" w:hAnsi="Arial" w:cs="Arial" w:hint="eastAsia"/>
          <w:color w:val="464646"/>
          <w:kern w:val="0"/>
          <w:szCs w:val="24"/>
        </w:rPr>
        <w:t>兵籍調查</w:t>
      </w:r>
      <w:r>
        <w:rPr>
          <w:rFonts w:ascii="Arial" w:eastAsia="新細明體" w:hAnsi="Arial" w:cs="Arial" w:hint="eastAsia"/>
          <w:color w:val="464646"/>
          <w:kern w:val="0"/>
          <w:szCs w:val="24"/>
        </w:rPr>
        <w:t xml:space="preserve">QR </w:t>
      </w:r>
      <w:r>
        <w:rPr>
          <w:rFonts w:ascii="Arial" w:eastAsia="新細明體" w:hAnsi="Arial" w:cs="Arial"/>
          <w:color w:val="464646"/>
          <w:kern w:val="0"/>
          <w:szCs w:val="24"/>
        </w:rPr>
        <w:t>code</w:t>
      </w:r>
      <w:r>
        <w:rPr>
          <w:rFonts w:ascii="Arial" w:eastAsia="新細明體" w:hAnsi="Arial" w:cs="Arial" w:hint="eastAsia"/>
          <w:color w:val="464646"/>
          <w:kern w:val="0"/>
          <w:szCs w:val="24"/>
        </w:rPr>
        <w:t>：</w:t>
      </w:r>
    </w:p>
    <w:p w14:paraId="212DD475" w14:textId="4CA0A2CC" w:rsidR="00CC0D97" w:rsidRPr="001C5BC8" w:rsidRDefault="008375B4">
      <w:r>
        <w:rPr>
          <w:rFonts w:ascii="Arial" w:eastAsia="新細明體" w:hAnsi="Arial" w:cs="Arial"/>
          <w:noProof/>
          <w:color w:val="464646"/>
          <w:kern w:val="0"/>
          <w:szCs w:val="24"/>
        </w:rPr>
        <w:drawing>
          <wp:inline distT="0" distB="0" distL="0" distR="0" wp14:anchorId="49925981" wp14:editId="0E808B33">
            <wp:extent cx="1409700" cy="1409700"/>
            <wp:effectExtent l="0" t="0" r="0" b="0"/>
            <wp:docPr id="830650659" name="圖片 1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50659" name="圖片 1" descr="一張含有 樣式, 像素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D97" w:rsidRPr="001C5BC8" w:rsidSect="00CC0D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8FA"/>
    <w:multiLevelType w:val="multilevel"/>
    <w:tmpl w:val="61A6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51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055A"/>
    <w:rsid w:val="001C5BC8"/>
    <w:rsid w:val="003B055A"/>
    <w:rsid w:val="005D0F4A"/>
    <w:rsid w:val="008375B4"/>
    <w:rsid w:val="00C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D521"/>
  <w15:chartTrackingRefBased/>
  <w15:docId w15:val="{600BDC8A-7259-4F20-802A-5866367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</cp:revision>
  <dcterms:created xsi:type="dcterms:W3CDTF">2023-10-03T00:39:00Z</dcterms:created>
  <dcterms:modified xsi:type="dcterms:W3CDTF">2023-10-03T00:41:00Z</dcterms:modified>
</cp:coreProperties>
</file>