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CE" w:rsidRDefault="003F24CE" w:rsidP="003F24CE">
      <w:pPr>
        <w:widowControl w:val="0"/>
        <w:tabs>
          <w:tab w:val="center" w:pos="4876"/>
          <w:tab w:val="right" w:pos="9753"/>
        </w:tabs>
        <w:spacing w:line="480" w:lineRule="auto"/>
        <w:jc w:val="center"/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南市政府社會局2020年國際身心障礙者日</w:t>
      </w:r>
    </w:p>
    <w:p w:rsidR="003F24CE" w:rsidRDefault="003F24CE" w:rsidP="003F24CE">
      <w:pPr>
        <w:widowControl w:val="0"/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傑出身心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障礙者暨模範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照顧者楷模、績優身心障礙服務人員表揚活動</w:t>
      </w:r>
    </w:p>
    <w:p w:rsidR="003F24CE" w:rsidRDefault="003F24CE" w:rsidP="003F24CE">
      <w:pPr>
        <w:tabs>
          <w:tab w:val="left" w:pos="540"/>
        </w:tabs>
        <w:spacing w:line="480" w:lineRule="auto"/>
        <w:jc w:val="center"/>
        <w:rPr>
          <w:rFonts w:ascii="標楷體" w:eastAsia="標楷體" w:hAnsi="標楷體" w:cs="標楷體"/>
          <w:b/>
          <w:sz w:val="36"/>
          <w:szCs w:val="34"/>
        </w:rPr>
      </w:pPr>
      <w:bookmarkStart w:id="0" w:name="_GoBack"/>
      <w:r>
        <w:rPr>
          <w:rFonts w:ascii="標楷體" w:eastAsia="標楷體" w:hAnsi="標楷體" w:cs="標楷體"/>
          <w:b/>
          <w:sz w:val="36"/>
          <w:szCs w:val="34"/>
        </w:rPr>
        <w:t>切結同意書</w:t>
      </w:r>
    </w:p>
    <w:bookmarkEnd w:id="0"/>
    <w:p w:rsidR="003F24CE" w:rsidRDefault="003F24CE" w:rsidP="003F24CE">
      <w:pPr>
        <w:tabs>
          <w:tab w:val="left" w:pos="540"/>
        </w:tabs>
        <w:spacing w:line="360" w:lineRule="auto"/>
        <w:jc w:val="center"/>
        <w:rPr>
          <w:rFonts w:ascii="標楷體" w:eastAsia="標楷體" w:hAnsi="標楷體" w:cs="標楷體"/>
          <w:b/>
          <w:sz w:val="34"/>
          <w:szCs w:val="34"/>
        </w:rPr>
      </w:pPr>
    </w:p>
    <w:p w:rsidR="003F24CE" w:rsidRDefault="003F24CE" w:rsidP="003F24CE">
      <w:pPr>
        <w:widowControl w:val="0"/>
        <w:tabs>
          <w:tab w:val="center" w:pos="4876"/>
          <w:tab w:val="right" w:pos="9753"/>
        </w:tabs>
        <w:spacing w:line="240" w:lineRule="auto"/>
      </w:pPr>
      <w:r>
        <w:rPr>
          <w:rFonts w:ascii="標楷體" w:eastAsia="標楷體" w:hAnsi="標楷體" w:cs="標楷體"/>
          <w:b/>
          <w:sz w:val="34"/>
          <w:szCs w:val="34"/>
        </w:rPr>
        <w:t>本人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34"/>
          <w:szCs w:val="34"/>
        </w:rPr>
        <w:t>先生(女士)</w:t>
      </w:r>
    </w:p>
    <w:p w:rsidR="003F24CE" w:rsidRDefault="003F24CE" w:rsidP="003F24CE">
      <w:pPr>
        <w:widowControl w:val="0"/>
        <w:tabs>
          <w:tab w:val="center" w:pos="4876"/>
          <w:tab w:val="right" w:pos="9753"/>
        </w:tabs>
        <w:spacing w:line="240" w:lineRule="auto"/>
      </w:pPr>
      <w:r>
        <w:rPr>
          <w:rFonts w:ascii="標楷體" w:eastAsia="標楷體" w:hAnsi="標楷體" w:cs="標楷體"/>
          <w:sz w:val="34"/>
          <w:szCs w:val="34"/>
        </w:rPr>
        <w:t>經推薦參加</w:t>
      </w:r>
      <w:proofErr w:type="gramStart"/>
      <w:r>
        <w:rPr>
          <w:rFonts w:ascii="標楷體" w:eastAsia="標楷體" w:hAnsi="標楷體" w:cs="標楷體"/>
          <w:sz w:val="34"/>
          <w:szCs w:val="34"/>
        </w:rPr>
        <w:t>臺</w:t>
      </w:r>
      <w:proofErr w:type="gramEnd"/>
      <w:r>
        <w:rPr>
          <w:rFonts w:ascii="標楷體" w:eastAsia="標楷體" w:hAnsi="標楷體" w:cs="標楷體"/>
          <w:sz w:val="34"/>
          <w:szCs w:val="34"/>
        </w:rPr>
        <w:t>南市社會局主辦之「</w:t>
      </w:r>
      <w:r>
        <w:rPr>
          <w:rFonts w:ascii="標楷體" w:eastAsia="標楷體" w:hAnsi="標楷體" w:cs="標楷體"/>
          <w:sz w:val="30"/>
          <w:szCs w:val="30"/>
        </w:rPr>
        <w:t>2020年國際身心障礙者日傑出身心</w:t>
      </w:r>
      <w:proofErr w:type="gramStart"/>
      <w:r>
        <w:rPr>
          <w:rFonts w:ascii="標楷體" w:eastAsia="標楷體" w:hAnsi="標楷體" w:cs="標楷體"/>
          <w:sz w:val="30"/>
          <w:szCs w:val="30"/>
        </w:rPr>
        <w:t>障礙者暨模範</w:t>
      </w:r>
      <w:proofErr w:type="gramEnd"/>
      <w:r>
        <w:rPr>
          <w:rFonts w:ascii="標楷體" w:eastAsia="標楷體" w:hAnsi="標楷體" w:cs="標楷體"/>
          <w:sz w:val="30"/>
          <w:szCs w:val="30"/>
        </w:rPr>
        <w:t>照顧者楷模、績優身心障礙服務人員表揚活動</w:t>
      </w:r>
      <w:r>
        <w:rPr>
          <w:rFonts w:ascii="標楷體" w:eastAsia="標楷體" w:hAnsi="標楷體" w:cs="標楷體"/>
          <w:sz w:val="34"/>
          <w:szCs w:val="34"/>
        </w:rPr>
        <w:t>」，將秉持誠信原則，據實提供推薦資料，如有涉及違反推薦資格或發生虛偽不實之情節，則自始喪失參與評選資格，如獲選者須</w:t>
      </w:r>
      <w:proofErr w:type="gramStart"/>
      <w:r>
        <w:rPr>
          <w:rFonts w:ascii="標楷體" w:eastAsia="標楷體" w:hAnsi="標楷體" w:cs="標楷體"/>
          <w:sz w:val="34"/>
          <w:szCs w:val="34"/>
        </w:rPr>
        <w:t>繳回受贈</w:t>
      </w:r>
      <w:proofErr w:type="gramEnd"/>
      <w:r>
        <w:rPr>
          <w:rFonts w:ascii="標楷體" w:eastAsia="標楷體" w:hAnsi="標楷體" w:cs="標楷體"/>
          <w:sz w:val="34"/>
          <w:szCs w:val="34"/>
        </w:rPr>
        <w:t>之物品，如有不實情節致</w:t>
      </w:r>
      <w:proofErr w:type="gramStart"/>
      <w:r>
        <w:rPr>
          <w:rFonts w:ascii="標楷體" w:eastAsia="標楷體" w:hAnsi="標楷體" w:cs="標楷體"/>
          <w:sz w:val="34"/>
          <w:szCs w:val="34"/>
        </w:rPr>
        <w:t>臺</w:t>
      </w:r>
      <w:proofErr w:type="gramEnd"/>
      <w:r>
        <w:rPr>
          <w:rFonts w:ascii="標楷體" w:eastAsia="標楷體" w:hAnsi="標楷體" w:cs="標楷體"/>
          <w:sz w:val="34"/>
          <w:szCs w:val="34"/>
        </w:rPr>
        <w:t>南市政府社會局名譽受損者，立切結書人願意賠償及負一切法律責任。</w:t>
      </w:r>
    </w:p>
    <w:p w:rsidR="003F24CE" w:rsidRDefault="003F24CE" w:rsidP="003F24CE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34"/>
          <w:szCs w:val="34"/>
        </w:rPr>
      </w:pPr>
    </w:p>
    <w:p w:rsidR="003F24CE" w:rsidRDefault="003F24CE" w:rsidP="003F24CE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此致</w:t>
      </w:r>
    </w:p>
    <w:p w:rsidR="003F24CE" w:rsidRDefault="003F24CE" w:rsidP="003F24CE">
      <w:pPr>
        <w:tabs>
          <w:tab w:val="left" w:pos="540"/>
        </w:tabs>
        <w:spacing w:line="360" w:lineRule="auto"/>
        <w:jc w:val="center"/>
        <w:rPr>
          <w:rFonts w:ascii="標楷體" w:eastAsia="標楷體" w:hAnsi="標楷體" w:cs="標楷體"/>
          <w:b/>
          <w:sz w:val="44"/>
          <w:szCs w:val="34"/>
        </w:rPr>
      </w:pPr>
      <w:proofErr w:type="gramStart"/>
      <w:r>
        <w:rPr>
          <w:rFonts w:ascii="標楷體" w:eastAsia="標楷體" w:hAnsi="標楷體" w:cs="標楷體"/>
          <w:b/>
          <w:sz w:val="44"/>
          <w:szCs w:val="34"/>
        </w:rPr>
        <w:t>臺</w:t>
      </w:r>
      <w:proofErr w:type="gramEnd"/>
      <w:r>
        <w:rPr>
          <w:rFonts w:ascii="標楷體" w:eastAsia="標楷體" w:hAnsi="標楷體" w:cs="標楷體"/>
          <w:b/>
          <w:sz w:val="44"/>
          <w:szCs w:val="34"/>
        </w:rPr>
        <w:t>南市政府社會局</w:t>
      </w:r>
    </w:p>
    <w:p w:rsidR="003F24CE" w:rsidRDefault="003F24CE" w:rsidP="003F24CE">
      <w:pPr>
        <w:tabs>
          <w:tab w:val="left" w:pos="540"/>
        </w:tabs>
        <w:spacing w:line="360" w:lineRule="auto"/>
        <w:rPr>
          <w:rFonts w:ascii="標楷體" w:eastAsia="標楷體" w:hAnsi="標楷體" w:cs="標楷體"/>
          <w:sz w:val="40"/>
          <w:szCs w:val="34"/>
        </w:rPr>
      </w:pPr>
    </w:p>
    <w:p w:rsidR="003F24CE" w:rsidRDefault="003F24CE" w:rsidP="003F24CE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proofErr w:type="gramStart"/>
      <w:r>
        <w:rPr>
          <w:rFonts w:ascii="標楷體" w:eastAsia="標楷體" w:hAnsi="標楷體" w:cs="標楷體"/>
          <w:sz w:val="40"/>
          <w:szCs w:val="34"/>
        </w:rPr>
        <w:t>切結人</w:t>
      </w:r>
      <w:proofErr w:type="gramEnd"/>
      <w:r>
        <w:rPr>
          <w:rFonts w:ascii="標楷體" w:eastAsia="標楷體" w:hAnsi="標楷體" w:cs="標楷體"/>
          <w:sz w:val="40"/>
          <w:szCs w:val="34"/>
        </w:rPr>
        <w:t>:                         (請親自簽章)</w:t>
      </w:r>
    </w:p>
    <w:p w:rsidR="003F24CE" w:rsidRDefault="003F24CE" w:rsidP="003F24CE">
      <w:pPr>
        <w:tabs>
          <w:tab w:val="left" w:pos="540"/>
        </w:tabs>
        <w:spacing w:line="480" w:lineRule="auto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身分證字號：</w:t>
      </w:r>
    </w:p>
    <w:p w:rsidR="003F24CE" w:rsidRDefault="003F24CE" w:rsidP="003F24CE">
      <w:pPr>
        <w:tabs>
          <w:tab w:val="left" w:pos="540"/>
        </w:tabs>
        <w:spacing w:line="480" w:lineRule="auto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連絡電話：</w:t>
      </w:r>
    </w:p>
    <w:p w:rsidR="003F24CE" w:rsidRDefault="003F24CE" w:rsidP="003F24CE">
      <w:pPr>
        <w:tabs>
          <w:tab w:val="left" w:pos="540"/>
        </w:tabs>
        <w:spacing w:line="480" w:lineRule="auto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聯絡地址：</w:t>
      </w:r>
    </w:p>
    <w:p w:rsidR="003F24CE" w:rsidRDefault="003F24CE" w:rsidP="003F24CE">
      <w:pPr>
        <w:tabs>
          <w:tab w:val="left" w:pos="540"/>
        </w:tabs>
        <w:spacing w:line="240" w:lineRule="auto"/>
        <w:jc w:val="center"/>
      </w:pPr>
      <w:r>
        <w:rPr>
          <w:rFonts w:ascii="標楷體" w:eastAsia="標楷體" w:hAnsi="標楷體" w:cs="標楷體"/>
          <w:sz w:val="40"/>
          <w:szCs w:val="34"/>
        </w:rPr>
        <w:t>中華民國 109年   月    日</w:t>
      </w:r>
    </w:p>
    <w:p w:rsidR="00811620" w:rsidRPr="003F24CE" w:rsidRDefault="00811620" w:rsidP="003F24CE">
      <w:pPr>
        <w:tabs>
          <w:tab w:val="left" w:pos="540"/>
        </w:tabs>
        <w:spacing w:line="360" w:lineRule="auto"/>
        <w:rPr>
          <w:rFonts w:ascii="標楷體" w:eastAsia="標楷體" w:hAnsi="標楷體" w:cs="標楷體"/>
          <w:sz w:val="40"/>
          <w:szCs w:val="34"/>
        </w:rPr>
      </w:pPr>
    </w:p>
    <w:sectPr w:rsidR="00811620" w:rsidRPr="003F24CE">
      <w:footerReference w:type="default" r:id="rId4"/>
      <w:pgSz w:w="11907" w:h="16840"/>
      <w:pgMar w:top="709" w:right="1077" w:bottom="1134" w:left="1077" w:header="720" w:footer="32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A4" w:rsidRDefault="003F24CE">
    <w:pPr>
      <w:widowControl w:val="0"/>
      <w:tabs>
        <w:tab w:val="center" w:pos="4153"/>
        <w:tab w:val="right" w:pos="8306"/>
      </w:tabs>
      <w:spacing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5D34A4" w:rsidRDefault="003F24CE">
    <w:pPr>
      <w:widowControl w:val="0"/>
      <w:spacing w:after="992" w:line="24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20"/>
    <w:rsid w:val="003F24CE"/>
    <w:rsid w:val="00811620"/>
    <w:rsid w:val="00E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C649"/>
  <w15:chartTrackingRefBased/>
  <w15:docId w15:val="{63020748-18DB-48CA-A22B-17C151F7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20"/>
    <w:pPr>
      <w:suppressAutoHyphens/>
      <w:autoSpaceDN w:val="0"/>
      <w:spacing w:line="276" w:lineRule="auto"/>
      <w:textAlignment w:val="baseline"/>
    </w:pPr>
    <w:rPr>
      <w:rFonts w:ascii="Arial" w:eastAsia="新細明體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社會局身心障礙福利科</dc:creator>
  <cp:keywords/>
  <dc:description/>
  <cp:lastModifiedBy>社會局身心障礙福利科</cp:lastModifiedBy>
  <cp:revision>2</cp:revision>
  <dcterms:created xsi:type="dcterms:W3CDTF">2020-08-25T00:20:00Z</dcterms:created>
  <dcterms:modified xsi:type="dcterms:W3CDTF">2020-08-25T00:20:00Z</dcterms:modified>
</cp:coreProperties>
</file>