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0B" w:rsidRDefault="00624D0B">
      <w:pPr>
        <w:spacing w:line="200" w:lineRule="exact"/>
      </w:pPr>
    </w:p>
    <w:p w:rsidR="00624D0B" w:rsidRDefault="00624D0B">
      <w:pPr>
        <w:sectPr w:rsidR="00624D0B">
          <w:pgSz w:w="11900" w:h="16840"/>
          <w:pgMar w:top="0" w:right="0" w:bottom="0" w:left="0" w:header="0" w:footer="0" w:gutter="0"/>
          <w:cols w:space="720"/>
        </w:sectPr>
      </w:pPr>
    </w:p>
    <w:p w:rsidR="00624D0B" w:rsidRDefault="00624D0B">
      <w:pPr>
        <w:spacing w:line="200" w:lineRule="exact"/>
      </w:pPr>
    </w:p>
    <w:p w:rsidR="00624D0B" w:rsidRDefault="00624D0B">
      <w:pPr>
        <w:sectPr w:rsidR="00624D0B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24D0B" w:rsidRDefault="00624D0B">
      <w:pPr>
        <w:spacing w:line="200" w:lineRule="exact"/>
      </w:pPr>
    </w:p>
    <w:p w:rsidR="00624D0B" w:rsidRDefault="00624D0B">
      <w:pPr>
        <w:sectPr w:rsidR="00624D0B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24D0B" w:rsidRDefault="00624D0B">
      <w:pPr>
        <w:spacing w:line="200" w:lineRule="exact"/>
      </w:pPr>
    </w:p>
    <w:p w:rsidR="00624D0B" w:rsidRDefault="00624D0B">
      <w:pPr>
        <w:sectPr w:rsidR="00624D0B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24D0B" w:rsidRDefault="00624D0B">
      <w:pPr>
        <w:spacing w:line="232" w:lineRule="exact"/>
      </w:pPr>
    </w:p>
    <w:p w:rsidR="00624D0B" w:rsidRDefault="00624D0B">
      <w:pPr>
        <w:sectPr w:rsidR="00624D0B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24D0B" w:rsidRDefault="002977ED">
      <w:pPr>
        <w:autoSpaceDE w:val="0"/>
        <w:autoSpaceDN w:val="0"/>
        <w:ind w:left="3312"/>
        <w:rPr>
          <w:lang w:eastAsia="zh-TW"/>
        </w:rPr>
      </w:pPr>
      <w:proofErr w:type="gramStart"/>
      <w:r>
        <w:rPr>
          <w:rFonts w:ascii="SimSun" w:eastAsia="SimSun" w:hAnsi="SimSun" w:cs="SimSun"/>
          <w:b/>
          <w:color w:val="000000"/>
          <w:spacing w:val="-1"/>
          <w:sz w:val="32"/>
          <w:szCs w:val="32"/>
          <w:lang w:eastAsia="zh-TW"/>
        </w:rPr>
        <w:lastRenderedPageBreak/>
        <w:t>臺</w:t>
      </w:r>
      <w:proofErr w:type="gramEnd"/>
      <w:r>
        <w:rPr>
          <w:rFonts w:ascii="SimSun" w:eastAsia="SimSun" w:hAnsi="SimSun" w:cs="SimSun"/>
          <w:b/>
          <w:color w:val="000000"/>
          <w:spacing w:val="-1"/>
          <w:sz w:val="32"/>
          <w:szCs w:val="32"/>
          <w:lang w:eastAsia="zh-TW"/>
        </w:rPr>
        <w:t>南市龍崎區</w:t>
      </w:r>
      <w:r>
        <w:rPr>
          <w:rFonts w:ascii="SimSun" w:eastAsia="SimSun" w:hAnsi="SimSun" w:cs="SimSun"/>
          <w:b/>
          <w:color w:val="000000"/>
          <w:spacing w:val="-2"/>
          <w:sz w:val="32"/>
          <w:szCs w:val="32"/>
          <w:lang w:eastAsia="zh-TW"/>
        </w:rPr>
        <w:t>公</w:t>
      </w:r>
      <w:r>
        <w:rPr>
          <w:rFonts w:ascii="SimSun" w:eastAsia="SimSun" w:hAnsi="SimSun" w:cs="SimSun"/>
          <w:b/>
          <w:color w:val="000000"/>
          <w:spacing w:val="-1"/>
          <w:sz w:val="32"/>
          <w:szCs w:val="32"/>
          <w:lang w:eastAsia="zh-TW"/>
        </w:rPr>
        <w:t>園綠地場地使用申請</w:t>
      </w:r>
      <w:r>
        <w:rPr>
          <w:rFonts w:ascii="SimSun" w:eastAsia="SimSun" w:hAnsi="SimSun" w:cs="SimSun"/>
          <w:b/>
          <w:color w:val="000000"/>
          <w:spacing w:val="-2"/>
          <w:sz w:val="32"/>
          <w:szCs w:val="32"/>
          <w:lang w:eastAsia="zh-TW"/>
        </w:rPr>
        <w:t>書</w:t>
      </w:r>
    </w:p>
    <w:p w:rsidR="00624D0B" w:rsidRDefault="00624D0B">
      <w:pPr>
        <w:rPr>
          <w:lang w:eastAsia="zh-TW"/>
        </w:rPr>
        <w:sectPr w:rsidR="00624D0B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24D0B" w:rsidRDefault="00624D0B">
      <w:pPr>
        <w:spacing w:line="302" w:lineRule="exact"/>
        <w:rPr>
          <w:lang w:eastAsia="zh-TW"/>
        </w:rPr>
      </w:pPr>
    </w:p>
    <w:p w:rsidR="00624D0B" w:rsidRDefault="00624D0B">
      <w:pPr>
        <w:rPr>
          <w:lang w:eastAsia="zh-TW"/>
        </w:rPr>
        <w:sectPr w:rsidR="00624D0B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1"/>
        <w:gridCol w:w="4111"/>
        <w:gridCol w:w="1132"/>
        <w:gridCol w:w="1702"/>
        <w:gridCol w:w="849"/>
        <w:gridCol w:w="1386"/>
      </w:tblGrid>
      <w:tr w:rsidR="00624D0B">
        <w:trPr>
          <w:trHeight w:hRule="exact" w:val="948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D0B" w:rsidRDefault="00624D0B">
            <w:pPr>
              <w:spacing w:line="315" w:lineRule="exact"/>
              <w:rPr>
                <w:lang w:eastAsia="zh-TW"/>
              </w:rPr>
            </w:pPr>
          </w:p>
          <w:p w:rsidR="00624D0B" w:rsidRDefault="002977ED">
            <w:pPr>
              <w:autoSpaceDE w:val="0"/>
              <w:autoSpaceDN w:val="0"/>
              <w:ind w:left="11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活動</w:t>
            </w: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名稱</w:t>
            </w:r>
            <w:proofErr w:type="spellEnd"/>
          </w:p>
        </w:tc>
        <w:tc>
          <w:tcPr>
            <w:tcW w:w="91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D0B" w:rsidRDefault="00624D0B"/>
        </w:tc>
      </w:tr>
      <w:tr w:rsidR="00624D0B">
        <w:trPr>
          <w:trHeight w:hRule="exact" w:val="943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D0B" w:rsidRDefault="00624D0B">
            <w:pPr>
              <w:spacing w:line="132" w:lineRule="exact"/>
            </w:pPr>
          </w:p>
          <w:p w:rsidR="00624D0B" w:rsidRDefault="002977ED">
            <w:pPr>
              <w:autoSpaceDE w:val="0"/>
              <w:autoSpaceDN w:val="0"/>
              <w:spacing w:line="255" w:lineRule="auto"/>
              <w:ind w:left="103" w:right="110"/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使</w:t>
            </w:r>
            <w:r>
              <w:rPr>
                <w:rFonts w:ascii="SimSun" w:eastAsia="SimSun" w:hAnsi="SimSun" w:cs="SimSun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用</w:t>
            </w:r>
            <w:r>
              <w:rPr>
                <w:rFonts w:ascii="SimSun" w:eastAsia="SimSun" w:hAnsi="SimSun" w:cs="SimSun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日期</w:t>
            </w:r>
            <w:proofErr w:type="spellEnd"/>
            <w:r>
              <w:rPr>
                <w:rFonts w:ascii="SimSun" w:eastAsia="SimSun" w:hAnsi="SimSun" w:cs="SimSun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時</w:t>
            </w:r>
            <w:r>
              <w:rPr>
                <w:rFonts w:ascii="SimSun" w:eastAsia="SimSun" w:hAnsi="SimSun" w:cs="SimSu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間</w:t>
            </w:r>
          </w:p>
        </w:tc>
        <w:tc>
          <w:tcPr>
            <w:tcW w:w="91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D0B" w:rsidRDefault="00624D0B">
            <w:pPr>
              <w:spacing w:line="132" w:lineRule="exact"/>
              <w:rPr>
                <w:lang w:eastAsia="zh-TW"/>
              </w:rPr>
            </w:pPr>
          </w:p>
          <w:p w:rsidR="00624D0B" w:rsidRDefault="002977ED">
            <w:pPr>
              <w:tabs>
                <w:tab w:val="left" w:pos="996"/>
                <w:tab w:val="left" w:pos="1775"/>
                <w:tab w:val="left" w:pos="2558"/>
                <w:tab w:val="left" w:pos="3986"/>
                <w:tab w:val="left" w:pos="5287"/>
                <w:tab w:val="left" w:pos="6067"/>
                <w:tab w:val="left" w:pos="6847"/>
                <w:tab w:val="left" w:pos="7627"/>
                <w:tab w:val="left" w:pos="8407"/>
              </w:tabs>
              <w:autoSpaceDE w:val="0"/>
              <w:autoSpaceDN w:val="0"/>
              <w:ind w:left="21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自</w:t>
            </w:r>
            <w:r w:rsidR="006B0478">
              <w:rPr>
                <w:rFonts w:asciiTheme="minorEastAsia" w:hAnsiTheme="minorEastAsia" w:cs="SimSu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     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年</w:t>
            </w:r>
            <w:r w:rsidR="006B0478">
              <w:rPr>
                <w:rFonts w:asciiTheme="minorEastAsia" w:hAnsiTheme="minorEastAsia" w:cs="SimSu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   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月</w:t>
            </w:r>
            <w:r w:rsidR="006B0478">
              <w:rPr>
                <w:rFonts w:asciiTheme="minorEastAsia" w:hAnsiTheme="minorEastAsia" w:cs="SimSu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 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日</w:t>
            </w:r>
            <w:r w:rsidR="006B0478">
              <w:rPr>
                <w:rFonts w:asciiTheme="minorEastAsia" w:hAnsiTheme="minorEastAsia" w:cs="SimSun" w:hint="eastAsia"/>
                <w:color w:val="000000"/>
                <w:sz w:val="26"/>
                <w:szCs w:val="26"/>
                <w:lang w:eastAsia="zh-TW"/>
              </w:rPr>
              <w:t xml:space="preserve">  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  <w:lang w:eastAsia="zh-TW"/>
              </w:rPr>
              <w:t>時</w:t>
            </w:r>
            <w:r w:rsidR="006B0478">
              <w:rPr>
                <w:rFonts w:asciiTheme="minorEastAsia" w:hAnsiTheme="minorEastAsia" w:cs="SimSun" w:hint="eastAsia"/>
                <w:color w:val="000000"/>
                <w:sz w:val="26"/>
                <w:szCs w:val="26"/>
                <w:lang w:eastAsia="zh-TW"/>
              </w:rPr>
              <w:t xml:space="preserve">    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分起至</w:t>
            </w:r>
            <w:r w:rsidR="006B0478">
              <w:rPr>
                <w:rFonts w:asciiTheme="minorEastAsia" w:hAnsiTheme="minorEastAsia" w:cs="SimSu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    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年</w:t>
            </w:r>
            <w:r w:rsidR="006B0478">
              <w:rPr>
                <w:rFonts w:asciiTheme="minorEastAsia" w:hAnsiTheme="minorEastAsia" w:cs="SimSu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   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月</w:t>
            </w:r>
            <w:r w:rsidR="006B0478">
              <w:rPr>
                <w:rFonts w:asciiTheme="minorEastAsia" w:hAnsiTheme="minorEastAsia" w:cs="SimSu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   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日</w:t>
            </w:r>
            <w:r w:rsidR="006B0478">
              <w:rPr>
                <w:rFonts w:asciiTheme="minorEastAsia" w:hAnsiTheme="minorEastAsia" w:cs="SimSu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    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  <w:lang w:eastAsia="zh-TW"/>
              </w:rPr>
              <w:t>時</w:t>
            </w:r>
            <w:r w:rsidR="006B0478">
              <w:rPr>
                <w:rFonts w:asciiTheme="minorEastAsia" w:hAnsiTheme="minorEastAsia" w:cs="SimSu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 </w:t>
            </w:r>
            <w:bookmarkStart w:id="0" w:name="_GoBack"/>
            <w:bookmarkEnd w:id="0"/>
            <w:r w:rsidR="006B0478">
              <w:rPr>
                <w:rFonts w:asciiTheme="minorEastAsia" w:hAnsiTheme="minorEastAsia" w:cs="SimSu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  <w:lang w:eastAsia="zh-TW"/>
              </w:rPr>
              <w:t>分止</w:t>
            </w:r>
          </w:p>
          <w:p w:rsidR="00624D0B" w:rsidRDefault="002977ED" w:rsidP="006B0478">
            <w:pPr>
              <w:autoSpaceDE w:val="0"/>
              <w:autoSpaceDN w:val="0"/>
              <w:spacing w:before="22"/>
              <w:ind w:left="555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(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</w:rPr>
              <w:t>每日借用時間為</w:t>
            </w:r>
            <w:proofErr w:type="spellEnd"/>
            <w:r>
              <w:rPr>
                <w:rFonts w:ascii="SimSun" w:eastAsia="SimSun" w:hAnsi="SimSun" w:cs="SimSun"/>
                <w:spacing w:val="-3"/>
                <w:sz w:val="26"/>
                <w:szCs w:val="26"/>
              </w:rPr>
              <w:t xml:space="preserve"> </w:t>
            </w:r>
            <w:r w:rsidR="006B0478">
              <w:rPr>
                <w:rFonts w:asciiTheme="minorEastAsia" w:hAnsiTheme="minorEastAsia" w:cs="SimSun" w:hint="eastAsia"/>
                <w:spacing w:val="-3"/>
                <w:sz w:val="26"/>
                <w:szCs w:val="26"/>
                <w:lang w:eastAsia="zh-TW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~</w:t>
            </w:r>
            <w:r w:rsidR="006B0478">
              <w:rPr>
                <w:rFonts w:asciiTheme="minorEastAsia" w:hAnsiTheme="minorEastAsia" w:cs="Times New Roman" w:hint="eastAsia"/>
                <w:color w:val="000000"/>
                <w:spacing w:val="-3"/>
                <w:sz w:val="26"/>
                <w:szCs w:val="26"/>
                <w:lang w:eastAsia="zh-TW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6"/>
                <w:sz w:val="26"/>
                <w:szCs w:val="26"/>
              </w:rPr>
              <w:t>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)</w:t>
            </w:r>
          </w:p>
        </w:tc>
      </w:tr>
      <w:tr w:rsidR="00624D0B">
        <w:trPr>
          <w:trHeight w:hRule="exact" w:val="945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D0B" w:rsidRDefault="00624D0B">
            <w:pPr>
              <w:spacing w:line="312" w:lineRule="exact"/>
            </w:pPr>
          </w:p>
          <w:p w:rsidR="00624D0B" w:rsidRDefault="002977ED">
            <w:pPr>
              <w:autoSpaceDE w:val="0"/>
              <w:autoSpaceDN w:val="0"/>
              <w:ind w:left="11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活動</w:t>
            </w:r>
            <w:r>
              <w:rPr>
                <w:rFonts w:ascii="SimSun" w:eastAsia="SimSun" w:hAnsi="SimSun" w:cs="SimSun"/>
                <w:color w:val="000000"/>
                <w:spacing w:val="-3"/>
                <w:sz w:val="26"/>
                <w:szCs w:val="26"/>
              </w:rPr>
              <w:t>內容</w:t>
            </w:r>
            <w:proofErr w:type="spellEnd"/>
          </w:p>
        </w:tc>
        <w:tc>
          <w:tcPr>
            <w:tcW w:w="69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D0B" w:rsidRDefault="00624D0B">
            <w:pPr>
              <w:rPr>
                <w:lang w:eastAsia="zh-TW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D0B" w:rsidRDefault="00624D0B">
            <w:pPr>
              <w:spacing w:line="132" w:lineRule="exact"/>
              <w:rPr>
                <w:lang w:eastAsia="zh-TW"/>
              </w:rPr>
            </w:pPr>
          </w:p>
          <w:p w:rsidR="00624D0B" w:rsidRDefault="002977ED">
            <w:pPr>
              <w:autoSpaceDE w:val="0"/>
              <w:autoSpaceDN w:val="0"/>
              <w:ind w:left="153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7"/>
                <w:sz w:val="26"/>
                <w:szCs w:val="26"/>
              </w:rPr>
              <w:t>活動</w:t>
            </w:r>
            <w:proofErr w:type="spellEnd"/>
          </w:p>
          <w:p w:rsidR="00624D0B" w:rsidRDefault="002977ED">
            <w:pPr>
              <w:autoSpaceDE w:val="0"/>
              <w:autoSpaceDN w:val="0"/>
              <w:spacing w:before="22"/>
              <w:ind w:left="153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7"/>
                <w:sz w:val="26"/>
                <w:szCs w:val="26"/>
              </w:rPr>
              <w:t>人數</w:t>
            </w:r>
            <w:proofErr w:type="spellEnd"/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D0B" w:rsidRDefault="00624D0B">
            <w:pPr>
              <w:spacing w:line="312" w:lineRule="exact"/>
            </w:pPr>
          </w:p>
          <w:p w:rsidR="00624D0B" w:rsidRDefault="006B0478" w:rsidP="002977ED">
            <w:pPr>
              <w:autoSpaceDE w:val="0"/>
              <w:autoSpaceDN w:val="0"/>
            </w:pPr>
            <w:r>
              <w:rPr>
                <w:rFonts w:asciiTheme="minorEastAsia" w:hAnsiTheme="minorEastAsia" w:cs="SimSun" w:hint="eastAsia"/>
                <w:color w:val="000000"/>
                <w:spacing w:val="-13"/>
                <w:sz w:val="26"/>
                <w:szCs w:val="26"/>
                <w:lang w:eastAsia="zh-TW"/>
              </w:rPr>
              <w:t xml:space="preserve">       </w:t>
            </w:r>
            <w:r w:rsidR="002977ED">
              <w:rPr>
                <w:rFonts w:ascii="SimSun" w:eastAsia="SimSun" w:hAnsi="SimSun" w:cs="SimSun"/>
                <w:color w:val="000000"/>
                <w:spacing w:val="-13"/>
                <w:sz w:val="26"/>
                <w:szCs w:val="26"/>
              </w:rPr>
              <w:t>人</w:t>
            </w:r>
          </w:p>
        </w:tc>
      </w:tr>
      <w:tr w:rsidR="00624D0B">
        <w:trPr>
          <w:trHeight w:hRule="exact" w:val="1872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D0B" w:rsidRDefault="00624D0B">
            <w:pPr>
              <w:spacing w:line="200" w:lineRule="exact"/>
            </w:pPr>
          </w:p>
          <w:p w:rsidR="00624D0B" w:rsidRDefault="00624D0B">
            <w:pPr>
              <w:spacing w:line="395" w:lineRule="exact"/>
            </w:pPr>
          </w:p>
          <w:p w:rsidR="00624D0B" w:rsidRDefault="002977ED">
            <w:pPr>
              <w:autoSpaceDE w:val="0"/>
              <w:autoSpaceDN w:val="0"/>
              <w:spacing w:line="255" w:lineRule="auto"/>
              <w:ind w:left="103" w:right="110"/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使</w:t>
            </w:r>
            <w:r>
              <w:rPr>
                <w:rFonts w:ascii="SimSun" w:eastAsia="SimSun" w:hAnsi="SimSun" w:cs="SimSun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用</w:t>
            </w:r>
            <w:r>
              <w:rPr>
                <w:rFonts w:ascii="SimSun" w:eastAsia="SimSun" w:hAnsi="SimSun" w:cs="SimSun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公園</w:t>
            </w:r>
            <w:proofErr w:type="spellEnd"/>
            <w:r>
              <w:rPr>
                <w:rFonts w:ascii="SimSun" w:eastAsia="SimSun" w:hAnsi="SimSun" w:cs="SimSun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名</w:t>
            </w:r>
            <w:r>
              <w:rPr>
                <w:rFonts w:ascii="SimSun" w:eastAsia="SimSun" w:hAnsi="SimSun" w:cs="SimSu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稱</w:t>
            </w:r>
          </w:p>
        </w:tc>
        <w:tc>
          <w:tcPr>
            <w:tcW w:w="91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D0B" w:rsidRDefault="00624D0B">
            <w:pPr>
              <w:spacing w:line="336" w:lineRule="exact"/>
              <w:rPr>
                <w:lang w:eastAsia="zh-TW"/>
              </w:rPr>
            </w:pPr>
          </w:p>
          <w:p w:rsidR="00624D0B" w:rsidRPr="002977ED" w:rsidRDefault="00624D0B">
            <w:pPr>
              <w:tabs>
                <w:tab w:val="left" w:pos="2277"/>
              </w:tabs>
              <w:autoSpaceDE w:val="0"/>
              <w:autoSpaceDN w:val="0"/>
              <w:ind w:left="328"/>
              <w:rPr>
                <w:sz w:val="72"/>
                <w:szCs w:val="72"/>
              </w:rPr>
            </w:pPr>
          </w:p>
        </w:tc>
      </w:tr>
      <w:tr w:rsidR="00624D0B">
        <w:trPr>
          <w:trHeight w:hRule="exact" w:val="880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D0B" w:rsidRDefault="00624D0B">
            <w:pPr>
              <w:spacing w:line="99" w:lineRule="exact"/>
            </w:pPr>
          </w:p>
          <w:p w:rsidR="00624D0B" w:rsidRDefault="002977ED">
            <w:pPr>
              <w:autoSpaceDE w:val="0"/>
              <w:autoSpaceDN w:val="0"/>
              <w:ind w:left="103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3"/>
                <w:sz w:val="26"/>
                <w:szCs w:val="26"/>
              </w:rPr>
              <w:t>申請</w:t>
            </w:r>
            <w:r>
              <w:rPr>
                <w:rFonts w:ascii="SimSun" w:eastAsia="SimSun" w:hAnsi="SimSun" w:cs="SimSun"/>
                <w:color w:val="000000"/>
                <w:spacing w:val="1"/>
                <w:sz w:val="26"/>
                <w:szCs w:val="26"/>
              </w:rPr>
              <w:t>使用</w:t>
            </w:r>
            <w:proofErr w:type="spellEnd"/>
          </w:p>
          <w:p w:rsidR="00624D0B" w:rsidRDefault="002977ED">
            <w:pPr>
              <w:tabs>
                <w:tab w:val="left" w:pos="902"/>
              </w:tabs>
              <w:autoSpaceDE w:val="0"/>
              <w:autoSpaceDN w:val="0"/>
              <w:spacing w:before="22"/>
              <w:ind w:left="103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單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位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D0B" w:rsidRDefault="002977ED" w:rsidP="002977ED">
            <w:pPr>
              <w:autoSpaceDE w:val="0"/>
              <w:autoSpaceDN w:val="0"/>
            </w:pPr>
            <w:r>
              <w:rPr>
                <w:rFonts w:hint="eastAsia"/>
                <w:lang w:eastAsia="zh-TW"/>
              </w:rPr>
              <w:t xml:space="preserve">                                                                       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D0B" w:rsidRDefault="00624D0B">
            <w:pPr>
              <w:spacing w:line="279" w:lineRule="exact"/>
            </w:pPr>
          </w:p>
          <w:p w:rsidR="00624D0B" w:rsidRDefault="002977ED">
            <w:pPr>
              <w:autoSpaceDE w:val="0"/>
              <w:autoSpaceDN w:val="0"/>
              <w:ind w:left="165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負責人</w:t>
            </w:r>
            <w:proofErr w:type="spellEnd"/>
          </w:p>
        </w:tc>
        <w:tc>
          <w:tcPr>
            <w:tcW w:w="39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77ED" w:rsidRDefault="002977ED">
            <w:pPr>
              <w:spacing w:line="296" w:lineRule="exact"/>
            </w:pPr>
          </w:p>
          <w:p w:rsidR="00624D0B" w:rsidRDefault="002977ED" w:rsidP="002977ED">
            <w:pPr>
              <w:autoSpaceDE w:val="0"/>
              <w:autoSpaceDN w:val="0"/>
            </w:pPr>
            <w:r>
              <w:rPr>
                <w:rFonts w:asciiTheme="minorEastAsia" w:hAnsiTheme="minorEastAsia" w:cs="SimSun" w:hint="eastAsia"/>
                <w:color w:val="000000"/>
                <w:spacing w:val="-12"/>
                <w:lang w:eastAsia="zh-TW"/>
              </w:rPr>
              <w:t xml:space="preserve">                                                                        </w:t>
            </w:r>
            <w:r>
              <w:rPr>
                <w:rFonts w:ascii="SimSun" w:eastAsia="SimSun" w:hAnsi="SimSun" w:cs="SimSun"/>
                <w:color w:val="000000"/>
                <w:spacing w:val="-12"/>
              </w:rPr>
              <w:t>印</w:t>
            </w:r>
          </w:p>
        </w:tc>
      </w:tr>
      <w:tr w:rsidR="00624D0B">
        <w:trPr>
          <w:trHeight w:hRule="exact" w:val="878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D0B" w:rsidRDefault="00624D0B">
            <w:pPr>
              <w:spacing w:line="279" w:lineRule="exact"/>
            </w:pPr>
          </w:p>
          <w:p w:rsidR="00624D0B" w:rsidRDefault="002977ED">
            <w:pPr>
              <w:tabs>
                <w:tab w:val="left" w:pos="902"/>
              </w:tabs>
              <w:autoSpaceDE w:val="0"/>
              <w:autoSpaceDN w:val="0"/>
              <w:ind w:left="103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地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址</w:t>
            </w:r>
          </w:p>
        </w:tc>
        <w:tc>
          <w:tcPr>
            <w:tcW w:w="91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D0B" w:rsidRPr="002977ED" w:rsidRDefault="00624D0B">
            <w:pPr>
              <w:rPr>
                <w:sz w:val="56"/>
                <w:szCs w:val="56"/>
                <w:lang w:eastAsia="zh-TW"/>
              </w:rPr>
            </w:pPr>
          </w:p>
        </w:tc>
      </w:tr>
      <w:tr w:rsidR="00624D0B">
        <w:trPr>
          <w:trHeight w:hRule="exact" w:val="880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D0B" w:rsidRDefault="00624D0B">
            <w:pPr>
              <w:spacing w:line="101" w:lineRule="exact"/>
              <w:rPr>
                <w:lang w:eastAsia="zh-TW"/>
              </w:rPr>
            </w:pPr>
          </w:p>
          <w:p w:rsidR="00624D0B" w:rsidRDefault="002977ED">
            <w:pPr>
              <w:tabs>
                <w:tab w:val="left" w:pos="902"/>
              </w:tabs>
              <w:autoSpaceDE w:val="0"/>
              <w:autoSpaceDN w:val="0"/>
              <w:spacing w:line="255" w:lineRule="auto"/>
              <w:ind w:left="103" w:right="110"/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身</w:t>
            </w:r>
            <w:r>
              <w:rPr>
                <w:rFonts w:ascii="SimSun" w:eastAsia="SimSun" w:hAnsi="SimSun" w:cs="SimSun"/>
                <w:sz w:val="26"/>
                <w:szCs w:val="26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份</w:t>
            </w:r>
            <w:r>
              <w:rPr>
                <w:rFonts w:ascii="SimSun" w:eastAsia="SimSun" w:hAnsi="SimSun" w:cs="SimSun"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證</w:t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號</w:t>
            </w:r>
            <w:proofErr w:type="spellEnd"/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碼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D0B" w:rsidRDefault="00624D0B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D0B" w:rsidRDefault="00624D0B">
            <w:pPr>
              <w:spacing w:line="281" w:lineRule="exact"/>
            </w:pPr>
          </w:p>
          <w:p w:rsidR="00624D0B" w:rsidRDefault="002977ED">
            <w:pPr>
              <w:autoSpaceDE w:val="0"/>
              <w:autoSpaceDN w:val="0"/>
              <w:ind w:left="165"/>
            </w:pP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電</w:t>
            </w:r>
            <w:r>
              <w:rPr>
                <w:rFonts w:ascii="SimSun" w:eastAsia="SimSun" w:hAnsi="SimSun" w:cs="SimSun"/>
                <w:spacing w:val="-9"/>
                <w:sz w:val="26"/>
                <w:szCs w:val="26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z w:val="26"/>
                <w:szCs w:val="26"/>
              </w:rPr>
              <w:t>話</w:t>
            </w:r>
          </w:p>
        </w:tc>
        <w:tc>
          <w:tcPr>
            <w:tcW w:w="39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D0B" w:rsidRDefault="00624D0B">
            <w:pPr>
              <w:spacing w:line="148" w:lineRule="exact"/>
            </w:pPr>
          </w:p>
          <w:p w:rsidR="00624D0B" w:rsidRDefault="002977ED" w:rsidP="002977ED">
            <w:pPr>
              <w:tabs>
                <w:tab w:val="left" w:pos="311"/>
              </w:tabs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(</w:t>
            </w:r>
            <w:r>
              <w:tab/>
            </w:r>
            <w:r w:rsidR="006B0478">
              <w:rPr>
                <w:rFonts w:hint="eastAsia"/>
                <w:lang w:eastAsia="zh-TW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)</w:t>
            </w:r>
          </w:p>
          <w:p w:rsidR="00624D0B" w:rsidRDefault="002977ED" w:rsidP="006B0478">
            <w:pPr>
              <w:autoSpaceDE w:val="0"/>
              <w:autoSpaceDN w:val="0"/>
              <w:spacing w:before="14"/>
              <w:ind w:left="119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手機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5"/>
                <w:sz w:val="26"/>
                <w:szCs w:val="26"/>
              </w:rPr>
              <w:t>：</w:t>
            </w:r>
          </w:p>
        </w:tc>
      </w:tr>
      <w:tr w:rsidR="00624D0B">
        <w:trPr>
          <w:trHeight w:hRule="exact" w:val="895"/>
        </w:trPr>
        <w:tc>
          <w:tcPr>
            <w:tcW w:w="1046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24D0B" w:rsidRDefault="00624D0B">
            <w:pPr>
              <w:spacing w:line="279" w:lineRule="exact"/>
            </w:pPr>
          </w:p>
          <w:p w:rsidR="00624D0B" w:rsidRDefault="002977ED" w:rsidP="006B0478">
            <w:pPr>
              <w:tabs>
                <w:tab w:val="left" w:pos="1130"/>
                <w:tab w:val="left" w:pos="1910"/>
                <w:tab w:val="left" w:pos="2692"/>
                <w:tab w:val="left" w:pos="4766"/>
                <w:tab w:val="left" w:pos="7106"/>
                <w:tab w:val="left" w:pos="9446"/>
              </w:tabs>
              <w:autoSpaceDE w:val="0"/>
              <w:autoSpaceDN w:val="0"/>
              <w:ind w:left="352"/>
            </w:pP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中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華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民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國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年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1"/>
                <w:sz w:val="26"/>
                <w:szCs w:val="26"/>
              </w:rPr>
              <w:t>月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sz w:val="26"/>
                <w:szCs w:val="26"/>
              </w:rPr>
              <w:t>日</w:t>
            </w:r>
          </w:p>
        </w:tc>
      </w:tr>
    </w:tbl>
    <w:p w:rsidR="00624D0B" w:rsidRDefault="00624D0B">
      <w:pPr>
        <w:sectPr w:rsidR="00624D0B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24D0B" w:rsidRDefault="00624D0B">
      <w:pPr>
        <w:spacing w:line="179" w:lineRule="exact"/>
      </w:pPr>
    </w:p>
    <w:p w:rsidR="00624D0B" w:rsidRDefault="00624D0B">
      <w:pPr>
        <w:sectPr w:rsidR="00624D0B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624D0B" w:rsidRDefault="002977ED">
      <w:pPr>
        <w:autoSpaceDE w:val="0"/>
        <w:autoSpaceDN w:val="0"/>
        <w:ind w:left="736"/>
      </w:pPr>
      <w:proofErr w:type="spellStart"/>
      <w:r>
        <w:rPr>
          <w:rFonts w:ascii="SimSun" w:eastAsia="SimSun" w:hAnsi="SimSun" w:cs="SimSun"/>
          <w:color w:val="000000"/>
          <w:spacing w:val="-2"/>
          <w:sz w:val="26"/>
          <w:szCs w:val="26"/>
        </w:rPr>
        <w:lastRenderedPageBreak/>
        <w:t>備註</w:t>
      </w:r>
      <w:proofErr w:type="spellEnd"/>
      <w:r>
        <w:rPr>
          <w:rFonts w:ascii="SimSun" w:eastAsia="SimSun" w:hAnsi="SimSun" w:cs="SimSun"/>
          <w:color w:val="000000"/>
          <w:spacing w:val="-2"/>
          <w:sz w:val="26"/>
          <w:szCs w:val="26"/>
        </w:rPr>
        <w:t>：</w:t>
      </w:r>
    </w:p>
    <w:p w:rsidR="00624D0B" w:rsidRDefault="002977ED">
      <w:pPr>
        <w:autoSpaceDE w:val="0"/>
        <w:autoSpaceDN w:val="0"/>
        <w:spacing w:line="227" w:lineRule="auto"/>
        <w:ind w:left="1022"/>
      </w:pPr>
      <w:proofErr w:type="spellStart"/>
      <w:r>
        <w:rPr>
          <w:rFonts w:ascii="SimSun" w:eastAsia="SimSun" w:hAnsi="SimSun" w:cs="SimSun"/>
          <w:color w:val="000000"/>
          <w:spacing w:val="-2"/>
          <w:sz w:val="26"/>
          <w:szCs w:val="26"/>
        </w:rPr>
        <w:t>一、申</w:t>
      </w:r>
      <w:r>
        <w:rPr>
          <w:rFonts w:ascii="SimSun" w:eastAsia="SimSun" w:hAnsi="SimSun" w:cs="SimSun"/>
          <w:color w:val="000000"/>
          <w:sz w:val="26"/>
          <w:szCs w:val="26"/>
        </w:rPr>
        <w:t>請須知</w:t>
      </w:r>
      <w:proofErr w:type="spellEnd"/>
      <w:r>
        <w:rPr>
          <w:rFonts w:ascii="SimSun" w:eastAsia="SimSun" w:hAnsi="SimSun" w:cs="SimSun"/>
          <w:color w:val="000000"/>
          <w:sz w:val="26"/>
          <w:szCs w:val="26"/>
        </w:rPr>
        <w:t>：</w:t>
      </w:r>
    </w:p>
    <w:p w:rsidR="00624D0B" w:rsidRDefault="002977ED">
      <w:pPr>
        <w:autoSpaceDE w:val="0"/>
        <w:autoSpaceDN w:val="0"/>
        <w:spacing w:line="228" w:lineRule="auto"/>
        <w:ind w:left="1348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TW"/>
        </w:rPr>
        <w:t>1.</w:t>
      </w: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表單索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取請上</w:t>
      </w:r>
      <w:proofErr w:type="gramStart"/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南市龍崎區公所網站</w:t>
      </w:r>
      <w:proofErr w:type="gramStart"/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（</w:t>
      </w:r>
      <w:proofErr w:type="gramEnd"/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便民服務</w:t>
      </w:r>
      <w:proofErr w:type="gramStart"/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＼</w:t>
      </w:r>
      <w:proofErr w:type="gramEnd"/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表單下載或親洽本所農業及建設</w:t>
      </w:r>
    </w:p>
    <w:p w:rsidR="00624D0B" w:rsidRDefault="002977ED">
      <w:pPr>
        <w:autoSpaceDE w:val="0"/>
        <w:autoSpaceDN w:val="0"/>
        <w:spacing w:line="227" w:lineRule="auto"/>
        <w:ind w:left="1559"/>
        <w:rPr>
          <w:lang w:eastAsia="zh-TW"/>
        </w:rPr>
      </w:pPr>
      <w:r>
        <w:rPr>
          <w:rFonts w:ascii="SimSun" w:eastAsia="SimSun" w:hAnsi="SimSun" w:cs="SimSun"/>
          <w:color w:val="000000"/>
          <w:spacing w:val="-45"/>
          <w:sz w:val="26"/>
          <w:szCs w:val="26"/>
          <w:lang w:eastAsia="zh-TW"/>
        </w:rPr>
        <w:t>課</w:t>
      </w:r>
      <w:proofErr w:type="gramStart"/>
      <w:r>
        <w:rPr>
          <w:rFonts w:ascii="SimSun" w:eastAsia="SimSun" w:hAnsi="SimSun" w:cs="SimSun"/>
          <w:color w:val="000000"/>
          <w:spacing w:val="-45"/>
          <w:sz w:val="26"/>
          <w:szCs w:val="26"/>
          <w:lang w:eastAsia="zh-TW"/>
        </w:rPr>
        <w:t>）</w:t>
      </w:r>
      <w:proofErr w:type="gramEnd"/>
      <w:r>
        <w:rPr>
          <w:rFonts w:ascii="SimSun" w:eastAsia="SimSun" w:hAnsi="SimSun" w:cs="SimSun"/>
          <w:color w:val="000000"/>
          <w:spacing w:val="-45"/>
          <w:sz w:val="26"/>
          <w:szCs w:val="26"/>
          <w:lang w:eastAsia="zh-TW"/>
        </w:rPr>
        <w:t>。</w:t>
      </w:r>
    </w:p>
    <w:p w:rsidR="00624D0B" w:rsidRDefault="002977ED">
      <w:pPr>
        <w:autoSpaceDE w:val="0"/>
        <w:autoSpaceDN w:val="0"/>
        <w:spacing w:line="226" w:lineRule="auto"/>
        <w:ind w:left="1560" w:right="670" w:hanging="211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zh-TW"/>
        </w:rPr>
        <w:t>2.</w:t>
      </w:r>
      <w:r>
        <w:rPr>
          <w:rFonts w:ascii="SimSun" w:eastAsia="SimSun" w:hAnsi="SimSun" w:cs="SimSun"/>
          <w:color w:val="000000"/>
          <w:spacing w:val="-6"/>
          <w:sz w:val="26"/>
          <w:szCs w:val="26"/>
          <w:lang w:eastAsia="zh-TW"/>
        </w:rPr>
        <w:t>依據「</w:t>
      </w:r>
      <w:proofErr w:type="gramStart"/>
      <w:r>
        <w:rPr>
          <w:rFonts w:ascii="SimSun" w:eastAsia="SimSun" w:hAnsi="SimSun" w:cs="SimSun"/>
          <w:color w:val="000000"/>
          <w:spacing w:val="-6"/>
          <w:sz w:val="26"/>
          <w:szCs w:val="26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spacing w:val="-6"/>
          <w:sz w:val="26"/>
          <w:szCs w:val="26"/>
          <w:lang w:eastAsia="zh-TW"/>
        </w:rPr>
        <w:t>南市公園綠地管</w:t>
      </w:r>
      <w:r>
        <w:rPr>
          <w:rFonts w:ascii="SimSun" w:eastAsia="SimSun" w:hAnsi="SimSun" w:cs="SimSun"/>
          <w:color w:val="000000"/>
          <w:spacing w:val="-5"/>
          <w:sz w:val="26"/>
          <w:szCs w:val="26"/>
          <w:lang w:eastAsia="zh-TW"/>
        </w:rPr>
        <w:t>理自治條例」第十條第一項規定，使用公園、綠地辦理集會、</w:t>
      </w: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展覽、演說、表演或其他特定使用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者，至遲應於使用</w:t>
      </w:r>
      <w:proofErr w:type="gramStart"/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前十日填具</w:t>
      </w:r>
      <w:proofErr w:type="gramEnd"/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申請書（附身份證或</w:t>
      </w: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單位證件影本）及切結書各一份向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管理機關申請核准，並繳納場地使用費及保證金後</w:t>
      </w: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始得使用；第十三條規定，違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反第十條第一項規定未向管理機關申請核准者，得處行</w:t>
      </w: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為人新臺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幣三千元以上一萬五千元以下罰鍰。</w:t>
      </w:r>
    </w:p>
    <w:p w:rsidR="00624D0B" w:rsidRDefault="002977ED">
      <w:pPr>
        <w:autoSpaceDE w:val="0"/>
        <w:autoSpaceDN w:val="0"/>
        <w:spacing w:line="233" w:lineRule="auto"/>
        <w:ind w:left="1348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TW"/>
        </w:rPr>
        <w:t>3.</w:t>
      </w: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申請單位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應於收到本局核發同意公文後始得使用該場地。</w:t>
      </w:r>
    </w:p>
    <w:p w:rsidR="00624D0B" w:rsidRDefault="002977ED">
      <w:pPr>
        <w:autoSpaceDE w:val="0"/>
        <w:autoSpaceDN w:val="0"/>
        <w:spacing w:line="227" w:lineRule="auto"/>
        <w:ind w:left="1348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TW"/>
        </w:rPr>
        <w:t>4.</w:t>
      </w:r>
      <w:proofErr w:type="gramStart"/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南市公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園綠地使用費及保證金收費標準表可至上列網站查詢。</w:t>
      </w:r>
    </w:p>
    <w:p w:rsidR="00624D0B" w:rsidRDefault="002977ED">
      <w:pPr>
        <w:autoSpaceDE w:val="0"/>
        <w:autoSpaceDN w:val="0"/>
        <w:spacing w:line="228" w:lineRule="auto"/>
        <w:ind w:left="1022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6"/>
          <w:szCs w:val="26"/>
          <w:lang w:eastAsia="zh-TW"/>
        </w:rPr>
        <w:t>二、使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用須知：</w:t>
      </w:r>
    </w:p>
    <w:p w:rsidR="00624D0B" w:rsidRDefault="002977ED">
      <w:pPr>
        <w:autoSpaceDE w:val="0"/>
        <w:autoSpaceDN w:val="0"/>
        <w:spacing w:line="226" w:lineRule="auto"/>
        <w:ind w:left="1560" w:right="668" w:hanging="211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TW"/>
        </w:rPr>
        <w:t>1.</w:t>
      </w:r>
      <w:r>
        <w:rPr>
          <w:rFonts w:ascii="SimSun" w:eastAsia="SimSun" w:hAnsi="SimSun" w:cs="SimSun"/>
          <w:color w:val="000000"/>
          <w:spacing w:val="1"/>
          <w:sz w:val="26"/>
          <w:szCs w:val="26"/>
          <w:lang w:eastAsia="zh-TW"/>
        </w:rPr>
        <w:t>使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用期滿應於六小時內清理完畢回復原狀，經管理機關派員檢查場地、設施及器材等</w:t>
      </w: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無損壞及其他違規情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事後，保證金無息退還（請填具</w:t>
      </w:r>
      <w:proofErr w:type="gramStart"/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南市公園綠地場地使用退還保</w:t>
      </w:r>
      <w:r>
        <w:rPr>
          <w:rFonts w:ascii="SimSun" w:eastAsia="SimSun" w:hAnsi="SimSun" w:cs="SimSun"/>
          <w:color w:val="000000"/>
          <w:spacing w:val="-6"/>
          <w:sz w:val="26"/>
          <w:szCs w:val="26"/>
          <w:lang w:eastAsia="zh-TW"/>
        </w:rPr>
        <w:t>證金申請書辦理申請）；違反上述規定者，管理機關得沒入保證金作為環境</w:t>
      </w:r>
      <w:r>
        <w:rPr>
          <w:rFonts w:ascii="SimSun" w:eastAsia="SimSun" w:hAnsi="SimSun" w:cs="SimSun"/>
          <w:color w:val="000000"/>
          <w:spacing w:val="-5"/>
          <w:sz w:val="26"/>
          <w:szCs w:val="26"/>
          <w:lang w:eastAsia="zh-TW"/>
        </w:rPr>
        <w:t>清理費用。</w:t>
      </w:r>
    </w:p>
    <w:p w:rsidR="00624D0B" w:rsidRDefault="002977ED">
      <w:pPr>
        <w:autoSpaceDE w:val="0"/>
        <w:autoSpaceDN w:val="0"/>
        <w:ind w:left="1348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TW"/>
        </w:rPr>
        <w:t>2.</w:t>
      </w: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如有發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生損害情事時，申請使用單位負責人、現場活動負責人願負連帶法律責任。</w:t>
      </w:r>
    </w:p>
    <w:sectPr w:rsidR="00624D0B" w:rsidSect="008012BE">
      <w:type w:val="continuous"/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3A" w:rsidRDefault="003D323A" w:rsidP="00B50FF0">
      <w:r>
        <w:separator/>
      </w:r>
    </w:p>
  </w:endnote>
  <w:endnote w:type="continuationSeparator" w:id="0">
    <w:p w:rsidR="003D323A" w:rsidRDefault="003D323A" w:rsidP="00B5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3A" w:rsidRDefault="003D323A" w:rsidP="00B50FF0">
      <w:r>
        <w:separator/>
      </w:r>
    </w:p>
  </w:footnote>
  <w:footnote w:type="continuationSeparator" w:id="0">
    <w:p w:rsidR="003D323A" w:rsidRDefault="003D323A" w:rsidP="00B50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24D0B"/>
    <w:rsid w:val="002977ED"/>
    <w:rsid w:val="003D323A"/>
    <w:rsid w:val="004379D8"/>
    <w:rsid w:val="00624D0B"/>
    <w:rsid w:val="006B0478"/>
    <w:rsid w:val="008012BE"/>
    <w:rsid w:val="00AA40D6"/>
    <w:rsid w:val="00B50FF0"/>
    <w:rsid w:val="00C7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0F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0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0FF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MIHC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2022-03-18T02:37:00Z</dcterms:created>
  <dcterms:modified xsi:type="dcterms:W3CDTF">2022-03-18T02:37:00Z</dcterms:modified>
</cp:coreProperties>
</file>