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F9" w:rsidRDefault="00606FA6">
      <w:pPr>
        <w:ind w:left="1800" w:hanging="1920"/>
        <w:jc w:val="center"/>
      </w:pPr>
      <w:r>
        <w:rPr>
          <w:rFonts w:ascii="標楷體" w:eastAsia="標楷體" w:hAnsi="標楷體"/>
          <w:sz w:val="40"/>
        </w:rPr>
        <w:t>農民農業機械免營業稅油量申請書</w:t>
      </w:r>
      <w:r w:rsidR="001A0DF9">
        <w:pict>
          <v:rect id="_x0000_s1026" style="position:absolute;left:0;text-align:left;margin-left:-3.55pt;margin-top:-20.2pt;width:54pt;height:27pt;z-index:251657728;mso-position-horizontal-relative:text;mso-position-vertical-relative:text" strokeweight="0">
            <v:textbox>
              <w:txbxContent>
                <w:p w:rsidR="001A0DF9" w:rsidRDefault="00606FA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附件二</w:t>
                  </w:r>
                </w:p>
              </w:txbxContent>
            </v:textbox>
          </v:rect>
        </w:pict>
      </w:r>
    </w:p>
    <w:p w:rsidR="001A0DF9" w:rsidRDefault="001A0DF9">
      <w:pPr>
        <w:ind w:left="1800" w:hanging="1920"/>
        <w:jc w:val="center"/>
        <w:rPr>
          <w:rFonts w:ascii="標楷體" w:eastAsia="標楷體" w:hAnsi="標楷體"/>
          <w:sz w:val="40"/>
        </w:rPr>
      </w:pPr>
    </w:p>
    <w:p w:rsidR="001A0DF9" w:rsidRDefault="00606FA6">
      <w:pPr>
        <w:pStyle w:val="a5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一、申請人　　　　　持有　　　　　　</w:t>
      </w:r>
      <w:proofErr w:type="gramStart"/>
      <w:r>
        <w:rPr>
          <w:rFonts w:ascii="標楷體" w:eastAsia="標楷體" w:hAnsi="標楷體"/>
          <w:sz w:val="28"/>
        </w:rPr>
        <w:t>壹台</w:t>
      </w:r>
      <w:proofErr w:type="gramEnd"/>
      <w:r>
        <w:rPr>
          <w:rFonts w:ascii="標楷體" w:eastAsia="標楷體" w:hAnsi="標楷體"/>
          <w:sz w:val="28"/>
        </w:rPr>
        <w:t>，係民國　　年購買，現仍在繼續使用中，保證絕無虛偽不實，</w:t>
      </w:r>
      <w:proofErr w:type="gramStart"/>
      <w:r>
        <w:rPr>
          <w:rFonts w:ascii="標楷體" w:eastAsia="標楷體" w:hAnsi="標楷體"/>
          <w:sz w:val="28"/>
        </w:rPr>
        <w:t>請核給</w:t>
      </w:r>
      <w:proofErr w:type="gramEnd"/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 xml:space="preserve">柴油　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 xml:space="preserve">汽油　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煤油　資訊化農業機械免營業稅油量。</w:t>
      </w:r>
    </w:p>
    <w:p w:rsidR="001A0DF9" w:rsidRDefault="00606FA6">
      <w:r>
        <w:rPr>
          <w:rFonts w:ascii="標楷體" w:eastAsia="標楷體" w:hAnsi="標楷體"/>
          <w:color w:val="000000"/>
          <w:sz w:val="28"/>
        </w:rPr>
        <w:t>二、</w:t>
      </w:r>
      <w:r>
        <w:rPr>
          <w:rFonts w:ascii="標楷體" w:eastAsia="標楷體" w:hAnsi="標楷體"/>
          <w:sz w:val="28"/>
        </w:rPr>
        <w:t>檢附農業機械使用證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編號：　　　　　　　　　　　　　）。</w:t>
      </w:r>
    </w:p>
    <w:p w:rsidR="001A0DF9" w:rsidRDefault="001A0DF9">
      <w:pPr>
        <w:ind w:left="1800"/>
        <w:rPr>
          <w:rFonts w:ascii="標楷體" w:eastAsia="標楷體" w:hAnsi="標楷體"/>
          <w:sz w:val="28"/>
        </w:rPr>
      </w:pPr>
    </w:p>
    <w:p w:rsidR="001A0DF9" w:rsidRDefault="001A0DF9">
      <w:pPr>
        <w:ind w:left="1800"/>
        <w:rPr>
          <w:rFonts w:ascii="標楷體" w:eastAsia="標楷體" w:hAnsi="標楷體"/>
          <w:sz w:val="28"/>
        </w:rPr>
      </w:pPr>
    </w:p>
    <w:p w:rsidR="001A0DF9" w:rsidRDefault="00606FA6">
      <w:pPr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1A0DF9" w:rsidRDefault="00606FA6">
      <w:pPr>
        <w:ind w:left="14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鄉鎮市區公所</w:t>
      </w:r>
    </w:p>
    <w:p w:rsidR="001A0DF9" w:rsidRDefault="00606FA6">
      <w:pPr>
        <w:ind w:left="4679" w:hanging="71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請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人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姓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名：　　　　　　蓋章：</w:t>
      </w:r>
    </w:p>
    <w:p w:rsidR="001A0DF9" w:rsidRDefault="00606FA6">
      <w:pPr>
        <w:ind w:left="4679" w:hanging="71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國民身分證統一編號：</w:t>
      </w:r>
    </w:p>
    <w:p w:rsidR="001A0DF9" w:rsidRDefault="00606FA6">
      <w:pPr>
        <w:ind w:left="4679" w:hanging="71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住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址：</w:t>
      </w:r>
    </w:p>
    <w:p w:rsidR="001A0DF9" w:rsidRDefault="00606F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　　　華　　　民　　　國　　　　　　　年　　　　　　　月　　　　　　日</w:t>
      </w:r>
    </w:p>
    <w:p w:rsidR="001A0DF9" w:rsidRDefault="00606F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</w:t>
      </w:r>
    </w:p>
    <w:tbl>
      <w:tblPr>
        <w:tblW w:w="953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1588"/>
        <w:gridCol w:w="7948"/>
      </w:tblGrid>
      <w:tr w:rsidR="001A0DF9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A0DF9" w:rsidRDefault="00606F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結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果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A0DF9" w:rsidRDefault="00606FA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應予核發</w:t>
            </w:r>
          </w:p>
          <w:p w:rsidR="001A0DF9" w:rsidRDefault="00606FA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不予核發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原因：　　　　　　　　　　　　　　　　　　　　）</w:t>
            </w:r>
          </w:p>
        </w:tc>
      </w:tr>
      <w:tr w:rsidR="001A0DF9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A0DF9" w:rsidRDefault="00606F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全年用油基準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A0DF9" w:rsidRDefault="00606F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柴油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汽油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煤油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公升</w:t>
            </w:r>
          </w:p>
        </w:tc>
      </w:tr>
    </w:tbl>
    <w:p w:rsidR="001A0DF9" w:rsidRDefault="001A0DF9">
      <w:pPr>
        <w:rPr>
          <w:rFonts w:ascii="標楷體" w:eastAsia="標楷體" w:hAnsi="標楷體"/>
        </w:rPr>
      </w:pPr>
    </w:p>
    <w:p w:rsidR="001A0DF9" w:rsidRDefault="00606F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</w:p>
    <w:p w:rsidR="001A0DF9" w:rsidRDefault="00606F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主辦人：　　　　　　複核人員：　　　　　　　　　　核發單位主管：</w:t>
      </w:r>
    </w:p>
    <w:p w:rsidR="001A0DF9" w:rsidRDefault="001A0DF9">
      <w:pPr>
        <w:ind w:firstLine="960"/>
        <w:jc w:val="both"/>
        <w:rPr>
          <w:rFonts w:ascii="標楷體" w:eastAsia="標楷體" w:hAnsi="標楷體"/>
        </w:rPr>
      </w:pPr>
    </w:p>
    <w:p w:rsidR="001A0DF9" w:rsidRDefault="001A0DF9">
      <w:pPr>
        <w:ind w:firstLine="960"/>
        <w:jc w:val="both"/>
        <w:rPr>
          <w:rFonts w:ascii="標楷體" w:eastAsia="標楷體" w:hAnsi="標楷體"/>
        </w:rPr>
      </w:pPr>
    </w:p>
    <w:p w:rsidR="001A0DF9" w:rsidRDefault="00606FA6">
      <w:pPr>
        <w:ind w:firstLine="720"/>
      </w:pPr>
      <w:r>
        <w:rPr>
          <w:rFonts w:ascii="標楷體" w:eastAsia="標楷體" w:hAnsi="標楷體"/>
        </w:rPr>
        <w:t>年　　　　月　　　　日</w:t>
      </w:r>
    </w:p>
    <w:sectPr w:rsidR="001A0DF9" w:rsidSect="001A0DF9">
      <w:footerReference w:type="default" r:id="rId7"/>
      <w:pgSz w:w="11906" w:h="16838"/>
      <w:pgMar w:top="851" w:right="1586" w:bottom="1134" w:left="1080" w:header="0" w:footer="992" w:gutter="0"/>
      <w:pgNumType w:start="11"/>
      <w:cols w:space="720"/>
      <w:formProt w:val="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A6" w:rsidRDefault="00606FA6" w:rsidP="001A0DF9">
      <w:r>
        <w:separator/>
      </w:r>
    </w:p>
  </w:endnote>
  <w:endnote w:type="continuationSeparator" w:id="0">
    <w:p w:rsidR="00606FA6" w:rsidRDefault="00606FA6" w:rsidP="001A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F9" w:rsidRDefault="001A0D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A6" w:rsidRDefault="00606FA6" w:rsidP="001A0DF9">
      <w:r>
        <w:separator/>
      </w:r>
    </w:p>
  </w:footnote>
  <w:footnote w:type="continuationSeparator" w:id="0">
    <w:p w:rsidR="00606FA6" w:rsidRDefault="00606FA6" w:rsidP="001A0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BA9"/>
    <w:multiLevelType w:val="multilevel"/>
    <w:tmpl w:val="E982BD8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657876FE"/>
    <w:multiLevelType w:val="multilevel"/>
    <w:tmpl w:val="84A674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0DF9"/>
    <w:rsid w:val="001A0DF9"/>
    <w:rsid w:val="001E03E6"/>
    <w:rsid w:val="0060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DF9"/>
    <w:pPr>
      <w:keepNext/>
      <w:widowControl w:val="0"/>
      <w:shd w:val="clear" w:color="auto" w:fill="FFFFFF"/>
      <w:suppressAutoHyphens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0DF9"/>
  </w:style>
  <w:style w:type="character" w:customStyle="1" w:styleId="a4">
    <w:name w:val="頁首 字元"/>
    <w:qFormat/>
    <w:rsid w:val="001A0DF9"/>
  </w:style>
  <w:style w:type="character" w:customStyle="1" w:styleId="WWCharLFO1LVL1">
    <w:name w:val="WW_CharLFO1LVL1"/>
    <w:qFormat/>
    <w:rsid w:val="001A0DF9"/>
    <w:rPr>
      <w:rFonts w:ascii="新細明體" w:eastAsia="新細明體" w:hAnsi="新細明體" w:cs="Times New Roman"/>
    </w:rPr>
  </w:style>
  <w:style w:type="character" w:customStyle="1" w:styleId="WWCharLFO1LVL2">
    <w:name w:val="WW_CharLFO1LVL2"/>
    <w:qFormat/>
    <w:rsid w:val="001A0DF9"/>
    <w:rPr>
      <w:rFonts w:ascii="Wingdings" w:hAnsi="Wingdings"/>
    </w:rPr>
  </w:style>
  <w:style w:type="character" w:customStyle="1" w:styleId="WWCharLFO1LVL3">
    <w:name w:val="WW_CharLFO1LVL3"/>
    <w:qFormat/>
    <w:rsid w:val="001A0DF9"/>
    <w:rPr>
      <w:rFonts w:ascii="Wingdings" w:hAnsi="Wingdings"/>
    </w:rPr>
  </w:style>
  <w:style w:type="character" w:customStyle="1" w:styleId="WWCharLFO1LVL4">
    <w:name w:val="WW_CharLFO1LVL4"/>
    <w:qFormat/>
    <w:rsid w:val="001A0DF9"/>
    <w:rPr>
      <w:rFonts w:ascii="Wingdings" w:hAnsi="Wingdings"/>
    </w:rPr>
  </w:style>
  <w:style w:type="character" w:customStyle="1" w:styleId="WWCharLFO1LVL5">
    <w:name w:val="WW_CharLFO1LVL5"/>
    <w:qFormat/>
    <w:rsid w:val="001A0DF9"/>
    <w:rPr>
      <w:rFonts w:ascii="Wingdings" w:hAnsi="Wingdings"/>
    </w:rPr>
  </w:style>
  <w:style w:type="character" w:customStyle="1" w:styleId="WWCharLFO1LVL6">
    <w:name w:val="WW_CharLFO1LVL6"/>
    <w:qFormat/>
    <w:rsid w:val="001A0DF9"/>
    <w:rPr>
      <w:rFonts w:ascii="Wingdings" w:hAnsi="Wingdings"/>
    </w:rPr>
  </w:style>
  <w:style w:type="character" w:customStyle="1" w:styleId="WWCharLFO1LVL7">
    <w:name w:val="WW_CharLFO1LVL7"/>
    <w:qFormat/>
    <w:rsid w:val="001A0DF9"/>
    <w:rPr>
      <w:rFonts w:ascii="Wingdings" w:hAnsi="Wingdings"/>
    </w:rPr>
  </w:style>
  <w:style w:type="character" w:customStyle="1" w:styleId="WWCharLFO1LVL8">
    <w:name w:val="WW_CharLFO1LVL8"/>
    <w:qFormat/>
    <w:rsid w:val="001A0DF9"/>
    <w:rPr>
      <w:rFonts w:ascii="Wingdings" w:hAnsi="Wingdings"/>
    </w:rPr>
  </w:style>
  <w:style w:type="character" w:customStyle="1" w:styleId="WWCharLFO1LVL9">
    <w:name w:val="WW_CharLFO1LVL9"/>
    <w:qFormat/>
    <w:rsid w:val="001A0DF9"/>
    <w:rPr>
      <w:rFonts w:ascii="Wingdings" w:hAnsi="Wingdings"/>
    </w:rPr>
  </w:style>
  <w:style w:type="paragraph" w:styleId="a5">
    <w:name w:val="Body Text Indent"/>
    <w:basedOn w:val="a"/>
    <w:qFormat/>
    <w:rsid w:val="001A0DF9"/>
    <w:pPr>
      <w:ind w:left="480" w:hanging="480"/>
    </w:pPr>
  </w:style>
  <w:style w:type="paragraph" w:styleId="a6">
    <w:name w:val="footer"/>
    <w:basedOn w:val="a"/>
    <w:rsid w:val="001A0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rsid w:val="001A0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  <w:qFormat/>
    <w:rsid w:val="001A0DF9"/>
  </w:style>
  <w:style w:type="paragraph" w:customStyle="1" w:styleId="a9">
    <w:name w:val="表格內容"/>
    <w:basedOn w:val="a"/>
    <w:qFormat/>
    <w:rsid w:val="001A0D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附件二、農民農業機械免營業稅油量申請書</dc:title>
  <dc:subject>附件二、農民農業機械免營業稅油量申請書</dc:subject>
  <dc:creator>農糧署農業資材組農業機械科</dc:creator>
  <cp:keywords>附件二、農民農業機械免營業稅油量申請書</cp:keywords>
  <cp:lastModifiedBy>MIHC</cp:lastModifiedBy>
  <cp:revision>2</cp:revision>
  <cp:lastPrinted>2015-03-30T07:54:00Z</cp:lastPrinted>
  <dcterms:created xsi:type="dcterms:W3CDTF">2019-01-11T02:32:00Z</dcterms:created>
  <dcterms:modified xsi:type="dcterms:W3CDTF">2019-01-11T02:32:00Z</dcterms:modified>
  <dc:language>zh-TW</dc:language>
</cp:coreProperties>
</file>