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D65FFC">
        <w:rPr>
          <w:rFonts w:hint="eastAsia"/>
          <w:szCs w:val="24"/>
        </w:rPr>
        <w:t>楠</w:t>
      </w:r>
      <w:proofErr w:type="gramEnd"/>
      <w:r w:rsidR="00D65FFC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教會(堂)概況</w:t>
      </w:r>
    </w:p>
    <w:p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pacing w:val="-4"/>
          <w:szCs w:val="24"/>
        </w:rPr>
        <w:t>＊</w:t>
      </w:r>
      <w:proofErr w:type="gramEnd"/>
      <w:r w:rsidRPr="007C658F">
        <w:rPr>
          <w:rFonts w:hint="eastAsia"/>
          <w:spacing w:val="-4"/>
          <w:szCs w:val="24"/>
        </w:rPr>
        <w:t>發布機關、單位：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D65FFC">
        <w:rPr>
          <w:rFonts w:hint="eastAsia"/>
          <w:szCs w:val="24"/>
        </w:rPr>
        <w:t>楠</w:t>
      </w:r>
      <w:proofErr w:type="gramEnd"/>
      <w:r w:rsidR="00D65FFC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公所會計室</w:t>
      </w:r>
    </w:p>
    <w:p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編製單位：</w:t>
      </w:r>
      <w:proofErr w:type="gramStart"/>
      <w:r w:rsidRPr="007C658F">
        <w:rPr>
          <w:rFonts w:hint="eastAsia"/>
          <w:szCs w:val="24"/>
        </w:rPr>
        <w:t>臺</w:t>
      </w:r>
      <w:proofErr w:type="gramEnd"/>
      <w:r w:rsidRPr="007C658F">
        <w:rPr>
          <w:rFonts w:hint="eastAsia"/>
          <w:szCs w:val="24"/>
        </w:rPr>
        <w:t>南市</w:t>
      </w:r>
      <w:proofErr w:type="gramStart"/>
      <w:r w:rsidR="00D65FFC">
        <w:rPr>
          <w:rFonts w:hint="eastAsia"/>
          <w:szCs w:val="24"/>
        </w:rPr>
        <w:t>楠</w:t>
      </w:r>
      <w:proofErr w:type="gramEnd"/>
      <w:r w:rsidR="00D65FFC">
        <w:rPr>
          <w:rFonts w:hint="eastAsia"/>
          <w:szCs w:val="24"/>
        </w:rPr>
        <w:t>西區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:rsidR="002C0233" w:rsidRPr="00834C8A" w:rsidRDefault="002C0233" w:rsidP="002C0233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834C8A">
        <w:rPr>
          <w:rFonts w:hint="eastAsia"/>
          <w:szCs w:val="24"/>
        </w:rPr>
        <w:t>＊</w:t>
      </w:r>
      <w:proofErr w:type="gramEnd"/>
      <w:r w:rsidRPr="00834C8A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林怡佑</w:t>
      </w:r>
    </w:p>
    <w:p w:rsidR="002C0233" w:rsidRPr="00546E70" w:rsidRDefault="002C0233" w:rsidP="002C023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06-5751615#202</w:t>
      </w:r>
    </w:p>
    <w:p w:rsidR="002C0233" w:rsidRPr="00A849C9" w:rsidRDefault="002C0233" w:rsidP="002C023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2C0233" w:rsidRDefault="002C0233" w:rsidP="002C0233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AR730722@mail.tainan.gov.tw</w:t>
      </w:r>
    </w:p>
    <w:p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6C5F2D" w:rsidRPr="00546E70" w:rsidRDefault="00D65FFC" w:rsidP="006C5F2D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6C5F2D" w:rsidRPr="00546E70">
        <w:rPr>
          <w:rFonts w:hint="eastAsia"/>
          <w:color w:val="000000" w:themeColor="text1"/>
          <w:szCs w:val="24"/>
        </w:rPr>
        <w:t>（ ）記者會或說明會</w:t>
      </w:r>
    </w:p>
    <w:p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</w:t>
      </w:r>
      <w:proofErr w:type="gramStart"/>
      <w:r w:rsidRPr="00D62B5F">
        <w:rPr>
          <w:rFonts w:hint="eastAsia"/>
          <w:color w:val="000000" w:themeColor="text1"/>
          <w:szCs w:val="24"/>
        </w:rPr>
        <w:t>均為統計</w:t>
      </w:r>
      <w:proofErr w:type="gramEnd"/>
      <w:r w:rsidRPr="00D62B5F">
        <w:rPr>
          <w:rFonts w:hint="eastAsia"/>
          <w:color w:val="000000" w:themeColor="text1"/>
          <w:szCs w:val="24"/>
        </w:rPr>
        <w:t>對象。</w:t>
      </w:r>
    </w:p>
    <w:p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62B5F">
        <w:rPr>
          <w:rFonts w:hint="eastAsia"/>
          <w:color w:val="000000" w:themeColor="text1"/>
          <w:szCs w:val="24"/>
        </w:rPr>
        <w:t>以當年12月底之事實為</w:t>
      </w:r>
      <w:proofErr w:type="gramStart"/>
      <w:r w:rsidRPr="00D62B5F">
        <w:rPr>
          <w:rFonts w:hint="eastAsia"/>
          <w:color w:val="000000" w:themeColor="text1"/>
          <w:szCs w:val="24"/>
        </w:rPr>
        <w:t>準</w:t>
      </w:r>
      <w:proofErr w:type="gramEnd"/>
      <w:r w:rsidRPr="00D62B5F">
        <w:rPr>
          <w:rFonts w:hint="eastAsia"/>
          <w:color w:val="000000" w:themeColor="text1"/>
          <w:szCs w:val="24"/>
        </w:rPr>
        <w:t>。</w:t>
      </w:r>
    </w:p>
    <w:p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統計分類</w:t>
      </w:r>
      <w:r w:rsidR="006C5F2D" w:rsidRPr="00A96A30">
        <w:rPr>
          <w:rFonts w:hint="eastAsia"/>
          <w:szCs w:val="24"/>
        </w:rPr>
        <w:t>：</w:t>
      </w:r>
      <w:proofErr w:type="gramStart"/>
      <w:r w:rsidR="006F1EA7" w:rsidRPr="00A96A30">
        <w:rPr>
          <w:rFonts w:hint="eastAsia"/>
          <w:szCs w:val="24"/>
        </w:rPr>
        <w:t>橫項依</w:t>
      </w:r>
      <w:proofErr w:type="gramEnd"/>
      <w:r w:rsidR="006F1EA7" w:rsidRPr="00A96A30">
        <w:rPr>
          <w:rFonts w:hint="eastAsia"/>
          <w:szCs w:val="24"/>
        </w:rPr>
        <w:t>「鄉鎮市區別」分；</w:t>
      </w:r>
      <w:proofErr w:type="gramStart"/>
      <w:r w:rsidR="006F1EA7" w:rsidRPr="00A96A30">
        <w:rPr>
          <w:rFonts w:hint="eastAsia"/>
          <w:szCs w:val="24"/>
        </w:rPr>
        <w:t>縱項依</w:t>
      </w:r>
      <w:proofErr w:type="gramEnd"/>
      <w:r w:rsidR="006F1EA7" w:rsidRPr="00A96A30">
        <w:rPr>
          <w:rFonts w:hint="eastAsia"/>
          <w:szCs w:val="24"/>
        </w:rPr>
        <w:t>「總計」、「猶太教」、「天主教」、「基督教」、「伊斯蘭教」、「東正教」、「摩門教」、「天理教」、「</w:t>
      </w:r>
      <w:proofErr w:type="gramStart"/>
      <w:r w:rsidR="006F1EA7" w:rsidRPr="00A96A30">
        <w:rPr>
          <w:rFonts w:hint="eastAsia"/>
          <w:szCs w:val="24"/>
        </w:rPr>
        <w:t>巴哈伊教</w:t>
      </w:r>
      <w:proofErr w:type="gramEnd"/>
      <w:r w:rsidR="006F1EA7" w:rsidRPr="00A96A30">
        <w:rPr>
          <w:rFonts w:hint="eastAsia"/>
          <w:szCs w:val="24"/>
        </w:rPr>
        <w:t>」、「統一教」、「山達基」、「</w:t>
      </w:r>
      <w:proofErr w:type="gramStart"/>
      <w:r w:rsidR="006F1EA7" w:rsidRPr="00A96A30">
        <w:rPr>
          <w:rFonts w:hint="eastAsia"/>
          <w:szCs w:val="24"/>
        </w:rPr>
        <w:t>真光教團</w:t>
      </w:r>
      <w:proofErr w:type="gramEnd"/>
      <w:r w:rsidR="006F1EA7" w:rsidRPr="00A96A30">
        <w:rPr>
          <w:rFonts w:hint="eastAsia"/>
          <w:szCs w:val="24"/>
        </w:rPr>
        <w:t>」、「其他」分。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發布週期（指資料編製或產生之頻率，如月、季、年等）：年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時效（指統計標準時間至資料發布時間之間隔時間）：</w:t>
      </w:r>
      <w:r w:rsidR="007B6773">
        <w:rPr>
          <w:rFonts w:hint="eastAsia"/>
          <w:szCs w:val="24"/>
        </w:rPr>
        <w:t>2個月又5</w:t>
      </w:r>
      <w:r w:rsidRPr="00A96A30">
        <w:rPr>
          <w:rFonts w:hint="eastAsia"/>
          <w:szCs w:val="24"/>
        </w:rPr>
        <w:t>日</w:t>
      </w:r>
    </w:p>
    <w:p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A96A30">
        <w:rPr>
          <w:rFonts w:hint="eastAsia"/>
          <w:szCs w:val="24"/>
        </w:rPr>
        <w:t>＊</w:t>
      </w:r>
      <w:proofErr w:type="gramEnd"/>
      <w:r w:rsidRPr="00A96A30">
        <w:rPr>
          <w:rFonts w:hint="eastAsia"/>
          <w:szCs w:val="24"/>
        </w:rPr>
        <w:t>同步發送單位：</w:t>
      </w:r>
      <w:proofErr w:type="gramStart"/>
      <w:r w:rsidR="007B6773">
        <w:t>臺</w:t>
      </w:r>
      <w:proofErr w:type="gramEnd"/>
      <w:r w:rsidR="007B6773">
        <w:t>南政府民政局</w:t>
      </w:r>
    </w:p>
    <w:p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proofErr w:type="gramStart"/>
      <w:r w:rsidRPr="007C658F">
        <w:rPr>
          <w:rFonts w:hint="eastAsia"/>
          <w:szCs w:val="24"/>
        </w:rPr>
        <w:t>＊</w:t>
      </w:r>
      <w:proofErr w:type="gramEnd"/>
      <w:r w:rsidRPr="007C658F">
        <w:rPr>
          <w:rFonts w:hint="eastAsia"/>
          <w:szCs w:val="24"/>
        </w:rPr>
        <w:t>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</w:t>
      </w:r>
      <w:proofErr w:type="gramStart"/>
      <w:r w:rsidRPr="007C658F">
        <w:rPr>
          <w:rFonts w:hAnsi="標楷體" w:hint="eastAsia"/>
          <w:szCs w:val="24"/>
        </w:rPr>
        <w:t>科目別加總</w:t>
      </w:r>
      <w:proofErr w:type="gramEnd"/>
      <w:r w:rsidRPr="007C658F">
        <w:rPr>
          <w:rFonts w:hAnsi="標楷體" w:hint="eastAsia"/>
          <w:szCs w:val="24"/>
        </w:rPr>
        <w:t>等於總計，交叉查核資料</w:t>
      </w:r>
    </w:p>
    <w:p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63" w:rsidRDefault="00626163" w:rsidP="00A0701D">
      <w:r>
        <w:separator/>
      </w:r>
    </w:p>
  </w:endnote>
  <w:endnote w:type="continuationSeparator" w:id="1">
    <w:p w:rsidR="00626163" w:rsidRDefault="00626163" w:rsidP="00A0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63" w:rsidRDefault="00626163" w:rsidP="00A0701D">
      <w:r>
        <w:separator/>
      </w:r>
    </w:p>
  </w:footnote>
  <w:footnote w:type="continuationSeparator" w:id="1">
    <w:p w:rsidR="00626163" w:rsidRDefault="00626163" w:rsidP="00A0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6192"/>
    <w:rsid w:val="00053508"/>
    <w:rsid w:val="00140EC1"/>
    <w:rsid w:val="0014517B"/>
    <w:rsid w:val="00157B89"/>
    <w:rsid w:val="00207DA6"/>
    <w:rsid w:val="00264C2D"/>
    <w:rsid w:val="0029783E"/>
    <w:rsid w:val="002C0233"/>
    <w:rsid w:val="00300DF1"/>
    <w:rsid w:val="0033267D"/>
    <w:rsid w:val="003708EB"/>
    <w:rsid w:val="003A0FEA"/>
    <w:rsid w:val="003B5EBD"/>
    <w:rsid w:val="0045143C"/>
    <w:rsid w:val="00543122"/>
    <w:rsid w:val="00556FA0"/>
    <w:rsid w:val="005F2908"/>
    <w:rsid w:val="00626163"/>
    <w:rsid w:val="00634681"/>
    <w:rsid w:val="006C5F2D"/>
    <w:rsid w:val="006F1EA7"/>
    <w:rsid w:val="007B6773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8473E"/>
    <w:rsid w:val="00C34C53"/>
    <w:rsid w:val="00C800B8"/>
    <w:rsid w:val="00CB2A03"/>
    <w:rsid w:val="00D00D02"/>
    <w:rsid w:val="00D620B6"/>
    <w:rsid w:val="00D65FFC"/>
    <w:rsid w:val="00D919BE"/>
    <w:rsid w:val="00DD5C90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656</Characters>
  <Application>Microsoft Office Word</Application>
  <DocSecurity>0</DocSecurity>
  <Lines>5</Lines>
  <Paragraphs>1</Paragraphs>
  <ScaleCrop>false</ScaleCrop>
  <Company>C.M.T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2015-12-21T09:19:00Z</dcterms:created>
  <dcterms:modified xsi:type="dcterms:W3CDTF">2023-10-23T03:27:00Z</dcterms:modified>
</cp:coreProperties>
</file>