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proofErr w:type="gramStart"/>
      <w:r w:rsidR="00962667">
        <w:rPr>
          <w:rFonts w:hint="eastAsia"/>
          <w:szCs w:val="24"/>
        </w:rPr>
        <w:t>楠</w:t>
      </w:r>
      <w:proofErr w:type="gramEnd"/>
      <w:r w:rsidR="00962667">
        <w:rPr>
          <w:rFonts w:hint="eastAsia"/>
          <w:szCs w:val="24"/>
        </w:rPr>
        <w:t>西區</w:t>
      </w:r>
      <w:r w:rsidRPr="007C658F">
        <w:rPr>
          <w:rFonts w:hint="eastAsia"/>
          <w:szCs w:val="24"/>
        </w:rPr>
        <w:t>教會(堂)概況</w:t>
      </w:r>
    </w:p>
    <w:p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C658F">
        <w:rPr>
          <w:rFonts w:hint="eastAsia"/>
          <w:spacing w:val="-4"/>
          <w:szCs w:val="24"/>
        </w:rPr>
        <w:t>＊</w:t>
      </w:r>
      <w:proofErr w:type="gramEnd"/>
      <w:r w:rsidRPr="007C658F">
        <w:rPr>
          <w:rFonts w:hint="eastAsia"/>
          <w:spacing w:val="-4"/>
          <w:szCs w:val="24"/>
        </w:rPr>
        <w:t>發布機關、單位：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proofErr w:type="gramStart"/>
      <w:r w:rsidR="00962667">
        <w:rPr>
          <w:rFonts w:hint="eastAsia"/>
          <w:szCs w:val="24"/>
        </w:rPr>
        <w:t>楠</w:t>
      </w:r>
      <w:proofErr w:type="gramEnd"/>
      <w:r w:rsidR="00962667">
        <w:rPr>
          <w:rFonts w:hint="eastAsia"/>
          <w:szCs w:val="24"/>
        </w:rPr>
        <w:t>西區</w:t>
      </w:r>
      <w:r w:rsidRPr="007C658F">
        <w:rPr>
          <w:rFonts w:hint="eastAsia"/>
          <w:szCs w:val="24"/>
        </w:rPr>
        <w:t>公所會計室</w:t>
      </w:r>
    </w:p>
    <w:p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編製單位：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proofErr w:type="gramStart"/>
      <w:r w:rsidR="00962667">
        <w:rPr>
          <w:rFonts w:hint="eastAsia"/>
          <w:szCs w:val="24"/>
        </w:rPr>
        <w:t>楠</w:t>
      </w:r>
      <w:proofErr w:type="gramEnd"/>
      <w:r w:rsidR="00962667">
        <w:rPr>
          <w:rFonts w:hint="eastAsia"/>
          <w:szCs w:val="24"/>
        </w:rPr>
        <w:t>西區</w:t>
      </w:r>
      <w:r w:rsidRPr="007C658F">
        <w:rPr>
          <w:rFonts w:hint="eastAsia"/>
          <w:szCs w:val="24"/>
        </w:rPr>
        <w:t>公所</w:t>
      </w:r>
      <w:r w:rsidR="0014517B" w:rsidRPr="007C658F">
        <w:rPr>
          <w:rFonts w:hint="eastAsia"/>
          <w:szCs w:val="24"/>
        </w:rPr>
        <w:t>民政及人文課</w:t>
      </w:r>
    </w:p>
    <w:p w:rsidR="006C5F2D" w:rsidRPr="007C658F" w:rsidRDefault="006C5F2D" w:rsidP="0014517B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聯絡人：</w:t>
      </w:r>
      <w:r w:rsidR="007739AA">
        <w:rPr>
          <w:rFonts w:hint="eastAsia"/>
          <w:szCs w:val="24"/>
        </w:rPr>
        <w:t>林怡佑</w:t>
      </w:r>
    </w:p>
    <w:p w:rsidR="006C5F2D" w:rsidRPr="007C658F" w:rsidRDefault="006C5F2D" w:rsidP="0014517B">
      <w:pPr>
        <w:spacing w:line="360" w:lineRule="exact"/>
        <w:ind w:left="720" w:hanging="426"/>
        <w:jc w:val="both"/>
        <w:rPr>
          <w:szCs w:val="24"/>
        </w:rPr>
      </w:pPr>
      <w:r w:rsidRPr="007C658F">
        <w:rPr>
          <w:rFonts w:hint="eastAsia"/>
          <w:szCs w:val="24"/>
        </w:rPr>
        <w:t>＊聯絡電話：</w:t>
      </w:r>
      <w:r w:rsidR="007739AA">
        <w:rPr>
          <w:rFonts w:hint="eastAsia"/>
          <w:szCs w:val="24"/>
        </w:rPr>
        <w:t>06-5751615#202</w:t>
      </w:r>
    </w:p>
    <w:p w:rsidR="006C5F2D" w:rsidRPr="0014517B" w:rsidRDefault="006C5F2D" w:rsidP="001451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7739AA">
        <w:rPr>
          <w:rFonts w:hint="eastAsia"/>
          <w:color w:val="000000" w:themeColor="text1"/>
          <w:szCs w:val="24"/>
        </w:rPr>
        <w:t>06-5751270</w:t>
      </w:r>
    </w:p>
    <w:p w:rsidR="006C5F2D" w:rsidRPr="0014517B" w:rsidRDefault="006C5F2D" w:rsidP="0014517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7739AA" w:rsidRPr="007739AA">
        <w:rPr>
          <w:color w:val="000000" w:themeColor="text1"/>
          <w:szCs w:val="24"/>
        </w:rPr>
        <w:t>AR730722@mail.tainan.gov.tw</w:t>
      </w:r>
    </w:p>
    <w:p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6C5F2D" w:rsidRPr="00B85A66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B85A66">
        <w:rPr>
          <w:rFonts w:hint="eastAsia"/>
          <w:color w:val="000000" w:themeColor="text1"/>
          <w:szCs w:val="24"/>
        </w:rPr>
        <w:t>（ ）記者會或說明會</w:t>
      </w:r>
    </w:p>
    <w:p w:rsidR="006C5F2D" w:rsidRPr="00B85A66" w:rsidRDefault="006C5F2D" w:rsidP="00B85A6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B85A66">
        <w:rPr>
          <w:rFonts w:hint="eastAsia"/>
          <w:color w:val="000000" w:themeColor="text1"/>
          <w:szCs w:val="24"/>
        </w:rPr>
        <w:t>（</w:t>
      </w:r>
      <w:proofErr w:type="gramStart"/>
      <w:r w:rsidRPr="00B85A66">
        <w:rPr>
          <w:rFonts w:hint="eastAsia"/>
          <w:color w:val="000000" w:themeColor="text1"/>
          <w:szCs w:val="24"/>
        </w:rPr>
        <w:t>）</w:t>
      </w:r>
      <w:proofErr w:type="gramEnd"/>
      <w:r w:rsidRPr="00B85A66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B85A66">
        <w:rPr>
          <w:rFonts w:hint="eastAsia"/>
          <w:color w:val="000000" w:themeColor="text1"/>
          <w:szCs w:val="24"/>
        </w:rPr>
        <w:t>）報表  （ ）書刊，刊名：</w:t>
      </w:r>
    </w:p>
    <w:p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</w:t>
      </w:r>
      <w:proofErr w:type="gramStart"/>
      <w:r w:rsidRPr="00D62B5F">
        <w:rPr>
          <w:rFonts w:hint="eastAsia"/>
          <w:color w:val="000000" w:themeColor="text1"/>
          <w:szCs w:val="24"/>
        </w:rPr>
        <w:t>均為統計</w:t>
      </w:r>
      <w:proofErr w:type="gramEnd"/>
      <w:r w:rsidRPr="00D62B5F">
        <w:rPr>
          <w:rFonts w:hint="eastAsia"/>
          <w:color w:val="000000" w:themeColor="text1"/>
          <w:szCs w:val="24"/>
        </w:rPr>
        <w:t>對象。</w:t>
      </w:r>
    </w:p>
    <w:p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62B5F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D62B5F">
        <w:rPr>
          <w:rFonts w:hint="eastAsia"/>
          <w:color w:val="000000" w:themeColor="text1"/>
          <w:szCs w:val="24"/>
        </w:rPr>
        <w:t>準</w:t>
      </w:r>
      <w:proofErr w:type="gramEnd"/>
      <w:r w:rsidRPr="00D62B5F">
        <w:rPr>
          <w:rFonts w:hint="eastAsia"/>
          <w:color w:val="000000" w:themeColor="text1"/>
          <w:szCs w:val="24"/>
        </w:rPr>
        <w:t>。</w:t>
      </w:r>
    </w:p>
    <w:p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:rsidR="006C5F2D" w:rsidRPr="00A96A30" w:rsidRDefault="006C5F2D" w:rsidP="007D5008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</w:t>
      </w:r>
      <w:r w:rsidRPr="00A96A30">
        <w:rPr>
          <w:rFonts w:hint="eastAsia"/>
          <w:szCs w:val="24"/>
        </w:rPr>
        <w:t>單位：座</w:t>
      </w:r>
      <w:r w:rsidR="00EC61B3" w:rsidRPr="00A96A30">
        <w:rPr>
          <w:rFonts w:hint="eastAsia"/>
          <w:szCs w:val="24"/>
        </w:rPr>
        <w:t>。</w:t>
      </w:r>
    </w:p>
    <w:p w:rsidR="006C5F2D" w:rsidRPr="00A96A30" w:rsidRDefault="00300DF1" w:rsidP="006F1EA7">
      <w:pPr>
        <w:spacing w:line="360" w:lineRule="exact"/>
        <w:ind w:leftChars="100" w:left="1601" w:hanging="1361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統計分類</w:t>
      </w:r>
      <w:r w:rsidR="006C5F2D" w:rsidRPr="00A96A30">
        <w:rPr>
          <w:rFonts w:hint="eastAsia"/>
          <w:szCs w:val="24"/>
        </w:rPr>
        <w:t>：</w:t>
      </w:r>
      <w:proofErr w:type="gramStart"/>
      <w:r w:rsidR="006F1EA7" w:rsidRPr="00A96A30">
        <w:rPr>
          <w:rFonts w:hint="eastAsia"/>
          <w:szCs w:val="24"/>
        </w:rPr>
        <w:t>橫項依</w:t>
      </w:r>
      <w:proofErr w:type="gramEnd"/>
      <w:r w:rsidR="006F1EA7" w:rsidRPr="00A96A30">
        <w:rPr>
          <w:rFonts w:hint="eastAsia"/>
          <w:szCs w:val="24"/>
        </w:rPr>
        <w:t>「鄉鎮市區別」分；</w:t>
      </w:r>
      <w:proofErr w:type="gramStart"/>
      <w:r w:rsidR="006F1EA7" w:rsidRPr="00A96A30">
        <w:rPr>
          <w:rFonts w:hint="eastAsia"/>
          <w:szCs w:val="24"/>
        </w:rPr>
        <w:t>縱項依</w:t>
      </w:r>
      <w:proofErr w:type="gramEnd"/>
      <w:r w:rsidR="006F1EA7" w:rsidRPr="00A96A30">
        <w:rPr>
          <w:rFonts w:hint="eastAsia"/>
          <w:szCs w:val="24"/>
        </w:rPr>
        <w:t>「總計」、「猶太教」、「天主教」、「基督教」、「伊斯蘭教」、「東正教」、「摩門教」、「天理教」、「</w:t>
      </w:r>
      <w:proofErr w:type="gramStart"/>
      <w:r w:rsidR="006F1EA7" w:rsidRPr="00A96A30">
        <w:rPr>
          <w:rFonts w:hint="eastAsia"/>
          <w:szCs w:val="24"/>
        </w:rPr>
        <w:t>巴哈伊教</w:t>
      </w:r>
      <w:proofErr w:type="gramEnd"/>
      <w:r w:rsidR="006F1EA7" w:rsidRPr="00A96A30">
        <w:rPr>
          <w:rFonts w:hint="eastAsia"/>
          <w:szCs w:val="24"/>
        </w:rPr>
        <w:t>」、「統一教」、「山達基」、「</w:t>
      </w:r>
      <w:proofErr w:type="gramStart"/>
      <w:r w:rsidR="006F1EA7" w:rsidRPr="00A96A30">
        <w:rPr>
          <w:rFonts w:hint="eastAsia"/>
          <w:szCs w:val="24"/>
        </w:rPr>
        <w:t>真光教團</w:t>
      </w:r>
      <w:proofErr w:type="gramEnd"/>
      <w:r w:rsidR="006F1EA7" w:rsidRPr="00A96A30">
        <w:rPr>
          <w:rFonts w:hint="eastAsia"/>
          <w:szCs w:val="24"/>
        </w:rPr>
        <w:t>」、「其他」分。</w:t>
      </w:r>
    </w:p>
    <w:p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發布週期（指資料編製或產生之頻率，如月、季、年等）：年</w:t>
      </w:r>
    </w:p>
    <w:p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時效（指統計標準時間至資料發布時間之間隔時間）：</w:t>
      </w:r>
      <w:r w:rsidR="00F03056">
        <w:rPr>
          <w:rFonts w:hint="eastAsia"/>
          <w:szCs w:val="24"/>
        </w:rPr>
        <w:t>6</w:t>
      </w:r>
      <w:r w:rsidR="003B5EBD">
        <w:rPr>
          <w:rFonts w:hint="eastAsia"/>
          <w:szCs w:val="24"/>
        </w:rPr>
        <w:t>4</w:t>
      </w:r>
      <w:r w:rsidRPr="00A96A30">
        <w:rPr>
          <w:rFonts w:hint="eastAsia"/>
          <w:szCs w:val="24"/>
        </w:rPr>
        <w:t>日</w:t>
      </w:r>
    </w:p>
    <w:p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資料變革：</w:t>
      </w:r>
      <w:r w:rsidRPr="00A96A30">
        <w:rPr>
          <w:rFonts w:hAnsi="標楷體" w:hint="eastAsia"/>
          <w:spacing w:val="-4"/>
          <w:szCs w:val="24"/>
        </w:rPr>
        <w:t>無</w:t>
      </w:r>
    </w:p>
    <w:p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四、公開資料發布訊息</w:t>
      </w:r>
    </w:p>
    <w:p w:rsidR="006C5F2D" w:rsidRPr="00A96A30" w:rsidRDefault="006C5F2D" w:rsidP="003B5EBD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預告發布日期：</w:t>
      </w:r>
      <w:r w:rsidR="003B5EBD" w:rsidRPr="004B4731">
        <w:rPr>
          <w:rFonts w:hAnsi="標楷體" w:hint="eastAsia"/>
          <w:szCs w:val="24"/>
        </w:rPr>
        <w:t>每年</w:t>
      </w:r>
      <w:r w:rsidR="003B5EBD">
        <w:rPr>
          <w:rFonts w:hAnsi="標楷體" w:hint="eastAsia"/>
          <w:szCs w:val="24"/>
        </w:rPr>
        <w:t>3</w:t>
      </w:r>
      <w:r w:rsidR="003B5EBD" w:rsidRPr="004B4731">
        <w:rPr>
          <w:rFonts w:hAnsi="標楷體" w:hint="eastAsia"/>
          <w:szCs w:val="24"/>
        </w:rPr>
        <w:t>月</w:t>
      </w:r>
      <w:r w:rsidR="003B5EBD">
        <w:rPr>
          <w:rFonts w:hAnsi="標楷體" w:hint="eastAsia"/>
          <w:szCs w:val="24"/>
        </w:rPr>
        <w:t>5</w:t>
      </w:r>
      <w:r w:rsidR="003B5EBD" w:rsidRPr="004B4731">
        <w:rPr>
          <w:rFonts w:hAnsi="標楷體" w:hint="eastAsia"/>
          <w:szCs w:val="24"/>
        </w:rPr>
        <w:t>日（若遇例假日提前或順延）以公務統計報表發布，</w:t>
      </w:r>
      <w:r w:rsidR="003B5EBD" w:rsidRPr="00CA5A0D">
        <w:rPr>
          <w:rFonts w:hAnsi="標楷體" w:hint="eastAsia"/>
          <w:spacing w:val="-4"/>
          <w:szCs w:val="24"/>
        </w:rPr>
        <w:t>公布日期</w:t>
      </w:r>
      <w:r w:rsidR="003B5EBD" w:rsidRPr="00404252">
        <w:rPr>
          <w:rFonts w:hAnsi="標楷體" w:hint="eastAsia"/>
          <w:spacing w:val="-4"/>
          <w:szCs w:val="24"/>
        </w:rPr>
        <w:t>上載於本所網頁</w:t>
      </w:r>
      <w:r w:rsidR="003B5EBD">
        <w:rPr>
          <w:rFonts w:hAnsi="標楷體" w:hint="eastAsia"/>
          <w:spacing w:val="-4"/>
          <w:szCs w:val="24"/>
        </w:rPr>
        <w:t>之「</w:t>
      </w:r>
      <w:r w:rsidR="003B5EBD" w:rsidRPr="004B4731">
        <w:rPr>
          <w:rFonts w:hAnsi="標楷體" w:hint="eastAsia"/>
          <w:spacing w:val="-4"/>
          <w:szCs w:val="24"/>
        </w:rPr>
        <w:t>預告統計發布時間表</w:t>
      </w:r>
      <w:r w:rsidR="003B5EBD">
        <w:rPr>
          <w:rFonts w:hAnsi="標楷體" w:hint="eastAsia"/>
          <w:spacing w:val="-4"/>
          <w:szCs w:val="24"/>
        </w:rPr>
        <w:t>」</w:t>
      </w:r>
      <w:r w:rsidRPr="00A96A30">
        <w:rPr>
          <w:rFonts w:hAnsi="標楷體" w:hint="eastAsia"/>
          <w:spacing w:val="-4"/>
          <w:szCs w:val="24"/>
        </w:rPr>
        <w:t>。</w:t>
      </w:r>
    </w:p>
    <w:p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同步發送單位：</w:t>
      </w:r>
      <w:r w:rsidRPr="00A96A30">
        <w:rPr>
          <w:rFonts w:hAnsi="標楷體" w:hint="eastAsia"/>
          <w:spacing w:val="-4"/>
          <w:szCs w:val="24"/>
        </w:rPr>
        <w:t>無</w:t>
      </w:r>
    </w:p>
    <w:p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五、資料品質</w:t>
      </w:r>
    </w:p>
    <w:p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</w:t>
      </w:r>
      <w:proofErr w:type="gramStart"/>
      <w:r w:rsidRPr="007C658F">
        <w:rPr>
          <w:rFonts w:hAnsi="標楷體" w:hint="eastAsia"/>
          <w:szCs w:val="24"/>
        </w:rPr>
        <w:t>科目別加總</w:t>
      </w:r>
      <w:proofErr w:type="gramEnd"/>
      <w:r w:rsidRPr="007C658F">
        <w:rPr>
          <w:rFonts w:hAnsi="標楷體" w:hint="eastAsia"/>
          <w:szCs w:val="24"/>
        </w:rPr>
        <w:t>等於總計，交叉查核資料</w:t>
      </w:r>
    </w:p>
    <w:p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66" w:rsidRDefault="00843D66" w:rsidP="00A0701D">
      <w:r>
        <w:separator/>
      </w:r>
    </w:p>
  </w:endnote>
  <w:endnote w:type="continuationSeparator" w:id="1">
    <w:p w:rsidR="00843D66" w:rsidRDefault="00843D66" w:rsidP="00A0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66" w:rsidRDefault="00843D66" w:rsidP="00A0701D">
      <w:r>
        <w:separator/>
      </w:r>
    </w:p>
  </w:footnote>
  <w:footnote w:type="continuationSeparator" w:id="1">
    <w:p w:rsidR="00843D66" w:rsidRDefault="00843D66" w:rsidP="00A0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6192"/>
    <w:rsid w:val="00140EC1"/>
    <w:rsid w:val="0014517B"/>
    <w:rsid w:val="00157B89"/>
    <w:rsid w:val="00207DA6"/>
    <w:rsid w:val="00264C2D"/>
    <w:rsid w:val="0029783E"/>
    <w:rsid w:val="00300DF1"/>
    <w:rsid w:val="0033267D"/>
    <w:rsid w:val="003708EB"/>
    <w:rsid w:val="003A0FEA"/>
    <w:rsid w:val="003B5EBD"/>
    <w:rsid w:val="0045143C"/>
    <w:rsid w:val="004D52BC"/>
    <w:rsid w:val="00543122"/>
    <w:rsid w:val="00556FA0"/>
    <w:rsid w:val="005F2908"/>
    <w:rsid w:val="00614890"/>
    <w:rsid w:val="00634681"/>
    <w:rsid w:val="006C2AF3"/>
    <w:rsid w:val="006C5F2D"/>
    <w:rsid w:val="006F1EA7"/>
    <w:rsid w:val="007739AA"/>
    <w:rsid w:val="007C658F"/>
    <w:rsid w:val="007D5008"/>
    <w:rsid w:val="007E394B"/>
    <w:rsid w:val="00843D66"/>
    <w:rsid w:val="008A504B"/>
    <w:rsid w:val="00942195"/>
    <w:rsid w:val="00962667"/>
    <w:rsid w:val="00972644"/>
    <w:rsid w:val="009E4437"/>
    <w:rsid w:val="00A0701D"/>
    <w:rsid w:val="00A96A30"/>
    <w:rsid w:val="00AD5CF5"/>
    <w:rsid w:val="00AE5983"/>
    <w:rsid w:val="00B8473E"/>
    <w:rsid w:val="00B85A66"/>
    <w:rsid w:val="00C800B8"/>
    <w:rsid w:val="00CB2A03"/>
    <w:rsid w:val="00D00D02"/>
    <w:rsid w:val="00D620B6"/>
    <w:rsid w:val="00D919BE"/>
    <w:rsid w:val="00DD5C90"/>
    <w:rsid w:val="00E177C4"/>
    <w:rsid w:val="00E23C1E"/>
    <w:rsid w:val="00E332FD"/>
    <w:rsid w:val="00E4385B"/>
    <w:rsid w:val="00EC61B3"/>
    <w:rsid w:val="00F03056"/>
    <w:rsid w:val="00F1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Company>C.M.T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2015-12-21T09:19:00Z</dcterms:created>
  <dcterms:modified xsi:type="dcterms:W3CDTF">2022-11-03T02:15:00Z</dcterms:modified>
</cp:coreProperties>
</file>