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4"/>
      </w:tblGrid>
      <w:tr w:rsidR="002312E0" w:rsidRPr="002312E0" w:rsidTr="002312E0">
        <w:trPr>
          <w:tblCellSpacing w:w="22" w:type="dxa"/>
        </w:trPr>
        <w:tc>
          <w:tcPr>
            <w:tcW w:w="49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9F7F7"/>
            <w:hideMark/>
          </w:tcPr>
          <w:p w:rsidR="002312E0" w:rsidRPr="002312E0" w:rsidRDefault="002312E0" w:rsidP="002312E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後備軍人離營歸鄉報到</w:t>
            </w: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</w:tr>
      <w:tr w:rsidR="002312E0" w:rsidRPr="002312E0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75"/>
              <w:gridCol w:w="6715"/>
            </w:tblGrid>
            <w:tr w:rsidR="002312E0" w:rsidRPr="002312E0">
              <w:trPr>
                <w:tblCellSpacing w:w="0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服務對象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依法離營軍人（含義務役、志願役）。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312E0" w:rsidRPr="002312E0">
              <w:trPr>
                <w:tblCellSpacing w:w="0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報到時限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離營之日起十五日內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（不含回鄉旅程實際所需時間）。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312E0" w:rsidRPr="002312E0">
              <w:trPr>
                <w:tblCellSpacing w:w="0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應備證件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退伍令。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2312E0" w:rsidRPr="002312E0" w:rsidRDefault="002312E0" w:rsidP="002312E0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報到憑證卡一張。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2312E0" w:rsidRPr="002312E0" w:rsidRDefault="002312E0" w:rsidP="002312E0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國民身分證。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312E0" w:rsidRPr="002312E0">
              <w:trPr>
                <w:tblCellSpacing w:w="0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備　　註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由</w:t>
                  </w:r>
                  <w:r>
                    <w:rPr>
                      <w:rFonts w:ascii="Arial" w:eastAsia="新細明體" w:hAnsi="Arial" w:cs="Arial" w:hint="eastAsia"/>
                      <w:color w:val="333333"/>
                      <w:spacing w:val="15"/>
                      <w:kern w:val="0"/>
                      <w:sz w:val="20"/>
                      <w:szCs w:val="20"/>
                    </w:rPr>
                    <w:t>民政課兵役櫃台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在退伍證件上加蓋「已報到」日期章戳。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2312E0" w:rsidRPr="002312E0" w:rsidRDefault="002312E0" w:rsidP="002312E0">
                  <w:pPr>
                    <w:widowControl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93.03.10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起實施異地申辦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312E0" w:rsidRPr="002312E0" w:rsidRDefault="002312E0" w:rsidP="002312E0">
            <w:pPr>
              <w:widowControl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</w:p>
        </w:tc>
      </w:tr>
      <w:tr w:rsidR="002312E0" w:rsidRPr="002312E0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2E0" w:rsidRPr="002312E0" w:rsidRDefault="002312E0" w:rsidP="002312E0">
            <w:pPr>
              <w:widowControl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</w:p>
        </w:tc>
      </w:tr>
      <w:tr w:rsidR="002312E0" w:rsidRPr="002312E0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9F7F7"/>
            <w:hideMark/>
          </w:tcPr>
          <w:p w:rsidR="002312E0" w:rsidRPr="002312E0" w:rsidRDefault="002312E0" w:rsidP="002312E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後備軍人申請轉免役體格複檢</w:t>
            </w: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</w:tr>
      <w:tr w:rsidR="002312E0" w:rsidRPr="002312E0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75"/>
              <w:gridCol w:w="6715"/>
            </w:tblGrid>
            <w:tr w:rsidR="002312E0" w:rsidRPr="002312E0">
              <w:trPr>
                <w:tblCellSpacing w:w="0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服務對象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後備軍人因病或其他傷害不堪服役。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312E0" w:rsidRPr="002312E0">
              <w:trPr>
                <w:tblCellSpacing w:w="0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申請時限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隨到隨辦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312E0" w:rsidRPr="002312E0">
              <w:trPr>
                <w:tblCellSpacing w:w="0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應備證件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申請書一份。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2312E0" w:rsidRPr="002312E0" w:rsidRDefault="002312E0" w:rsidP="002312E0">
                  <w:pPr>
                    <w:widowControl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公私立醫療機構最近三個月內診斷證明書一份。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2312E0" w:rsidRPr="002312E0" w:rsidRDefault="002312E0" w:rsidP="002312E0">
                  <w:pPr>
                    <w:widowControl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國民身份證。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2312E0" w:rsidRPr="002312E0" w:rsidRDefault="002312E0" w:rsidP="002312E0">
                  <w:pPr>
                    <w:widowControl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退伍令。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2312E0" w:rsidRPr="002312E0" w:rsidRDefault="002312E0" w:rsidP="002312E0">
                  <w:pPr>
                    <w:widowControl/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印章。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312E0" w:rsidRPr="002312E0">
              <w:trPr>
                <w:tblCellSpacing w:w="0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備　　註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區公所受理後，轉報市後備指揮部核辦。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312E0" w:rsidRPr="002312E0" w:rsidRDefault="002312E0" w:rsidP="002312E0">
            <w:pPr>
              <w:widowControl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</w:p>
        </w:tc>
      </w:tr>
      <w:tr w:rsidR="002312E0" w:rsidRPr="002312E0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2E0" w:rsidRPr="002312E0" w:rsidRDefault="002312E0" w:rsidP="002312E0">
            <w:pPr>
              <w:widowControl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</w:p>
        </w:tc>
      </w:tr>
      <w:tr w:rsidR="002312E0" w:rsidRPr="002312E0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9F7F7"/>
            <w:hideMark/>
          </w:tcPr>
          <w:p w:rsidR="002312E0" w:rsidRPr="002312E0" w:rsidRDefault="002312E0" w:rsidP="002312E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後備軍人四款緩召</w:t>
            </w: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</w:tr>
      <w:tr w:rsidR="002312E0" w:rsidRPr="002312E0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75"/>
              <w:gridCol w:w="6715"/>
            </w:tblGrid>
            <w:tr w:rsidR="002312E0" w:rsidRPr="002312E0">
              <w:trPr>
                <w:tblCellSpacing w:w="0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服務對象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2AE" w:rsidRPr="006927C9" w:rsidRDefault="009712AE" w:rsidP="009712AE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6927C9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後備軍人有兵役法第</w:t>
                  </w:r>
                  <w:r w:rsidRPr="006927C9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41</w:t>
                  </w:r>
                  <w:r w:rsidRPr="006927C9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條第</w:t>
                  </w:r>
                  <w:r w:rsidRPr="006927C9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4</w:t>
                  </w:r>
                  <w:r w:rsidRPr="006927C9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款負家庭生計主要責任，</w:t>
                  </w:r>
                  <w:r w:rsidRPr="006927C9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  <w:r w:rsidRPr="006927C9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並具下列情形：</w:t>
                  </w:r>
                  <w:r w:rsidRPr="006927C9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9712AE" w:rsidRPr="0054795C" w:rsidRDefault="009712AE" w:rsidP="009712A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 w:val="20"/>
                      <w:szCs w:val="20"/>
                    </w:rPr>
                  </w:pPr>
                  <w:r w:rsidRPr="0054795C">
                    <w:rPr>
                      <w:rFonts w:ascii="細明體" w:eastAsia="細明體" w:hAnsi="細明體" w:cs="細明體" w:hint="eastAsia"/>
                      <w:kern w:val="0"/>
                      <w:sz w:val="20"/>
                      <w:szCs w:val="20"/>
                    </w:rPr>
                    <w:t>（一）無其他兄弟姊妹負擔家庭生計。</w:t>
                  </w:r>
                </w:p>
                <w:p w:rsidR="009712AE" w:rsidRPr="0054795C" w:rsidRDefault="009712AE" w:rsidP="009712A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 w:val="20"/>
                      <w:szCs w:val="20"/>
                    </w:rPr>
                  </w:pPr>
                  <w:r w:rsidRPr="0054795C">
                    <w:rPr>
                      <w:rFonts w:ascii="細明體" w:eastAsia="細明體" w:hAnsi="細明體" w:cs="細明體" w:hint="eastAsia"/>
                      <w:kern w:val="0"/>
                      <w:sz w:val="20"/>
                      <w:szCs w:val="20"/>
                    </w:rPr>
                    <w:t>（二）兄弟姊妹，均在營服役。</w:t>
                  </w:r>
                </w:p>
                <w:p w:rsidR="009712AE" w:rsidRPr="0054795C" w:rsidRDefault="009712AE" w:rsidP="009712AE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kern w:val="0"/>
                      <w:sz w:val="20"/>
                      <w:szCs w:val="20"/>
                    </w:rPr>
                  </w:pPr>
                  <w:r w:rsidRPr="0054795C">
                    <w:rPr>
                      <w:rFonts w:ascii="細明體" w:eastAsia="細明體" w:hAnsi="細明體" w:cs="細明體" w:hint="eastAsia"/>
                      <w:kern w:val="0"/>
                      <w:sz w:val="20"/>
                      <w:szCs w:val="20"/>
                    </w:rPr>
                    <w:t>（三）兄弟姊妹，均未滿二十歲。</w:t>
                  </w:r>
                </w:p>
                <w:p w:rsidR="002312E0" w:rsidRPr="002312E0" w:rsidRDefault="009712AE" w:rsidP="009712AE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54795C">
                    <w:rPr>
                      <w:rFonts w:ascii="細明體" w:eastAsia="細明體" w:hAnsi="細明體" w:cs="細明體" w:hint="eastAsia"/>
                      <w:kern w:val="0"/>
                      <w:sz w:val="20"/>
                      <w:szCs w:val="20"/>
                    </w:rPr>
                    <w:t>（四）經核定為低收入戶、中低收入戶。</w:t>
                  </w:r>
                </w:p>
              </w:tc>
            </w:tr>
            <w:tr w:rsidR="00C164F5" w:rsidRPr="002312E0">
              <w:trPr>
                <w:tblCellSpacing w:w="0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64F5" w:rsidRPr="002312E0" w:rsidRDefault="00C164F5" w:rsidP="002312E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64F5" w:rsidRPr="006927C9" w:rsidRDefault="00C164F5" w:rsidP="009712AE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164F5" w:rsidRPr="002312E0" w:rsidTr="00C164F5">
              <w:trPr>
                <w:trHeight w:val="670"/>
                <w:tblCellSpacing w:w="0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64F5" w:rsidRPr="002312E0" w:rsidRDefault="00C164F5" w:rsidP="002312E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6927C9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申請時限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164F5" w:rsidRPr="006927C9" w:rsidRDefault="00C164F5" w:rsidP="009712AE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6927C9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年度申請：每年四月一日起至四月卅日止</w:t>
                  </w:r>
                </w:p>
              </w:tc>
            </w:tr>
            <w:tr w:rsidR="002312E0" w:rsidRPr="002312E0">
              <w:trPr>
                <w:tblCellSpacing w:w="0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應備證件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2AE" w:rsidRPr="00E459B2" w:rsidRDefault="009712AE" w:rsidP="009712AE">
                  <w:pPr>
                    <w:widowControl/>
                    <w:spacing w:before="75" w:after="150" w:line="300" w:lineRule="atLeast"/>
                    <w:ind w:left="150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6927C9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初次申請：</w:t>
                  </w:r>
                  <w:r w:rsidRPr="006927C9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br/>
                    <w:t> 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1.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本人及家屬全部戶籍謄本。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br/>
                    <w:t> 2.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其他相關證明文件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(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如低收入、身障手冊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)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。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br/>
                    <w:t> 3.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本人及家屬財稅證明資料。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br/>
                  </w:r>
                  <w:r w:rsidRPr="00E459B2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  <w:t xml:space="preserve"> 4.退伍令</w:t>
                  </w:r>
                  <w:r w:rsidRPr="00E459B2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  <w:br/>
                  </w:r>
                  <w:r w:rsidRPr="00E459B2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  <w:lastRenderedPageBreak/>
                    <w:t xml:space="preserve"> 5.</w:t>
                  </w:r>
                  <w:r w:rsidRPr="00E459B2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0"/>
                      <w:szCs w:val="20"/>
                    </w:rPr>
                    <w:t>身</w:t>
                  </w:r>
                  <w:r w:rsidRPr="00E459B2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  <w:t>分證、印章</w:t>
                  </w:r>
                </w:p>
                <w:p w:rsidR="009712AE" w:rsidRPr="00E459B2" w:rsidRDefault="009712AE" w:rsidP="009712AE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</w:pPr>
                  <w:r w:rsidRPr="006927C9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延長時效：</w:t>
                  </w:r>
                  <w:r w:rsidRPr="006927C9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br/>
                    <w:t> 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1.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上年度緩召申請後至現戶全部戶籍謄本。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br/>
                    <w:t> 2.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其他相關證明文件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(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身障手冊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)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。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br/>
                    <w:t> 3.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本人及家屬財稅證明資料。</w:t>
                  </w:r>
                </w:p>
                <w:p w:rsidR="009712AE" w:rsidRPr="00E459B2" w:rsidRDefault="009712AE" w:rsidP="009712AE">
                  <w:pPr>
                    <w:widowControl/>
                    <w:spacing w:before="75" w:after="150" w:line="300" w:lineRule="atLeast"/>
                    <w:ind w:firstLineChars="50" w:firstLine="100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459B2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  <w:t>4.上</w:t>
                  </w:r>
                  <w:r w:rsidRPr="00E459B2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0"/>
                      <w:szCs w:val="20"/>
                    </w:rPr>
                    <w:t>屆核</w:t>
                  </w:r>
                  <w:r w:rsidRPr="00E459B2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  <w:t>准緩召通知書</w:t>
                  </w:r>
                </w:p>
                <w:p w:rsidR="009712AE" w:rsidRPr="00E459B2" w:rsidRDefault="009712AE" w:rsidP="009712AE">
                  <w:pPr>
                    <w:widowControl/>
                    <w:spacing w:before="75" w:after="150" w:line="300" w:lineRule="atLeast"/>
                    <w:ind w:firstLineChars="50" w:firstLine="100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459B2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0"/>
                      <w:szCs w:val="20"/>
                    </w:rPr>
                    <w:t>5.身</w:t>
                  </w:r>
                  <w:r w:rsidRPr="00E459B2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  <w:t>分證、印章</w:t>
                  </w:r>
                </w:p>
                <w:p w:rsidR="002312E0" w:rsidRPr="002312E0" w:rsidRDefault="002312E0" w:rsidP="009712AE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312E0" w:rsidRPr="002312E0" w:rsidRDefault="002312E0" w:rsidP="002312E0">
            <w:pPr>
              <w:widowControl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</w:p>
        </w:tc>
      </w:tr>
      <w:tr w:rsidR="002312E0" w:rsidRPr="002312E0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2E0" w:rsidRPr="002312E0" w:rsidRDefault="002312E0" w:rsidP="002312E0">
            <w:pPr>
              <w:widowControl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</w:p>
        </w:tc>
      </w:tr>
      <w:tr w:rsidR="002312E0" w:rsidRPr="002312E0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9F7F7"/>
            <w:hideMark/>
          </w:tcPr>
          <w:p w:rsidR="002312E0" w:rsidRPr="002312E0" w:rsidRDefault="002312E0" w:rsidP="002312E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後備軍人五款緩召</w:t>
            </w: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</w:tr>
      <w:tr w:rsidR="002312E0" w:rsidRPr="002312E0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75"/>
              <w:gridCol w:w="6715"/>
            </w:tblGrid>
            <w:tr w:rsidR="002312E0" w:rsidRPr="002312E0">
              <w:trPr>
                <w:tblCellSpacing w:w="0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服務對象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2AE" w:rsidRPr="006927C9" w:rsidRDefault="009712AE" w:rsidP="009712AE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6927C9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後備軍人其有兵役法第四十一條第五款情形者。</w:t>
                  </w:r>
                  <w:r w:rsidRPr="006927C9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2312E0" w:rsidRPr="002312E0" w:rsidRDefault="009712AE" w:rsidP="009712AE">
                  <w:pPr>
                    <w:widowControl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54795C">
                    <w:rPr>
                      <w:rFonts w:ascii="細明體" w:eastAsia="細明體" w:hAnsi="細明體" w:cs="細明體" w:hint="eastAsia"/>
                      <w:kern w:val="0"/>
                      <w:sz w:val="20"/>
                      <w:szCs w:val="20"/>
                    </w:rPr>
                    <w:t>無兄弟姊妹，而其父或母已年逾六十歲或死亡者。但父母俱亡者，不在此限</w:t>
                  </w:r>
                </w:p>
              </w:tc>
            </w:tr>
            <w:tr w:rsidR="002312E0" w:rsidRPr="002312E0">
              <w:trPr>
                <w:tblCellSpacing w:w="0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申請時限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br/>
                    <w:t xml:space="preserve">  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年度申請：每年四月一日起至四月卅日止。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2312E0" w:rsidRPr="002312E0">
              <w:trPr>
                <w:tblCellSpacing w:w="0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應備證件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2AE" w:rsidRPr="00E459B2" w:rsidRDefault="009712AE" w:rsidP="009712AE">
                  <w:pPr>
                    <w:widowControl/>
                    <w:spacing w:before="75" w:after="150" w:line="300" w:lineRule="atLeast"/>
                    <w:ind w:left="150"/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</w:pP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初次申請：</w:t>
                  </w:r>
                  <w:r w:rsidRPr="00E459B2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br/>
                    <w:t>1.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現戶全部戶籍謄本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(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需含申請人本人及其全部家屬，如有除戶、分戶、遷徙、死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亡、婚嫁、收養、戶長變更情形一律檢附戶籍謄本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)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。</w:t>
                  </w:r>
                </w:p>
                <w:p w:rsidR="009712AE" w:rsidRDefault="009712AE" w:rsidP="009712AE">
                  <w:pPr>
                    <w:widowControl/>
                    <w:spacing w:before="75" w:after="150" w:line="300" w:lineRule="atLeast"/>
                    <w:ind w:left="150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0909D4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  <w:t>2.退伍令</w:t>
                  </w:r>
                  <w:r w:rsidRPr="000909D4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  <w:br/>
                    <w:t>3.</w:t>
                  </w:r>
                  <w:r w:rsidRPr="00E459B2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0"/>
                      <w:szCs w:val="20"/>
                    </w:rPr>
                    <w:t>身</w:t>
                  </w:r>
                  <w:r w:rsidRPr="00E459B2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  <w:t>分證、</w:t>
                  </w:r>
                  <w:r w:rsidRPr="000909D4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  <w:t>印章</w:t>
                  </w:r>
                </w:p>
                <w:p w:rsidR="009712AE" w:rsidRDefault="009712AE" w:rsidP="009712AE">
                  <w:pPr>
                    <w:widowControl/>
                    <w:spacing w:before="75" w:after="150" w:line="300" w:lineRule="atLeast"/>
                    <w:ind w:left="150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  <w:p w:rsidR="009712AE" w:rsidRPr="00E459B2" w:rsidRDefault="009712AE" w:rsidP="009712AE">
                  <w:pPr>
                    <w:widowControl/>
                    <w:spacing w:before="75" w:after="150" w:line="300" w:lineRule="atLeast"/>
                    <w:ind w:left="150"/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6927C9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br/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延長時效</w:t>
                  </w:r>
                  <w:r w:rsidRPr="006927C9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：</w:t>
                  </w:r>
                  <w:r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br/>
                  </w:r>
                  <w:r w:rsidRPr="00E459B2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  <w:t>1.上</w:t>
                  </w:r>
                  <w:r w:rsidRPr="00E459B2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0"/>
                      <w:szCs w:val="20"/>
                    </w:rPr>
                    <w:t>屆核</w:t>
                  </w:r>
                  <w:r w:rsidRPr="00E459B2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  <w:t>准緩召通知書</w:t>
                  </w:r>
                </w:p>
                <w:p w:rsidR="002312E0" w:rsidRPr="002312E0" w:rsidRDefault="009712AE" w:rsidP="009712AE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E459B2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  <w:t>2.</w:t>
                  </w:r>
                  <w:r w:rsidRPr="006927C9">
                    <w:rPr>
                      <w:rFonts w:ascii="Arial" w:eastAsia="新細明體" w:hAnsi="Arial" w:cs="Arial"/>
                      <w:color w:val="000000" w:themeColor="text1"/>
                      <w:spacing w:val="15"/>
                      <w:kern w:val="0"/>
                      <w:sz w:val="20"/>
                      <w:szCs w:val="20"/>
                    </w:rPr>
                    <w:t>現戶全部戶籍謄本</w:t>
                  </w:r>
                  <w:r w:rsidRPr="00E459B2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  <w:br/>
                    <w:t>3.</w:t>
                  </w:r>
                  <w:r w:rsidRPr="00E459B2">
                    <w:rPr>
                      <w:rFonts w:ascii="新細明體" w:eastAsia="新細明體" w:hAnsi="新細明體" w:cs="新細明體" w:hint="eastAsia"/>
                      <w:color w:val="000000" w:themeColor="text1"/>
                      <w:kern w:val="0"/>
                      <w:sz w:val="20"/>
                      <w:szCs w:val="20"/>
                    </w:rPr>
                    <w:t>身</w:t>
                  </w:r>
                  <w:r w:rsidRPr="00E459B2">
                    <w:rPr>
                      <w:rFonts w:ascii="新細明體" w:eastAsia="新細明體" w:hAnsi="新細明體" w:cs="新細明體"/>
                      <w:color w:val="000000" w:themeColor="text1"/>
                      <w:kern w:val="0"/>
                      <w:sz w:val="20"/>
                      <w:szCs w:val="20"/>
                    </w:rPr>
                    <w:t>分證、印章</w:t>
                  </w:r>
                </w:p>
              </w:tc>
            </w:tr>
            <w:tr w:rsidR="002312E0" w:rsidRPr="002312E0">
              <w:trPr>
                <w:tblCellSpacing w:w="0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備　　註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12E0" w:rsidRPr="002312E0" w:rsidRDefault="002312E0" w:rsidP="002312E0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</w:pP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>區公所行役課受理申請後，報台南市政府轉台南市後備指揮部核准。</w:t>
                  </w:r>
                  <w:r w:rsidRPr="002312E0">
                    <w:rPr>
                      <w:rFonts w:ascii="Arial" w:eastAsia="新細明體" w:hAnsi="Arial" w:cs="Arial"/>
                      <w:color w:val="333333"/>
                      <w:spacing w:val="15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312E0" w:rsidRPr="002312E0" w:rsidRDefault="002312E0" w:rsidP="002312E0">
            <w:pPr>
              <w:widowControl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</w:p>
        </w:tc>
      </w:tr>
      <w:tr w:rsidR="002312E0" w:rsidRPr="002312E0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2E0" w:rsidRPr="002312E0" w:rsidRDefault="002312E0" w:rsidP="002312E0">
            <w:pPr>
              <w:widowControl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</w:p>
        </w:tc>
      </w:tr>
    </w:tbl>
    <w:p w:rsidR="002312E0" w:rsidRPr="002312E0" w:rsidRDefault="002312E0" w:rsidP="002312E0">
      <w:pPr>
        <w:widowControl/>
        <w:wordWrap w:val="0"/>
        <w:rPr>
          <w:rFonts w:ascii="Arial" w:eastAsia="新細明體" w:hAnsi="Arial" w:cs="Arial"/>
          <w:vanish/>
          <w:color w:val="333333"/>
          <w:spacing w:val="15"/>
          <w:kern w:val="0"/>
          <w:sz w:val="20"/>
          <w:szCs w:val="20"/>
        </w:rPr>
      </w:pP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"/>
        <w:gridCol w:w="2258"/>
        <w:gridCol w:w="1510"/>
        <w:gridCol w:w="1094"/>
        <w:gridCol w:w="2265"/>
      </w:tblGrid>
      <w:tr w:rsidR="002312E0" w:rsidRPr="002312E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2E0" w:rsidRPr="002312E0" w:rsidRDefault="002312E0" w:rsidP="002312E0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lastRenderedPageBreak/>
              <w:t>申請案件項目</w:t>
            </w: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2E0" w:rsidRPr="002312E0" w:rsidRDefault="002312E0" w:rsidP="002312E0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申請人應備證件</w:t>
            </w: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2E0" w:rsidRPr="002312E0" w:rsidRDefault="002312E0" w:rsidP="002312E0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處理時限</w:t>
            </w: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2E0" w:rsidRPr="002312E0" w:rsidRDefault="002312E0" w:rsidP="002312E0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申請方式</w:t>
            </w: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12E0" w:rsidRPr="002312E0" w:rsidRDefault="002312E0" w:rsidP="002312E0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備註</w:t>
            </w: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</w:tr>
      <w:tr w:rsidR="002312E0" w:rsidRPr="002312E0">
        <w:trPr>
          <w:tblCellSpacing w:w="7" w:type="dxa"/>
        </w:trPr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2E0" w:rsidRPr="002312E0" w:rsidRDefault="002312E0" w:rsidP="002312E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替代役備役證明補發申請</w:t>
            </w: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2E0" w:rsidRPr="002312E0" w:rsidRDefault="002312E0" w:rsidP="002312E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1.</w:t>
            </w: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身分證</w:t>
            </w: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br/>
              <w:t>2.</w:t>
            </w: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印章（未攜帶者得以簽名為之）</w:t>
            </w: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2E0" w:rsidRPr="002312E0" w:rsidRDefault="002312E0" w:rsidP="002312E0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br/>
            </w: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隨到隨辦</w:t>
            </w: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2E0" w:rsidRPr="002312E0" w:rsidRDefault="002312E0" w:rsidP="002312E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親自或委託申辦</w:t>
            </w: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2E0" w:rsidRPr="002312E0" w:rsidRDefault="002312E0" w:rsidP="002312E0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</w:pP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93.03.10</w:t>
            </w: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>起實施異地申辦【限補發】</w:t>
            </w:r>
            <w:r w:rsidRPr="002312E0">
              <w:rPr>
                <w:rFonts w:ascii="Arial" w:eastAsia="新細明體" w:hAnsi="Arial" w:cs="Arial"/>
                <w:color w:val="333333"/>
                <w:spacing w:val="15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90326D" w:rsidRPr="002312E0" w:rsidRDefault="0090326D"/>
    <w:sectPr w:rsidR="0090326D" w:rsidRPr="002312E0" w:rsidSect="009032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2D" w:rsidRDefault="00F4712D" w:rsidP="002312E0">
      <w:r>
        <w:separator/>
      </w:r>
    </w:p>
  </w:endnote>
  <w:endnote w:type="continuationSeparator" w:id="0">
    <w:p w:rsidR="00F4712D" w:rsidRDefault="00F4712D" w:rsidP="00231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2D" w:rsidRDefault="00F4712D" w:rsidP="002312E0">
      <w:r>
        <w:separator/>
      </w:r>
    </w:p>
  </w:footnote>
  <w:footnote w:type="continuationSeparator" w:id="0">
    <w:p w:rsidR="00F4712D" w:rsidRDefault="00F4712D" w:rsidP="00231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E33"/>
    <w:multiLevelType w:val="multilevel"/>
    <w:tmpl w:val="DE08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67C28"/>
    <w:multiLevelType w:val="multilevel"/>
    <w:tmpl w:val="BF8A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019CD"/>
    <w:multiLevelType w:val="multilevel"/>
    <w:tmpl w:val="2048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825FF"/>
    <w:multiLevelType w:val="multilevel"/>
    <w:tmpl w:val="A364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62EB2"/>
    <w:multiLevelType w:val="multilevel"/>
    <w:tmpl w:val="4C90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209A8"/>
    <w:multiLevelType w:val="multilevel"/>
    <w:tmpl w:val="3416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2E0"/>
    <w:rsid w:val="002312E0"/>
    <w:rsid w:val="0090326D"/>
    <w:rsid w:val="009712AE"/>
    <w:rsid w:val="00A76AA9"/>
    <w:rsid w:val="00C164F5"/>
    <w:rsid w:val="00E16646"/>
    <w:rsid w:val="00F4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312E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31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312E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312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twnsys</dc:creator>
  <cp:keywords/>
  <dc:description/>
  <cp:lastModifiedBy>twnsys</cp:lastModifiedBy>
  <cp:revision>4</cp:revision>
  <dcterms:created xsi:type="dcterms:W3CDTF">2017-08-30T08:29:00Z</dcterms:created>
  <dcterms:modified xsi:type="dcterms:W3CDTF">2017-08-31T02:09:00Z</dcterms:modified>
</cp:coreProperties>
</file>