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4" w:rsidRDefault="00C67609" w:rsidP="00B50F5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-7620</wp:posOffset>
                </wp:positionV>
                <wp:extent cx="600075" cy="3429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09" w:rsidRDefault="00C6760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15pt;margin-top:-.6pt;width:47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" fillcolor="white [3201]" strokeweight=".5pt">
                <v:textbox>
                  <w:txbxContent>
                    <w:p w:rsidR="00C67609" w:rsidRDefault="00C67609">
                      <w:bookmarkStart w:id="1" w:name="_GoBack"/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0F54">
        <w:rPr>
          <w:rFonts w:ascii="標楷體" w:eastAsia="標楷體" w:hAnsi="標楷體"/>
          <w:b/>
          <w:sz w:val="28"/>
        </w:rPr>
        <w:t>鑑定安置摘要表</w:t>
      </w:r>
    </w:p>
    <w:p w:rsidR="00B50F54" w:rsidRDefault="00B50F54" w:rsidP="00B50F5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請依學生狀況如實填寫下述表格，謝謝。</w:t>
      </w:r>
    </w:p>
    <w:tbl>
      <w:tblPr>
        <w:tblW w:w="10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783"/>
        <w:gridCol w:w="993"/>
        <w:gridCol w:w="553"/>
        <w:gridCol w:w="584"/>
        <w:gridCol w:w="1018"/>
        <w:gridCol w:w="184"/>
        <w:gridCol w:w="285"/>
        <w:gridCol w:w="423"/>
        <w:gridCol w:w="106"/>
        <w:gridCol w:w="291"/>
        <w:gridCol w:w="510"/>
        <w:gridCol w:w="425"/>
        <w:gridCol w:w="744"/>
        <w:gridCol w:w="103"/>
        <w:gridCol w:w="28"/>
        <w:gridCol w:w="679"/>
        <w:gridCol w:w="1937"/>
      </w:tblGrid>
      <w:tr w:rsidR="00B50F54" w:rsidTr="0098349A">
        <w:tc>
          <w:tcPr>
            <w:tcW w:w="10406" w:type="dxa"/>
            <w:gridSpan w:val="18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壹、學生基本資料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1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　□女</w:t>
            </w:r>
          </w:p>
        </w:tc>
        <w:tc>
          <w:tcPr>
            <w:tcW w:w="12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6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5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□學前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班　□國中、小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班</w:t>
            </w:r>
          </w:p>
        </w:tc>
      </w:tr>
      <w:tr w:rsidR="00B50F54" w:rsidTr="0098349A">
        <w:trPr>
          <w:trHeight w:val="850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提報類組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□智障　□視障　□聽語障　□腦麻　□肢障　□身體病弱　□學障　□情障　</w:t>
            </w:r>
            <w:r>
              <w:rPr>
                <w:rFonts w:ascii="標楷體" w:eastAsia="標楷體" w:hAnsi="標楷體"/>
              </w:rPr>
              <w:br/>
              <w:t>□自閉症　□多障　□發展遲緩　□其他障礙</w:t>
            </w:r>
          </w:p>
        </w:tc>
      </w:tr>
      <w:tr w:rsidR="00B50F54" w:rsidTr="0098349A">
        <w:trPr>
          <w:trHeight w:val="1191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提報身分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□新提報疑似個案　□欲確認障礙個案（□更新效期　□更改障別）</w:t>
            </w:r>
            <w:r>
              <w:rPr>
                <w:rFonts w:ascii="標楷體" w:eastAsia="標楷體" w:hAnsi="標楷體"/>
              </w:rPr>
              <w:br/>
              <w:t xml:space="preserve">□更改安置（□更改班型　□市內轉校） </w:t>
            </w:r>
            <w:r>
              <w:rPr>
                <w:rFonts w:ascii="標楷體" w:eastAsia="標楷體" w:hAnsi="標楷體"/>
              </w:rPr>
              <w:br/>
              <w:t>□重新評估　□跨階段轉銜安置　□緩讀　□延長修業年限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希望安置</w:t>
            </w:r>
            <w:r>
              <w:rPr>
                <w:rFonts w:ascii="標楷體" w:eastAsia="標楷體" w:hAnsi="標楷體"/>
              </w:rPr>
              <w:br/>
              <w:t>學校及班型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（欲更改班型、市內轉校及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跨階段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必填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22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班型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  <w:tc>
          <w:tcPr>
            <w:tcW w:w="2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□普通班接受特教服務</w:t>
            </w:r>
            <w:r>
              <w:rPr>
                <w:rFonts w:ascii="標楷體" w:eastAsia="標楷體" w:hAnsi="標楷體"/>
              </w:rPr>
              <w:br/>
              <w:t>□資源班　□巡迴輔導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□集中式特教班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□在家教育</w:t>
            </w:r>
          </w:p>
        </w:tc>
      </w:tr>
      <w:tr w:rsidR="00B50F54" w:rsidTr="0098349A">
        <w:trPr>
          <w:trHeight w:val="907"/>
        </w:trPr>
        <w:tc>
          <w:tcPr>
            <w:tcW w:w="154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學生目前</w:t>
            </w:r>
            <w:r>
              <w:rPr>
                <w:rFonts w:ascii="標楷體" w:eastAsia="標楷體" w:hAnsi="標楷體"/>
              </w:rPr>
              <w:br/>
              <w:t>安置班型</w:t>
            </w:r>
          </w:p>
        </w:tc>
        <w:tc>
          <w:tcPr>
            <w:tcW w:w="8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□新提報疑似個案，尚未有特教身分　□普通班接受特教服務　</w:t>
            </w:r>
            <w:r>
              <w:rPr>
                <w:rFonts w:ascii="標楷體" w:eastAsia="標楷體" w:hAnsi="標楷體"/>
              </w:rPr>
              <w:br/>
              <w:t>□資源班　□巡迴輔導　□集中式特教班　□在家教育</w:t>
            </w:r>
          </w:p>
        </w:tc>
      </w:tr>
      <w:tr w:rsidR="00B50F54" w:rsidTr="0098349A">
        <w:trPr>
          <w:trHeight w:val="510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家長或監護人聯絡方式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37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  <w:r>
              <w:rPr>
                <w:rFonts w:ascii="標楷體" w:eastAsia="標楷體" w:hAnsi="標楷體"/>
              </w:rPr>
              <w:br/>
              <w:t>地址</w:t>
            </w:r>
          </w:p>
        </w:tc>
        <w:tc>
          <w:tcPr>
            <w:tcW w:w="3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  <w:r>
              <w:rPr>
                <w:rFonts w:ascii="標楷體" w:eastAsia="標楷體" w:hAnsi="標楷體"/>
              </w:rPr>
              <w:br/>
              <w:t>地址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B50F54" w:rsidTr="0098349A">
        <w:trPr>
          <w:trHeight w:val="2438"/>
        </w:trPr>
        <w:tc>
          <w:tcPr>
            <w:tcW w:w="7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障礙證明文件影本</w:t>
            </w:r>
          </w:p>
        </w:tc>
        <w:tc>
          <w:tcPr>
            <w:tcW w:w="96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□身心障礙證明(有效期限：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日，程度：□輕度□中度□重度□極重度)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□診斷證明（醫院：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，開立日期：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  <w:t xml:space="preserve">　　　　　　診斷：</w:t>
            </w:r>
            <w:r>
              <w:rPr>
                <w:rFonts w:eastAsia="標楷體"/>
                <w:b/>
                <w:kern w:val="0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□聯評中心綜合報告書（醫院：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，複評日期：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□兩年內之魏氏智力測驗（測驗日期：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Style w:val="3"/>
              </w:rPr>
              <w:t xml:space="preserve">　　</w:t>
            </w:r>
            <w:r>
              <w:rPr>
                <w:rFonts w:ascii="標楷體" w:eastAsia="標楷體" w:hAnsi="標楷體"/>
              </w:rPr>
              <w:t>日）</w:t>
            </w:r>
          </w:p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□市(縣)府鑑定安置核定結果公文</w:t>
            </w:r>
          </w:p>
          <w:p w:rsidR="00B50F54" w:rsidRDefault="00B50F54" w:rsidP="0098349A">
            <w:pPr>
              <w:ind w:left="233" w:hanging="233"/>
              <w:jc w:val="both"/>
            </w:pPr>
            <w:r>
              <w:rPr>
                <w:rFonts w:ascii="標楷體" w:eastAsia="標楷體" w:hAnsi="標楷體"/>
              </w:rPr>
              <w:t>□適應行為測驗之PR值頁面（</w:t>
            </w:r>
            <w:r>
              <w:rPr>
                <w:rFonts w:ascii="標楷體" w:eastAsia="標楷體" w:hAnsi="標楷體"/>
                <w:shd w:val="clear" w:color="auto" w:fill="FFFFFF"/>
              </w:rPr>
              <w:t>提報智能障礙需檢附</w:t>
            </w:r>
            <w:r>
              <w:rPr>
                <w:rFonts w:ascii="標楷體" w:eastAsia="標楷體" w:hAnsi="標楷體"/>
              </w:rPr>
              <w:t>，如：修訂中華適應行為量表CABS-R、社會適應檢核表）</w:t>
            </w:r>
          </w:p>
        </w:tc>
      </w:tr>
      <w:tr w:rsidR="00B50F54" w:rsidTr="0098349A">
        <w:trPr>
          <w:trHeight w:val="865"/>
        </w:trPr>
        <w:tc>
          <w:tcPr>
            <w:tcW w:w="76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學業成就</w:t>
            </w:r>
          </w:p>
        </w:tc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國文：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英文：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</w:tc>
        <w:tc>
          <w:tcPr>
            <w:tcW w:w="4823" w:type="dxa"/>
            <w:gridSpan w:val="9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80" w:lineRule="atLeast"/>
              <w:jc w:val="both"/>
            </w:pPr>
            <w:r>
              <w:rPr>
                <w:rFonts w:ascii="標楷體" w:eastAsia="標楷體" w:hAnsi="標楷體"/>
              </w:rPr>
              <w:t>數學：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其他：</w:t>
            </w:r>
            <w:r>
              <w:rPr>
                <w:rStyle w:val="001"/>
              </w:rPr>
              <w:t xml:space="preserve">　　　</w:t>
            </w:r>
            <w:r>
              <w:rPr>
                <w:rFonts w:ascii="標楷體" w:eastAsia="標楷體" w:hAnsi="標楷體"/>
              </w:rPr>
              <w:t>分（□資源班　□普通班）</w:t>
            </w:r>
          </w:p>
        </w:tc>
      </w:tr>
      <w:tr w:rsidR="00B50F54" w:rsidTr="0098349A">
        <w:trPr>
          <w:trHeight w:val="410"/>
        </w:trPr>
        <w:tc>
          <w:tcPr>
            <w:tcW w:w="76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6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※請填寫學生最近一次月考原始分數，若無則免填。</w:t>
            </w:r>
          </w:p>
        </w:tc>
      </w:tr>
      <w:tr w:rsidR="00B50F54" w:rsidTr="0098349A">
        <w:trPr>
          <w:trHeight w:val="743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目前已接受之特教相關服務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專業團隊</w:t>
            </w:r>
          </w:p>
        </w:tc>
        <w:tc>
          <w:tcPr>
            <w:tcW w:w="7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□物理治療　□職能治療　□語言治療　□心理治療　□社會工作</w:t>
            </w:r>
          </w:p>
        </w:tc>
      </w:tr>
      <w:tr w:rsidR="00B50F54" w:rsidTr="0098349A">
        <w:trPr>
          <w:trHeight w:val="934"/>
        </w:trPr>
        <w:tc>
          <w:tcPr>
            <w:tcW w:w="1543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輔具及其他</w:t>
            </w:r>
          </w:p>
        </w:tc>
        <w:tc>
          <w:tcPr>
            <w:tcW w:w="7317" w:type="dxa"/>
            <w:gridSpan w:val="1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jc w:val="both"/>
            </w:pPr>
            <w:r>
              <w:rPr>
                <w:rFonts w:ascii="標楷體" w:eastAsia="標楷體" w:hAnsi="標楷體"/>
              </w:rPr>
              <w:t>□輔具：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　□助理員　□放大書　□其他：</w:t>
            </w:r>
            <w:r>
              <w:rPr>
                <w:rStyle w:val="001"/>
              </w:rPr>
              <w:t xml:space="preserve">　　　　　</w:t>
            </w:r>
          </w:p>
        </w:tc>
      </w:tr>
    </w:tbl>
    <w:p w:rsidR="00B50F54" w:rsidRDefault="00B50F54" w:rsidP="00B50F54">
      <w:pPr>
        <w:pageBreakBefore/>
        <w:rPr>
          <w:rFonts w:ascii="標楷體" w:eastAsia="標楷體" w:hAnsi="標楷體"/>
        </w:rPr>
      </w:pPr>
    </w:p>
    <w:tbl>
      <w:tblPr>
        <w:tblW w:w="10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400"/>
        <w:gridCol w:w="1362"/>
        <w:gridCol w:w="2767"/>
        <w:gridCol w:w="2763"/>
      </w:tblGrid>
      <w:tr w:rsidR="00B50F54" w:rsidTr="0098349A">
        <w:trPr>
          <w:trHeight w:val="337"/>
        </w:trPr>
        <w:tc>
          <w:tcPr>
            <w:tcW w:w="10406" w:type="dxa"/>
            <w:gridSpan w:val="5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/>
                <w:b/>
              </w:rPr>
              <w:t>貳、學生能力現況</w:t>
            </w:r>
          </w:p>
        </w:tc>
      </w:tr>
      <w:tr w:rsidR="00B50F54" w:rsidTr="0098349A">
        <w:tc>
          <w:tcPr>
            <w:tcW w:w="10406" w:type="dxa"/>
            <w:gridSpan w:val="5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 w:cs="Arial"/>
                <w:b/>
                <w:kern w:val="0"/>
              </w:rPr>
              <w:t>一、出席與健康狀況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1.出席狀況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未曾缺席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偶爾缺席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經常缺席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休學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缺席情況說明(如一週幾天缺席，或曾中輟1個月等)：</w:t>
            </w:r>
            <w:r>
              <w:rPr>
                <w:rFonts w:ascii="標楷體" w:eastAsia="標楷體" w:hAnsi="標楷體"/>
              </w:rPr>
              <w:t xml:space="preserve">　　　　　　　　　</w:t>
            </w:r>
          </w:p>
        </w:tc>
      </w:tr>
      <w:tr w:rsidR="00B50F54" w:rsidTr="0098349A">
        <w:trPr>
          <w:trHeight w:val="510"/>
        </w:trPr>
        <w:tc>
          <w:tcPr>
            <w:tcW w:w="211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2.健康狀況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生理檢查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cm， 體重：</w:t>
            </w:r>
            <w:r>
              <w:rPr>
                <w:rStyle w:val="001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kg 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視力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左：□正常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右：□正常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聽力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左：□正常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右：□正常　□已矯正　□異常（說明：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50F54" w:rsidTr="0098349A">
        <w:trPr>
          <w:trHeight w:val="454"/>
        </w:trPr>
        <w:tc>
          <w:tcPr>
            <w:tcW w:w="2114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肢體動作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□正常　□異常</w:t>
            </w:r>
          </w:p>
        </w:tc>
      </w:tr>
      <w:tr w:rsidR="00B50F54" w:rsidTr="0098349A">
        <w:trPr>
          <w:trHeight w:val="391"/>
        </w:trPr>
        <w:tc>
          <w:tcPr>
            <w:tcW w:w="10406" w:type="dxa"/>
            <w:gridSpan w:val="5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</w:pPr>
            <w:r>
              <w:rPr>
                <w:rFonts w:ascii="標楷體" w:eastAsia="標楷體" w:hAnsi="標楷體" w:cs="Arial"/>
                <w:b/>
                <w:kern w:val="0"/>
              </w:rPr>
              <w:t>二、學生能力表現</w:t>
            </w:r>
          </w:p>
        </w:tc>
      </w:tr>
      <w:tr w:rsidR="00B50F54" w:rsidTr="0098349A">
        <w:trPr>
          <w:trHeight w:val="79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1.整體學習狀況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□無學習問題，與一般學生相同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□有學習問題，說明：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247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2.注意力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□與一般學生相同　□注意力渙散、聽而不聞　□注意力缺乏、漫無目標</w:t>
            </w:r>
            <w:r>
              <w:rPr>
                <w:rFonts w:ascii="標楷體" w:eastAsia="標楷體" w:hAnsi="標楷體"/>
              </w:rPr>
              <w:br/>
              <w:t xml:space="preserve">□注意力固執、專心做某一件事，不管其他目標　□容易受干擾而分心　</w:t>
            </w:r>
            <w:r>
              <w:rPr>
                <w:rFonts w:ascii="標楷體" w:eastAsia="標楷體" w:hAnsi="標楷體"/>
              </w:rPr>
              <w:br/>
              <w:t>□注意力短暫、思緒不易集中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3.記憶力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□重述剛聽到的語句有困難　□不易記住學過的東西　</w:t>
            </w:r>
            <w:r>
              <w:rPr>
                <w:rFonts w:ascii="標楷體" w:eastAsia="標楷體" w:hAnsi="標楷體"/>
              </w:rPr>
              <w:br/>
              <w:t>□會忘記攜帶文具用品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850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4.思考力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□內在思考力弱　□推理能力弱　□類化能力弱　</w:t>
            </w:r>
            <w:r>
              <w:rPr>
                <w:rFonts w:ascii="標楷體" w:eastAsia="標楷體" w:hAnsi="標楷體"/>
              </w:rPr>
              <w:br/>
              <w:t>□組織統整力弱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5.知覺概念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□手眼協調弱　□四肢協調弱　□眼球追視弱　</w:t>
            </w:r>
            <w:r>
              <w:rPr>
                <w:rFonts w:ascii="標楷體" w:eastAsia="標楷體" w:hAnsi="標楷體"/>
              </w:rPr>
              <w:br/>
              <w:t xml:space="preserve">□有方向性的字易混淆　□空間方向辨識有困難　□平衡感不足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98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6.溝通能力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□無口語，使用肢體、手勢溝通　</w:t>
            </w:r>
            <w:r>
              <w:rPr>
                <w:rFonts w:ascii="標楷體" w:eastAsia="標楷體" w:hAnsi="標楷體"/>
              </w:rPr>
              <w:br/>
              <w:t xml:space="preserve">□無法理解他人說話，只能仿說　□聽的懂語句，但無法理解抽象內容　</w:t>
            </w:r>
            <w:r>
              <w:rPr>
                <w:rFonts w:ascii="標楷體" w:eastAsia="標楷體" w:hAnsi="標楷體"/>
              </w:rPr>
              <w:br/>
              <w:t xml:space="preserve">□聽的懂日常生活語彙　□大部分的話須加上手勢或動作才能理解　</w:t>
            </w:r>
            <w:r>
              <w:rPr>
                <w:rFonts w:ascii="標楷體" w:eastAsia="標楷體" w:hAnsi="標楷體"/>
              </w:rPr>
              <w:br/>
              <w:t xml:space="preserve">□使用詞彙缺乏　□口吃或說話費力　□發音不清楚、構音有問題　</w:t>
            </w:r>
            <w:r>
              <w:rPr>
                <w:rFonts w:ascii="標楷體" w:eastAsia="標楷體" w:hAnsi="標楷體"/>
              </w:rPr>
              <w:br/>
              <w:t>□易誤解指示　□常需重複問題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794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7.拼音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□符號認讀困難　□雙拼困難　□三拼困難　</w:t>
            </w:r>
            <w:r>
              <w:rPr>
                <w:rFonts w:ascii="標楷體" w:eastAsia="標楷體" w:hAnsi="標楷體"/>
              </w:rPr>
              <w:br/>
              <w:t>□聲調混淆　□仿寫困難　□聽寫困難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8.閱讀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□不識字但能看懂圖卡　□認的字少　</w:t>
            </w:r>
            <w:r>
              <w:rPr>
                <w:rFonts w:ascii="標楷體" w:eastAsia="標楷體" w:hAnsi="標楷體"/>
              </w:rPr>
              <w:br/>
              <w:t>□會讀字句但不懂意思　□閱讀緩慢　□讀時會跳行跳字　□斷字斷句易錯　□易增漏字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1191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9.書寫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□寫字速度慢　□筆順錯誤　□鏡體字　□筆畫缺漏　</w:t>
            </w:r>
            <w:r>
              <w:rPr>
                <w:rFonts w:ascii="標楷體" w:eastAsia="標楷體" w:hAnsi="標楷體"/>
              </w:rPr>
              <w:br/>
              <w:t>□仿寫困難　□聽寫困難　□字體潦草　□寫字超出格子　□字體大小不一　□易寫字形相似字　□同音義字易錯　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lastRenderedPageBreak/>
              <w:t>10.數學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□運算能力弱　□理解數學概念困難　</w:t>
            </w:r>
            <w:r>
              <w:rPr>
                <w:rFonts w:ascii="標楷體" w:eastAsia="標楷體" w:hAnsi="標楷體"/>
              </w:rPr>
              <w:br/>
              <w:t xml:space="preserve">□應用問題題意理解困難　□推理困難　□數學符號辨識困難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11.生活自理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□與一般學生相同　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如廁：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包尿布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會自己小便並清理乾淨</w:t>
            </w:r>
            <w:r>
              <w:rPr>
                <w:rFonts w:ascii="標楷體" w:eastAsia="標楷體" w:hAnsi="標楷體"/>
              </w:rPr>
              <w:t xml:space="preserve">　□</w:t>
            </w:r>
            <w:r>
              <w:rPr>
                <w:rFonts w:ascii="標楷體" w:eastAsia="標楷體" w:hAnsi="標楷體" w:cs="Arial"/>
                <w:kern w:val="0"/>
              </w:rPr>
              <w:t>會自己大便並清理乾淨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1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穿脫衣物：□獨立完成　□須部分協助　□須完全協助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12.動作能力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坐：□獨立完成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站：□獨立完成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行走：□獨立完成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上下樓梯：□獨立完成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抓取物品：□獨立完成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丟擲物品：□獨立完成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接住物品：□獨立完成　□須部分協助　□須完全協助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2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精細動作能力：□與一般學生相同　□較弱，說明：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ind w:left="453" w:hanging="422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13.社會適應及情緒控制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□不甚合群，說明：　　　　　　　　　</w:t>
            </w:r>
            <w:r>
              <w:rPr>
                <w:rFonts w:ascii="標楷體" w:eastAsia="標楷體" w:hAnsi="標楷體"/>
              </w:rPr>
              <w:br/>
              <w:t xml:space="preserve">□易被排斥　□易起爭執　□害羞或退縮　□焦慮不安　□容易衝動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14.特殊行為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□無　□自傷行為　□固著行為　□攻擊行為　□其他，說明：</w:t>
            </w:r>
            <w:r>
              <w:rPr>
                <w:rStyle w:val="001"/>
              </w:rPr>
              <w:t xml:space="preserve">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15.好惡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喜愛科目：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喜愛活動：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br/>
              <w:t>興趣：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厭惡科目：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厭惡活動：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16.導師課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□無法理解課程內容　□發呆　□坐不住　□愛講話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17.科任課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 xml:space="preserve">□與一般學生相同　□無法理解課程內容　□發呆　□坐不住　□愛講話　</w:t>
            </w:r>
            <w:r>
              <w:rPr>
                <w:rFonts w:ascii="標楷體" w:eastAsia="標楷體" w:hAnsi="標楷體"/>
              </w:rPr>
              <w:br/>
              <w:t>□其他，說明：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ind w:left="454" w:hanging="454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18.其他學習情況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學習落後的科目是否一教就會？　□是　□否 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  <w:sz w:val="22"/>
              </w:rPr>
              <w:t>是否有某一科學科學習上特別困難，即使提供補救教學還是不會？</w:t>
            </w:r>
            <w:r>
              <w:rPr>
                <w:rFonts w:ascii="標楷體" w:eastAsia="標楷體" w:hAnsi="標楷體"/>
              </w:rPr>
              <w:t>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改變評量方式時，考試成績會較佳嗎？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個案的手足課業表現為何？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是否為轉學生或常換老師？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各學年度成績是否出現明顯起伏？　□是　□否</w:t>
            </w:r>
          </w:p>
          <w:p w:rsidR="00B50F54" w:rsidRDefault="00B50F54" w:rsidP="00B50F54">
            <w:pPr>
              <w:pStyle w:val="a3"/>
              <w:widowControl w:val="0"/>
              <w:numPr>
                <w:ilvl w:val="0"/>
                <w:numId w:val="3"/>
              </w:num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各階段學習概況如何？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rPr>
          <w:trHeight w:val="397"/>
        </w:trPr>
        <w:tc>
          <w:tcPr>
            <w:tcW w:w="211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19.其他需求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both"/>
            </w:pPr>
            <w:r>
              <w:rPr>
                <w:rFonts w:ascii="標楷體" w:eastAsia="標楷體" w:hAnsi="標楷體"/>
              </w:rPr>
              <w:t>說明：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B50F54" w:rsidTr="0098349A">
        <w:tc>
          <w:tcPr>
            <w:tcW w:w="211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相關人員核章</w:t>
            </w:r>
          </w:p>
        </w:tc>
        <w:tc>
          <w:tcPr>
            <w:tcW w:w="276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承辦人員</w:t>
            </w:r>
          </w:p>
        </w:tc>
        <w:tc>
          <w:tcPr>
            <w:tcW w:w="27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單位主管</w:t>
            </w:r>
          </w:p>
        </w:tc>
        <w:tc>
          <w:tcPr>
            <w:tcW w:w="27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校長／園長</w:t>
            </w:r>
          </w:p>
        </w:tc>
      </w:tr>
      <w:tr w:rsidR="00B50F54" w:rsidTr="0098349A">
        <w:trPr>
          <w:trHeight w:val="567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0F54" w:rsidTr="0098349A">
        <w:trPr>
          <w:trHeight w:val="318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聯絡電話（含分機）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聯絡電話（含分機）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0F54" w:rsidTr="0098349A">
        <w:trPr>
          <w:trHeight w:val="448"/>
        </w:trPr>
        <w:tc>
          <w:tcPr>
            <w:tcW w:w="21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54" w:rsidRDefault="00B50F54" w:rsidP="0098349A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</w:tr>
    </w:tbl>
    <w:p w:rsidR="00B50F54" w:rsidRDefault="00B50F54" w:rsidP="00B50F54">
      <w:pPr>
        <w:pStyle w:val="a4"/>
        <w:snapToGrid w:val="0"/>
        <w:rPr>
          <w:sz w:val="4"/>
          <w:szCs w:val="4"/>
        </w:rPr>
      </w:pPr>
    </w:p>
    <w:p w:rsidR="00B50F54" w:rsidRDefault="00B50F54" w:rsidP="00B50F54">
      <w:pPr>
        <w:snapToGrid w:val="0"/>
      </w:pPr>
    </w:p>
    <w:p w:rsidR="00B50F54" w:rsidRDefault="00B50F54" w:rsidP="00B50F5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B50F54" w:rsidRDefault="00B50F54" w:rsidP="00B50F5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ED12E7" w:rsidRDefault="00ED12E7"/>
    <w:sectPr w:rsidR="00ED12E7" w:rsidSect="00B50F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8F" w:rsidRDefault="00820E8F" w:rsidP="00C67609">
      <w:pPr>
        <w:spacing w:line="240" w:lineRule="auto"/>
      </w:pPr>
      <w:r>
        <w:separator/>
      </w:r>
    </w:p>
  </w:endnote>
  <w:endnote w:type="continuationSeparator" w:id="0">
    <w:p w:rsidR="00820E8F" w:rsidRDefault="00820E8F" w:rsidP="00C67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8F" w:rsidRDefault="00820E8F" w:rsidP="00C67609">
      <w:pPr>
        <w:spacing w:line="240" w:lineRule="auto"/>
      </w:pPr>
      <w:r>
        <w:separator/>
      </w:r>
    </w:p>
  </w:footnote>
  <w:footnote w:type="continuationSeparator" w:id="0">
    <w:p w:rsidR="00820E8F" w:rsidRDefault="00820E8F" w:rsidP="00C67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B4"/>
    <w:multiLevelType w:val="multilevel"/>
    <w:tmpl w:val="F5B8603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7B7B6B"/>
    <w:multiLevelType w:val="multilevel"/>
    <w:tmpl w:val="2E92114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6A6422"/>
    <w:multiLevelType w:val="multilevel"/>
    <w:tmpl w:val="5824B86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4"/>
    <w:rsid w:val="00820E8F"/>
    <w:rsid w:val="00B50F54"/>
    <w:rsid w:val="00C67609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A7C77-0620-44AA-926B-BBEB919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54"/>
    <w:pPr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50F54"/>
    <w:pPr>
      <w:ind w:left="480"/>
    </w:pPr>
    <w:rPr>
      <w:rFonts w:ascii="Calibri" w:hAnsi="Calibri"/>
    </w:rPr>
  </w:style>
  <w:style w:type="character" w:customStyle="1" w:styleId="001">
    <w:name w:val="001"/>
    <w:rsid w:val="00B50F54"/>
    <w:rPr>
      <w:rFonts w:ascii="標楷體" w:eastAsia="標楷體" w:hAnsi="標楷體" w:cs="標楷體"/>
      <w:b/>
      <w:sz w:val="24"/>
      <w:szCs w:val="24"/>
      <w:u w:val="single"/>
    </w:rPr>
  </w:style>
  <w:style w:type="paragraph" w:styleId="a4">
    <w:name w:val="No Spacing"/>
    <w:rsid w:val="00B50F5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3">
    <w:name w:val="樣式3"/>
    <w:rsid w:val="00B50F54"/>
  </w:style>
  <w:style w:type="paragraph" w:styleId="a5">
    <w:name w:val="header"/>
    <w:basedOn w:val="a"/>
    <w:link w:val="a6"/>
    <w:uiPriority w:val="99"/>
    <w:unhideWhenUsed/>
    <w:rsid w:val="00C6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60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60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60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2020-11-02T05:26:00Z</cp:lastPrinted>
  <dcterms:created xsi:type="dcterms:W3CDTF">2020-11-02T03:35:00Z</dcterms:created>
  <dcterms:modified xsi:type="dcterms:W3CDTF">2020-11-02T05:27:00Z</dcterms:modified>
</cp:coreProperties>
</file>