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B9" w:rsidRPr="000549F3" w:rsidRDefault="00EF70B9" w:rsidP="00EF4F3A">
      <w:pPr>
        <w:jc w:val="center"/>
        <w:rPr>
          <w:rFonts w:ascii="標楷體" w:eastAsia="標楷體" w:hAnsi="標楷體" w:cs="Times New Roman"/>
          <w:b/>
          <w:sz w:val="32"/>
          <w:szCs w:val="44"/>
        </w:rPr>
      </w:pPr>
      <w:proofErr w:type="gramStart"/>
      <w:r w:rsidRPr="000549F3">
        <w:rPr>
          <w:rFonts w:ascii="標楷體" w:eastAsia="標楷體" w:hAnsi="標楷體" w:cs="Times New Roman"/>
          <w:b/>
          <w:sz w:val="32"/>
          <w:szCs w:val="44"/>
        </w:rPr>
        <w:t>芻</w:t>
      </w:r>
      <w:proofErr w:type="gramEnd"/>
      <w:r w:rsidRPr="000549F3">
        <w:rPr>
          <w:rFonts w:ascii="標楷體" w:eastAsia="標楷體" w:hAnsi="標楷體" w:cs="Times New Roman"/>
          <w:b/>
          <w:sz w:val="32"/>
          <w:szCs w:val="44"/>
        </w:rPr>
        <w:t>料作物類輔導大專業農擴大經營規模及集團栽培計畫</w:t>
      </w:r>
      <w:r w:rsidR="005001E0" w:rsidRPr="000549F3">
        <w:rPr>
          <w:rFonts w:ascii="標楷體" w:eastAsia="標楷體" w:hAnsi="標楷體" w:cs="Times New Roman"/>
          <w:b/>
          <w:sz w:val="32"/>
          <w:szCs w:val="44"/>
        </w:rPr>
        <w:t>補助原則</w:t>
      </w:r>
    </w:p>
    <w:p w:rsidR="004A6B2C" w:rsidRPr="000549F3" w:rsidRDefault="004A6B2C" w:rsidP="004A6B2C">
      <w:pPr>
        <w:spacing w:line="300" w:lineRule="exact"/>
        <w:jc w:val="both"/>
        <w:outlineLvl w:val="0"/>
        <w:rPr>
          <w:rFonts w:ascii="標楷體" w:eastAsia="標楷體" w:hAnsi="標楷體" w:cs="Times New Roman"/>
          <w:sz w:val="28"/>
          <w:szCs w:val="24"/>
        </w:rPr>
      </w:pPr>
    </w:p>
    <w:p w:rsidR="0099305F" w:rsidRPr="000549F3" w:rsidRDefault="006D4617" w:rsidP="007F3907">
      <w:pPr>
        <w:pStyle w:val="af3"/>
        <w:numPr>
          <w:ilvl w:val="0"/>
          <w:numId w:val="20"/>
        </w:numPr>
        <w:snapToGrid w:val="0"/>
        <w:spacing w:line="46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 w:hint="eastAsia"/>
          <w:sz w:val="28"/>
          <w:szCs w:val="28"/>
        </w:rPr>
        <w:t>大</w:t>
      </w:r>
      <w:r w:rsidR="00EF4F3A" w:rsidRPr="000549F3">
        <w:rPr>
          <w:rFonts w:ascii="標楷體" w:eastAsia="標楷體" w:hAnsi="標楷體" w:cs="Times New Roman"/>
          <w:sz w:val="28"/>
          <w:szCs w:val="28"/>
        </w:rPr>
        <w:t>專業農</w:t>
      </w:r>
      <w:r w:rsidR="00B32DA9" w:rsidRPr="000549F3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0549F3">
        <w:rPr>
          <w:rFonts w:ascii="標楷體" w:eastAsia="標楷體" w:hAnsi="標楷體" w:cs="Times New Roman" w:hint="eastAsia"/>
          <w:sz w:val="28"/>
          <w:szCs w:val="28"/>
        </w:rPr>
        <w:t>一般</w:t>
      </w:r>
      <w:proofErr w:type="gramStart"/>
      <w:r w:rsidR="00B32DA9" w:rsidRPr="000549F3">
        <w:rPr>
          <w:rFonts w:ascii="標楷體" w:eastAsia="標楷體" w:hAnsi="標楷體" w:cs="Times New Roman" w:hint="eastAsia"/>
          <w:sz w:val="28"/>
          <w:szCs w:val="28"/>
        </w:rPr>
        <w:t>專業草農</w:t>
      </w:r>
      <w:proofErr w:type="gramEnd"/>
      <w:r w:rsidR="008D2E93" w:rsidRPr="000549F3">
        <w:rPr>
          <w:rFonts w:ascii="標楷體" w:eastAsia="標楷體" w:hAnsi="標楷體" w:cs="Times New Roman"/>
          <w:sz w:val="28"/>
          <w:szCs w:val="28"/>
        </w:rPr>
        <w:t>爲推動企業化經營，得研擬經營計畫及補助計畫，</w:t>
      </w:r>
      <w:r w:rsidRPr="000549F3">
        <w:rPr>
          <w:rFonts w:ascii="標楷體" w:eastAsia="標楷體" w:hAnsi="標楷體" w:cs="Times New Roman" w:hint="eastAsia"/>
          <w:sz w:val="28"/>
          <w:szCs w:val="28"/>
        </w:rPr>
        <w:t>經</w:t>
      </w:r>
      <w:r w:rsidR="008D2E93" w:rsidRPr="000549F3">
        <w:rPr>
          <w:rFonts w:ascii="標楷體" w:eastAsia="標楷體" w:hAnsi="標楷體" w:cs="Times New Roman"/>
          <w:sz w:val="28"/>
          <w:szCs w:val="28"/>
        </w:rPr>
        <w:t>農會</w:t>
      </w:r>
      <w:r w:rsidRPr="000549F3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4547A0" w:rsidRPr="000549F3">
        <w:rPr>
          <w:rFonts w:ascii="標楷體" w:eastAsia="標楷體" w:hAnsi="標楷體" w:cs="Times New Roman"/>
          <w:sz w:val="28"/>
          <w:szCs w:val="28"/>
        </w:rPr>
        <w:t>公所</w:t>
      </w:r>
      <w:r w:rsidRPr="000549F3">
        <w:rPr>
          <w:rFonts w:ascii="標楷體" w:eastAsia="標楷體" w:hAnsi="標楷體" w:cs="Times New Roman" w:hint="eastAsia"/>
          <w:sz w:val="28"/>
          <w:szCs w:val="28"/>
        </w:rPr>
        <w:t>承轉</w:t>
      </w:r>
      <w:r w:rsidR="008D2E93" w:rsidRPr="000549F3">
        <w:rPr>
          <w:rFonts w:ascii="標楷體" w:eastAsia="標楷體" w:hAnsi="標楷體" w:cs="Times New Roman"/>
          <w:sz w:val="28"/>
          <w:szCs w:val="28"/>
        </w:rPr>
        <w:t>縣市政府</w:t>
      </w:r>
      <w:r w:rsidRPr="000549F3">
        <w:rPr>
          <w:rFonts w:ascii="標楷體" w:eastAsia="標楷體" w:hAnsi="標楷體" w:cs="Times New Roman" w:hint="eastAsia"/>
          <w:sz w:val="28"/>
          <w:szCs w:val="28"/>
        </w:rPr>
        <w:t>初審</w:t>
      </w:r>
      <w:r w:rsidR="008D2E93" w:rsidRPr="000549F3">
        <w:rPr>
          <w:rFonts w:ascii="標楷體" w:eastAsia="標楷體" w:hAnsi="標楷體" w:cs="Times New Roman"/>
          <w:sz w:val="28"/>
          <w:szCs w:val="28"/>
        </w:rPr>
        <w:t>，</w:t>
      </w:r>
      <w:r w:rsidRPr="000549F3">
        <w:rPr>
          <w:rFonts w:ascii="標楷體" w:eastAsia="標楷體" w:hAnsi="標楷體" w:cs="Times New Roman" w:hint="eastAsia"/>
          <w:sz w:val="28"/>
          <w:szCs w:val="28"/>
        </w:rPr>
        <w:t>再</w:t>
      </w:r>
      <w:r w:rsidR="008D2E93" w:rsidRPr="000549F3">
        <w:rPr>
          <w:rFonts w:ascii="標楷體" w:eastAsia="標楷體" w:hAnsi="標楷體" w:cs="Times New Roman"/>
          <w:sz w:val="28"/>
          <w:szCs w:val="28"/>
        </w:rPr>
        <w:t>向行政院農業委員會申請</w:t>
      </w:r>
      <w:r w:rsidRPr="000549F3">
        <w:rPr>
          <w:rFonts w:ascii="標楷體" w:eastAsia="標楷體" w:hAnsi="標楷體" w:cs="Times New Roman" w:hint="eastAsia"/>
          <w:sz w:val="28"/>
          <w:szCs w:val="28"/>
        </w:rPr>
        <w:t>複審</w:t>
      </w:r>
      <w:r w:rsidR="008D2E93" w:rsidRPr="000549F3">
        <w:rPr>
          <w:rFonts w:ascii="標楷體" w:eastAsia="標楷體" w:hAnsi="標楷體" w:cs="Times New Roman"/>
          <w:sz w:val="28"/>
          <w:szCs w:val="28"/>
        </w:rPr>
        <w:t>。牧草作物類補助項目包括：</w:t>
      </w:r>
    </w:p>
    <w:p w:rsidR="0099305F" w:rsidRPr="000549F3" w:rsidRDefault="008D2E93" w:rsidP="007F3907">
      <w:pPr>
        <w:pStyle w:val="af3"/>
        <w:numPr>
          <w:ilvl w:val="1"/>
          <w:numId w:val="20"/>
        </w:numPr>
        <w:snapToGrid w:val="0"/>
        <w:spacing w:line="46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農地利用改善獎勵</w:t>
      </w:r>
      <w:r w:rsidR="006A1878" w:rsidRPr="000549F3">
        <w:rPr>
          <w:rFonts w:ascii="標楷體" w:eastAsia="標楷體" w:hAnsi="標楷體" w:cs="Times New Roman"/>
          <w:sz w:val="28"/>
          <w:szCs w:val="28"/>
        </w:rPr>
        <w:t>（本項</w:t>
      </w:r>
      <w:r w:rsidR="00F46A35" w:rsidRPr="00F46A35">
        <w:rPr>
          <w:rFonts w:ascii="標楷體" w:eastAsia="標楷體" w:hAnsi="標楷體" w:cs="Times New Roman" w:hint="eastAsia"/>
          <w:color w:val="FF0000"/>
          <w:sz w:val="28"/>
          <w:szCs w:val="28"/>
        </w:rPr>
        <w:t>須</w:t>
      </w:r>
      <w:r w:rsidR="006A1878" w:rsidRPr="000549F3">
        <w:rPr>
          <w:rFonts w:ascii="標楷體" w:eastAsia="標楷體" w:hAnsi="標楷體" w:cs="Times New Roman"/>
          <w:sz w:val="28"/>
          <w:szCs w:val="28"/>
        </w:rPr>
        <w:t>符合原小地主</w:t>
      </w:r>
      <w:r w:rsidR="00F46A35">
        <w:rPr>
          <w:rFonts w:ascii="標楷體" w:eastAsia="標楷體" w:hAnsi="標楷體" w:cs="Times New Roman" w:hint="eastAsia"/>
          <w:sz w:val="28"/>
          <w:szCs w:val="28"/>
        </w:rPr>
        <w:t>大專業農</w:t>
      </w:r>
      <w:r w:rsidR="006A1878" w:rsidRPr="000549F3">
        <w:rPr>
          <w:rFonts w:ascii="標楷體" w:eastAsia="標楷體" w:hAnsi="標楷體" w:cs="Times New Roman"/>
          <w:sz w:val="28"/>
          <w:szCs w:val="28"/>
        </w:rPr>
        <w:t>資格農民）</w:t>
      </w:r>
      <w:r w:rsidRPr="000549F3">
        <w:rPr>
          <w:rFonts w:ascii="標楷體" w:eastAsia="標楷體" w:hAnsi="標楷體" w:cs="Times New Roman"/>
          <w:sz w:val="28"/>
          <w:szCs w:val="28"/>
        </w:rPr>
        <w:t>。</w:t>
      </w:r>
    </w:p>
    <w:p w:rsidR="0099305F" w:rsidRPr="000549F3" w:rsidRDefault="008D2E93" w:rsidP="007F3907">
      <w:pPr>
        <w:pStyle w:val="af3"/>
        <w:numPr>
          <w:ilvl w:val="1"/>
          <w:numId w:val="20"/>
        </w:numPr>
        <w:snapToGrid w:val="0"/>
        <w:spacing w:line="46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產</w:t>
      </w:r>
      <w:proofErr w:type="gramStart"/>
      <w:r w:rsidRPr="000549F3">
        <w:rPr>
          <w:rFonts w:ascii="標楷體" w:eastAsia="標楷體" w:hAnsi="標楷體" w:cs="Times New Roman"/>
          <w:sz w:val="28"/>
          <w:szCs w:val="28"/>
        </w:rPr>
        <w:t>製儲銷</w:t>
      </w:r>
      <w:proofErr w:type="gramEnd"/>
      <w:r w:rsidRPr="000549F3">
        <w:rPr>
          <w:rFonts w:ascii="標楷體" w:eastAsia="標楷體" w:hAnsi="標楷體" w:cs="Times New Roman"/>
          <w:sz w:val="28"/>
          <w:szCs w:val="28"/>
        </w:rPr>
        <w:t>設備補助。</w:t>
      </w:r>
    </w:p>
    <w:p w:rsidR="008D2E93" w:rsidRPr="000549F3" w:rsidRDefault="008D2E93" w:rsidP="007F3907">
      <w:pPr>
        <w:pStyle w:val="af3"/>
        <w:numPr>
          <w:ilvl w:val="1"/>
          <w:numId w:val="20"/>
        </w:numPr>
        <w:snapToGrid w:val="0"/>
        <w:spacing w:line="46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企業化經營管理之輔導與診斷。</w:t>
      </w:r>
    </w:p>
    <w:p w:rsidR="00451562" w:rsidRPr="000549F3" w:rsidRDefault="008D2E93" w:rsidP="00451562">
      <w:pPr>
        <w:pStyle w:val="af3"/>
        <w:numPr>
          <w:ilvl w:val="0"/>
          <w:numId w:val="20"/>
        </w:numPr>
        <w:snapToGrid w:val="0"/>
        <w:spacing w:line="460" w:lineRule="exact"/>
        <w:ind w:leftChars="0" w:left="54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補助項目係概括性規定，個別計畫所列需求，將依據</w:t>
      </w:r>
      <w:r w:rsidRPr="007407DA">
        <w:rPr>
          <w:rFonts w:ascii="標楷體" w:eastAsia="標楷體" w:hAnsi="標楷體" w:cs="Times New Roman"/>
          <w:sz w:val="28"/>
          <w:szCs w:val="28"/>
        </w:rPr>
        <w:t>政府年度</w:t>
      </w:r>
      <w:r w:rsidR="000549F3" w:rsidRPr="007407DA">
        <w:rPr>
          <w:rFonts w:ascii="標楷體" w:eastAsia="標楷體" w:hAnsi="標楷體" w:cs="Times New Roman" w:hint="eastAsia"/>
          <w:sz w:val="28"/>
          <w:szCs w:val="28"/>
        </w:rPr>
        <w:t>預算</w:t>
      </w:r>
      <w:r w:rsidRPr="007407DA">
        <w:rPr>
          <w:rFonts w:ascii="標楷體" w:eastAsia="標楷體" w:hAnsi="標楷體" w:cs="Times New Roman"/>
          <w:sz w:val="28"/>
          <w:szCs w:val="28"/>
        </w:rPr>
        <w:t>及補助合理性，納入審查</w:t>
      </w:r>
      <w:r w:rsidRPr="000549F3">
        <w:rPr>
          <w:rFonts w:ascii="標楷體" w:eastAsia="標楷體" w:hAnsi="標楷體" w:cs="Times New Roman"/>
          <w:sz w:val="28"/>
          <w:szCs w:val="28"/>
        </w:rPr>
        <w:t>考量。</w:t>
      </w:r>
    </w:p>
    <w:p w:rsidR="008727FE" w:rsidRPr="000549F3" w:rsidRDefault="008D2E93" w:rsidP="008070FA">
      <w:pPr>
        <w:pStyle w:val="af3"/>
        <w:numPr>
          <w:ilvl w:val="0"/>
          <w:numId w:val="20"/>
        </w:numPr>
        <w:snapToGrid w:val="0"/>
        <w:spacing w:line="460" w:lineRule="exact"/>
        <w:ind w:leftChars="0" w:left="54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補助對象包括專業農民、產銷班、農會及合</w:t>
      </w:r>
      <w:r w:rsidRPr="007407DA">
        <w:rPr>
          <w:rFonts w:ascii="標楷體" w:eastAsia="標楷體" w:hAnsi="標楷體" w:cs="Times New Roman"/>
          <w:sz w:val="28"/>
          <w:szCs w:val="28"/>
        </w:rPr>
        <w:t>作社</w:t>
      </w:r>
      <w:r w:rsidR="000549F3" w:rsidRPr="007407DA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7407DA">
        <w:rPr>
          <w:rFonts w:ascii="標楷體" w:eastAsia="標楷體" w:hAnsi="標楷體" w:cs="Times New Roman"/>
          <w:sz w:val="28"/>
          <w:szCs w:val="28"/>
        </w:rPr>
        <w:t>場</w:t>
      </w:r>
      <w:r w:rsidR="000549F3" w:rsidRPr="007407DA"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7407DA">
        <w:rPr>
          <w:rFonts w:ascii="標楷體" w:eastAsia="標楷體" w:hAnsi="標楷體" w:cs="Times New Roman"/>
          <w:sz w:val="28"/>
          <w:szCs w:val="28"/>
        </w:rPr>
        <w:t>等</w:t>
      </w:r>
      <w:r w:rsidR="00664149" w:rsidRPr="007407DA">
        <w:rPr>
          <w:rFonts w:ascii="標楷體" w:eastAsia="標楷體" w:hAnsi="標楷體" w:cs="Times New Roman"/>
          <w:sz w:val="28"/>
          <w:szCs w:val="28"/>
        </w:rPr>
        <w:t>大專</w:t>
      </w:r>
      <w:r w:rsidR="00664149" w:rsidRPr="000549F3">
        <w:rPr>
          <w:rFonts w:ascii="標楷體" w:eastAsia="標楷體" w:hAnsi="標楷體" w:cs="Times New Roman"/>
          <w:sz w:val="28"/>
          <w:szCs w:val="28"/>
        </w:rPr>
        <w:t>業農</w:t>
      </w:r>
      <w:r w:rsidR="006D4617" w:rsidRPr="000549F3">
        <w:rPr>
          <w:rFonts w:ascii="標楷體" w:eastAsia="標楷體" w:hAnsi="標楷體" w:cs="Times New Roman" w:hint="eastAsia"/>
          <w:sz w:val="28"/>
          <w:szCs w:val="28"/>
        </w:rPr>
        <w:t>及一般</w:t>
      </w:r>
      <w:proofErr w:type="gramStart"/>
      <w:r w:rsidR="006D4617" w:rsidRPr="000549F3">
        <w:rPr>
          <w:rFonts w:ascii="標楷體" w:eastAsia="標楷體" w:hAnsi="標楷體" w:cs="Times New Roman" w:hint="eastAsia"/>
          <w:sz w:val="28"/>
          <w:szCs w:val="28"/>
        </w:rPr>
        <w:t>專業草農</w:t>
      </w:r>
      <w:proofErr w:type="gramEnd"/>
      <w:r w:rsidRPr="000549F3">
        <w:rPr>
          <w:rFonts w:ascii="標楷體" w:eastAsia="標楷體" w:hAnsi="標楷體" w:cs="Times New Roman"/>
          <w:sz w:val="28"/>
          <w:szCs w:val="28"/>
        </w:rPr>
        <w:t>。</w:t>
      </w:r>
    </w:p>
    <w:p w:rsidR="00845F8E" w:rsidRPr="000549F3" w:rsidRDefault="00845F8E" w:rsidP="008070FA">
      <w:pPr>
        <w:pStyle w:val="af3"/>
        <w:numPr>
          <w:ilvl w:val="0"/>
          <w:numId w:val="20"/>
        </w:numPr>
        <w:snapToGrid w:val="0"/>
        <w:spacing w:line="460" w:lineRule="exact"/>
        <w:ind w:leftChars="0" w:left="54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申辦資格：持有農地與承租農地經營</w:t>
      </w:r>
      <w:proofErr w:type="gramStart"/>
      <w:r w:rsidRPr="000549F3">
        <w:rPr>
          <w:rFonts w:ascii="標楷體" w:eastAsia="標楷體" w:hAnsi="標楷體" w:cs="Times New Roman"/>
          <w:sz w:val="28"/>
          <w:szCs w:val="28"/>
        </w:rPr>
        <w:t>芻</w:t>
      </w:r>
      <w:proofErr w:type="gramEnd"/>
      <w:r w:rsidRPr="000549F3">
        <w:rPr>
          <w:rFonts w:ascii="標楷體" w:eastAsia="標楷體" w:hAnsi="標楷體" w:cs="Times New Roman"/>
          <w:sz w:val="28"/>
          <w:szCs w:val="28"/>
        </w:rPr>
        <w:t>料作物栽植</w:t>
      </w:r>
      <w:proofErr w:type="gramStart"/>
      <w:r w:rsidRPr="000549F3">
        <w:rPr>
          <w:rFonts w:ascii="標楷體" w:eastAsia="標楷體" w:hAnsi="標楷體" w:cs="Times New Roman"/>
          <w:sz w:val="28"/>
          <w:szCs w:val="28"/>
        </w:rPr>
        <w:t>生</w:t>
      </w:r>
      <w:r w:rsidR="0084669C" w:rsidRPr="000549F3">
        <w:rPr>
          <w:rFonts w:ascii="標楷體" w:eastAsia="標楷體" w:hAnsi="標楷體" w:cs="Times New Roman"/>
          <w:sz w:val="28"/>
          <w:szCs w:val="28"/>
        </w:rPr>
        <w:t>產者均得申辦</w:t>
      </w:r>
      <w:proofErr w:type="gramEnd"/>
      <w:r w:rsidR="0084669C" w:rsidRPr="000549F3">
        <w:rPr>
          <w:rFonts w:ascii="標楷體" w:eastAsia="標楷體" w:hAnsi="標楷體" w:cs="Times New Roman"/>
          <w:sz w:val="28"/>
          <w:szCs w:val="28"/>
        </w:rPr>
        <w:t>，惟符合原小地主大佃農資格者屬「大專業農」</w:t>
      </w:r>
      <w:r w:rsidRPr="000549F3">
        <w:rPr>
          <w:rFonts w:ascii="標楷體" w:eastAsia="標楷體" w:hAnsi="標楷體" w:cs="Times New Roman"/>
          <w:sz w:val="28"/>
          <w:szCs w:val="28"/>
        </w:rPr>
        <w:t>，未符合者則屬</w:t>
      </w:r>
      <w:r w:rsidR="0084669C" w:rsidRPr="000549F3">
        <w:rPr>
          <w:rFonts w:ascii="標楷體" w:eastAsia="標楷體" w:hAnsi="標楷體" w:cs="Times New Roman"/>
          <w:sz w:val="28"/>
          <w:szCs w:val="28"/>
        </w:rPr>
        <w:t>「</w:t>
      </w:r>
      <w:r w:rsidR="00083049" w:rsidRPr="000549F3">
        <w:rPr>
          <w:rFonts w:ascii="標楷體" w:eastAsia="標楷體" w:hAnsi="標楷體" w:cs="Times New Roman"/>
          <w:sz w:val="28"/>
          <w:szCs w:val="28"/>
        </w:rPr>
        <w:t>一般</w:t>
      </w:r>
      <w:proofErr w:type="gramStart"/>
      <w:r w:rsidR="0084669C" w:rsidRPr="000549F3">
        <w:rPr>
          <w:rFonts w:ascii="標楷體" w:eastAsia="標楷體" w:hAnsi="標楷體" w:cs="Times New Roman"/>
          <w:sz w:val="28"/>
          <w:szCs w:val="28"/>
        </w:rPr>
        <w:t>專業</w:t>
      </w:r>
      <w:r w:rsidR="001756A9" w:rsidRPr="000549F3">
        <w:rPr>
          <w:rFonts w:ascii="標楷體" w:eastAsia="標楷體" w:hAnsi="標楷體" w:cs="Times New Roman" w:hint="eastAsia"/>
          <w:sz w:val="28"/>
          <w:szCs w:val="28"/>
        </w:rPr>
        <w:t>草</w:t>
      </w:r>
      <w:r w:rsidR="0084669C" w:rsidRPr="000549F3">
        <w:rPr>
          <w:rFonts w:ascii="標楷體" w:eastAsia="標楷體" w:hAnsi="標楷體" w:cs="Times New Roman"/>
          <w:sz w:val="28"/>
          <w:szCs w:val="28"/>
        </w:rPr>
        <w:t>農</w:t>
      </w:r>
      <w:proofErr w:type="gramEnd"/>
      <w:r w:rsidR="0084669C" w:rsidRPr="000549F3">
        <w:rPr>
          <w:rFonts w:ascii="標楷體" w:eastAsia="標楷體" w:hAnsi="標楷體" w:cs="Times New Roman"/>
          <w:sz w:val="28"/>
          <w:szCs w:val="28"/>
        </w:rPr>
        <w:t>」</w:t>
      </w:r>
      <w:r w:rsidRPr="000549F3">
        <w:rPr>
          <w:rFonts w:ascii="標楷體" w:eastAsia="標楷體" w:hAnsi="標楷體" w:cs="Times New Roman"/>
          <w:sz w:val="28"/>
          <w:szCs w:val="28"/>
        </w:rPr>
        <w:t>。</w:t>
      </w:r>
      <w:r w:rsidR="00BB5BE6" w:rsidRPr="000549F3">
        <w:rPr>
          <w:rFonts w:ascii="標楷體" w:eastAsia="標楷體" w:hAnsi="標楷體" w:cs="Times New Roman" w:hint="eastAsia"/>
          <w:sz w:val="28"/>
          <w:szCs w:val="28"/>
        </w:rPr>
        <w:t>申辦者須檢附</w:t>
      </w:r>
      <w:r w:rsidR="00BB5BE6" w:rsidRPr="000549F3">
        <w:rPr>
          <w:rFonts w:ascii="標楷體" w:eastAsia="標楷體" w:hAnsi="標楷體" w:cs="Times New Roman"/>
          <w:sz w:val="28"/>
          <w:szCs w:val="28"/>
        </w:rPr>
        <w:t>經營土地證明文件</w:t>
      </w:r>
      <w:r w:rsidR="00BB5BE6" w:rsidRPr="000549F3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C17A8D" w:rsidRPr="000549F3">
        <w:rPr>
          <w:rFonts w:ascii="標楷體" w:eastAsia="標楷體" w:hAnsi="標楷體"/>
          <w:sz w:val="28"/>
          <w:szCs w:val="28"/>
        </w:rPr>
        <w:t>自有</w:t>
      </w:r>
      <w:r w:rsidR="00C17A8D" w:rsidRPr="000549F3">
        <w:rPr>
          <w:rFonts w:ascii="標楷體" w:eastAsia="標楷體" w:hAnsi="標楷體" w:hint="eastAsia"/>
          <w:sz w:val="28"/>
          <w:szCs w:val="28"/>
        </w:rPr>
        <w:t>與</w:t>
      </w:r>
      <w:r w:rsidR="00C17A8D" w:rsidRPr="000549F3">
        <w:rPr>
          <w:rFonts w:ascii="標楷體" w:eastAsia="標楷體" w:hAnsi="標楷體" w:cs="Times New Roman"/>
          <w:sz w:val="28"/>
          <w:szCs w:val="28"/>
        </w:rPr>
        <w:t>承租土地清冊及其契約書等資料</w:t>
      </w:r>
      <w:r w:rsidR="00BB5BE6" w:rsidRPr="000549F3">
        <w:rPr>
          <w:rFonts w:ascii="標楷體" w:eastAsia="標楷體" w:hAnsi="標楷體" w:cs="Times New Roman" w:hint="eastAsia"/>
          <w:sz w:val="28"/>
          <w:szCs w:val="28"/>
        </w:rPr>
        <w:t>，且租期需達3年【</w:t>
      </w:r>
      <w:r w:rsidR="00BB5BE6" w:rsidRPr="000549F3">
        <w:rPr>
          <w:rFonts w:ascii="標楷體" w:eastAsia="標楷體" w:hAnsi="標楷體" w:cs="Times New Roman"/>
          <w:sz w:val="28"/>
          <w:szCs w:val="28"/>
        </w:rPr>
        <w:t>含</w:t>
      </w:r>
      <w:r w:rsidR="00BB5BE6" w:rsidRPr="000549F3">
        <w:rPr>
          <w:rFonts w:ascii="標楷體" w:eastAsia="標楷體" w:hAnsi="標楷體" w:cs="Times New Roman" w:hint="eastAsia"/>
          <w:sz w:val="28"/>
          <w:szCs w:val="28"/>
        </w:rPr>
        <w:t>】以上</w:t>
      </w:r>
      <w:r w:rsidR="002C7AD2" w:rsidRPr="000549F3">
        <w:rPr>
          <w:rFonts w:ascii="標楷體" w:eastAsia="標楷體" w:hAnsi="標楷體" w:cs="Times New Roman" w:hint="eastAsia"/>
          <w:sz w:val="28"/>
          <w:szCs w:val="28"/>
        </w:rPr>
        <w:t>，另</w:t>
      </w:r>
      <w:r w:rsidR="002C7AD2" w:rsidRPr="000549F3">
        <w:rPr>
          <w:rFonts w:ascii="標楷體" w:eastAsia="標楷體" w:hAnsi="標楷體" w:cs="Times New Roman"/>
          <w:sz w:val="28"/>
          <w:szCs w:val="28"/>
        </w:rPr>
        <w:t>土地需為非都市土地耕地</w:t>
      </w:r>
      <w:r w:rsidR="002C7AD2" w:rsidRPr="000549F3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C7AD2" w:rsidRPr="000549F3">
        <w:rPr>
          <w:rFonts w:ascii="標楷體" w:eastAsia="標楷體" w:hAnsi="標楷體" w:cs="Times New Roman"/>
          <w:sz w:val="28"/>
          <w:szCs w:val="28"/>
        </w:rPr>
        <w:t>都市計畫農業區之合法使用土地，其餘</w:t>
      </w:r>
      <w:r w:rsidR="002C7AD2" w:rsidRPr="000549F3">
        <w:rPr>
          <w:rFonts w:ascii="標楷體" w:eastAsia="標楷體" w:hAnsi="標楷體" w:cs="Times New Roman" w:hint="eastAsia"/>
          <w:sz w:val="28"/>
          <w:szCs w:val="28"/>
        </w:rPr>
        <w:t>區位</w:t>
      </w:r>
      <w:r w:rsidR="002C7AD2" w:rsidRPr="000549F3">
        <w:rPr>
          <w:rFonts w:ascii="標楷體" w:eastAsia="標楷體" w:hAnsi="標楷體" w:cs="Times New Roman"/>
          <w:sz w:val="28"/>
          <w:szCs w:val="28"/>
        </w:rPr>
        <w:t>土地</w:t>
      </w:r>
      <w:r w:rsidR="002C7AD2" w:rsidRPr="000549F3">
        <w:rPr>
          <w:rFonts w:ascii="標楷體" w:eastAsia="標楷體" w:hAnsi="標楷體" w:cs="Times New Roman" w:hint="eastAsia"/>
          <w:sz w:val="28"/>
          <w:szCs w:val="28"/>
        </w:rPr>
        <w:t>需</w:t>
      </w:r>
      <w:r w:rsidR="002C7AD2" w:rsidRPr="000549F3">
        <w:rPr>
          <w:rFonts w:ascii="標楷體" w:eastAsia="標楷體" w:hAnsi="標楷體" w:cs="Times New Roman"/>
          <w:sz w:val="28"/>
          <w:szCs w:val="28"/>
        </w:rPr>
        <w:t>經縣市政府審查通過</w:t>
      </w:r>
      <w:r w:rsidR="00BB5BE6" w:rsidRPr="000549F3">
        <w:rPr>
          <w:rFonts w:ascii="標楷體" w:eastAsia="標楷體" w:hAnsi="標楷體" w:cs="Times New Roman" w:hint="eastAsia"/>
          <w:sz w:val="28"/>
          <w:szCs w:val="28"/>
        </w:rPr>
        <w:t>）及</w:t>
      </w:r>
      <w:r w:rsidR="00BB5BE6" w:rsidRPr="000549F3">
        <w:rPr>
          <w:rFonts w:ascii="標楷體" w:eastAsia="標楷體" w:hAnsi="標楷體" w:cs="Times New Roman"/>
          <w:sz w:val="28"/>
          <w:szCs w:val="28"/>
        </w:rPr>
        <w:t>經營計</w:t>
      </w:r>
      <w:r w:rsidR="00BB5BE6" w:rsidRPr="000549F3">
        <w:rPr>
          <w:rFonts w:ascii="標楷體" w:eastAsia="標楷體" w:hAnsi="標楷體" w:cs="Times New Roman" w:hint="eastAsia"/>
          <w:sz w:val="28"/>
          <w:szCs w:val="28"/>
        </w:rPr>
        <w:t>畫</w:t>
      </w:r>
      <w:r w:rsidR="00BB5BE6" w:rsidRPr="000549F3">
        <w:rPr>
          <w:rFonts w:ascii="標楷體" w:eastAsia="標楷體" w:hAnsi="標楷體" w:cs="Times New Roman"/>
          <w:sz w:val="28"/>
          <w:szCs w:val="28"/>
        </w:rPr>
        <w:t>書</w:t>
      </w:r>
      <w:r w:rsidR="00BB5BE6" w:rsidRPr="000549F3">
        <w:rPr>
          <w:rFonts w:ascii="標楷體" w:eastAsia="標楷體" w:hAnsi="標楷體" w:cs="Times New Roman" w:hint="eastAsia"/>
          <w:sz w:val="28"/>
          <w:szCs w:val="28"/>
        </w:rPr>
        <w:t>（於</w:t>
      </w:r>
      <w:r w:rsidR="00BB5BE6" w:rsidRPr="000549F3">
        <w:rPr>
          <w:rFonts w:ascii="標楷體" w:eastAsia="標楷體" w:hAnsi="標楷體" w:cs="Times New Roman"/>
          <w:sz w:val="28"/>
          <w:szCs w:val="28"/>
        </w:rPr>
        <w:t>申請項目詳列設備規格</w:t>
      </w:r>
      <w:r w:rsidR="00BB5BE6" w:rsidRPr="000549F3">
        <w:rPr>
          <w:rFonts w:ascii="標楷體" w:eastAsia="標楷體" w:hAnsi="標楷體" w:cs="Times New Roman" w:hint="eastAsia"/>
          <w:sz w:val="28"/>
          <w:szCs w:val="28"/>
        </w:rPr>
        <w:t>）等資料。</w:t>
      </w:r>
    </w:p>
    <w:p w:rsidR="00403968" w:rsidRPr="000549F3" w:rsidRDefault="001756A9" w:rsidP="00BF760B">
      <w:pPr>
        <w:pStyle w:val="af3"/>
        <w:numPr>
          <w:ilvl w:val="1"/>
          <w:numId w:val="20"/>
        </w:numPr>
        <w:snapToGrid w:val="0"/>
        <w:spacing w:line="460" w:lineRule="exact"/>
        <w:ind w:leftChars="0" w:left="1276" w:hanging="796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403968" w:rsidRPr="000549F3">
        <w:rPr>
          <w:rFonts w:ascii="標楷體" w:eastAsia="標楷體" w:hAnsi="標楷體" w:cs="Times New Roman"/>
          <w:sz w:val="28"/>
          <w:szCs w:val="28"/>
        </w:rPr>
        <w:t>大專業農身分申請者，</w:t>
      </w:r>
      <w:r w:rsidR="00B34B12" w:rsidRPr="000549F3">
        <w:rPr>
          <w:rFonts w:ascii="標楷體" w:eastAsia="標楷體" w:hAnsi="標楷體" w:cs="Times New Roman"/>
          <w:sz w:val="28"/>
          <w:szCs w:val="28"/>
        </w:rPr>
        <w:t>以補助不超過1/3為原則</w:t>
      </w:r>
      <w:r w:rsidR="00B34B12" w:rsidRPr="000549F3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403968" w:rsidRPr="000549F3">
        <w:rPr>
          <w:rFonts w:ascii="標楷體" w:eastAsia="標楷體" w:hAnsi="標楷體" w:cs="Times New Roman"/>
          <w:sz w:val="28"/>
          <w:szCs w:val="28"/>
        </w:rPr>
        <w:t>承租農地</w:t>
      </w:r>
      <w:r w:rsidR="00B34B12" w:rsidRPr="000549F3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403968" w:rsidRPr="000549F3">
        <w:rPr>
          <w:rFonts w:ascii="標楷體" w:eastAsia="標楷體" w:hAnsi="標楷體" w:cs="Times New Roman"/>
          <w:sz w:val="28"/>
          <w:szCs w:val="28"/>
        </w:rPr>
        <w:t>總經營規模達合作社及農會組織型大</w:t>
      </w:r>
      <w:proofErr w:type="gramStart"/>
      <w:r w:rsidR="00403968" w:rsidRPr="000549F3">
        <w:rPr>
          <w:rFonts w:ascii="標楷體" w:eastAsia="標楷體" w:hAnsi="標楷體" w:cs="Times New Roman"/>
          <w:sz w:val="28"/>
          <w:szCs w:val="28"/>
        </w:rPr>
        <w:t>專業農者</w:t>
      </w:r>
      <w:proofErr w:type="gramEnd"/>
      <w:r w:rsidR="00403968" w:rsidRPr="000549F3">
        <w:rPr>
          <w:rFonts w:ascii="標楷體" w:eastAsia="標楷體" w:hAnsi="標楷體" w:cs="Times New Roman"/>
          <w:sz w:val="28"/>
          <w:szCs w:val="28"/>
        </w:rPr>
        <w:t>，得適度提高補助比例至1/2。</w:t>
      </w:r>
    </w:p>
    <w:p w:rsidR="005B1A44" w:rsidRPr="000549F3" w:rsidRDefault="00403968" w:rsidP="00BF760B">
      <w:pPr>
        <w:pStyle w:val="af3"/>
        <w:numPr>
          <w:ilvl w:val="1"/>
          <w:numId w:val="20"/>
        </w:numPr>
        <w:snapToGrid w:val="0"/>
        <w:spacing w:line="460" w:lineRule="exact"/>
        <w:ind w:leftChars="0" w:left="1276" w:hanging="796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一般</w:t>
      </w:r>
      <w:proofErr w:type="gramStart"/>
      <w:r w:rsidRPr="000549F3">
        <w:rPr>
          <w:rFonts w:ascii="標楷體" w:eastAsia="標楷體" w:hAnsi="標楷體" w:cs="Times New Roman"/>
          <w:sz w:val="28"/>
          <w:szCs w:val="28"/>
        </w:rPr>
        <w:t>專業</w:t>
      </w:r>
      <w:r w:rsidR="001756A9" w:rsidRPr="000549F3">
        <w:rPr>
          <w:rFonts w:ascii="標楷體" w:eastAsia="標楷體" w:hAnsi="標楷體" w:cs="Times New Roman" w:hint="eastAsia"/>
          <w:sz w:val="28"/>
          <w:szCs w:val="28"/>
        </w:rPr>
        <w:t>草</w:t>
      </w:r>
      <w:r w:rsidRPr="000549F3">
        <w:rPr>
          <w:rFonts w:ascii="標楷體" w:eastAsia="標楷體" w:hAnsi="標楷體" w:cs="Times New Roman"/>
          <w:sz w:val="28"/>
          <w:szCs w:val="28"/>
        </w:rPr>
        <w:t>農</w:t>
      </w:r>
      <w:r w:rsidR="001756A9" w:rsidRPr="000549F3">
        <w:rPr>
          <w:rFonts w:ascii="標楷體" w:eastAsia="標楷體" w:hAnsi="標楷體" w:cs="Times New Roman" w:hint="eastAsia"/>
          <w:sz w:val="28"/>
          <w:szCs w:val="28"/>
        </w:rPr>
        <w:t>符合</w:t>
      </w:r>
      <w:proofErr w:type="gramEnd"/>
      <w:r w:rsidR="001756A9" w:rsidRPr="000549F3">
        <w:rPr>
          <w:rFonts w:ascii="標楷體" w:eastAsia="標楷體" w:hAnsi="標楷體" w:cs="Times New Roman" w:hint="eastAsia"/>
          <w:sz w:val="28"/>
          <w:szCs w:val="28"/>
        </w:rPr>
        <w:t>以下資格</w:t>
      </w:r>
      <w:r w:rsidR="005B1A44" w:rsidRPr="000549F3">
        <w:rPr>
          <w:rFonts w:ascii="標楷體" w:eastAsia="標楷體" w:hAnsi="標楷體" w:cs="Times New Roman"/>
          <w:sz w:val="28"/>
          <w:szCs w:val="28"/>
        </w:rPr>
        <w:t>者：</w:t>
      </w:r>
    </w:p>
    <w:p w:rsidR="008D2E93" w:rsidRPr="000549F3" w:rsidRDefault="005B1A44" w:rsidP="005B1A44">
      <w:pPr>
        <w:pStyle w:val="af3"/>
        <w:numPr>
          <w:ilvl w:val="2"/>
          <w:numId w:val="20"/>
        </w:numPr>
        <w:snapToGrid w:val="0"/>
        <w:spacing w:line="46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位於黃金廊道（彰化、雲林、嘉義高鐵沿線左右各1.5公里範圍內）內土地之農民，</w:t>
      </w:r>
      <w:r w:rsidR="00403968" w:rsidRPr="000549F3">
        <w:rPr>
          <w:rFonts w:ascii="標楷體" w:eastAsia="標楷體" w:hAnsi="標楷體" w:cs="Times New Roman"/>
          <w:sz w:val="28"/>
          <w:szCs w:val="28"/>
        </w:rPr>
        <w:t>經營規模達</w:t>
      </w:r>
      <w:r w:rsidRPr="000549F3">
        <w:rPr>
          <w:rFonts w:ascii="標楷體" w:eastAsia="標楷體" w:hAnsi="標楷體" w:cs="Times New Roman"/>
          <w:sz w:val="28"/>
          <w:szCs w:val="28"/>
        </w:rPr>
        <w:t>20</w:t>
      </w:r>
      <w:r w:rsidR="00403968" w:rsidRPr="000549F3">
        <w:rPr>
          <w:rFonts w:ascii="標楷體" w:eastAsia="標楷體" w:hAnsi="標楷體" w:cs="Times New Roman"/>
          <w:sz w:val="28"/>
          <w:szCs w:val="28"/>
        </w:rPr>
        <w:t>公頃以上者。</w:t>
      </w:r>
    </w:p>
    <w:p w:rsidR="005B1A44" w:rsidRPr="000549F3" w:rsidRDefault="005B1A44" w:rsidP="005B1A44">
      <w:pPr>
        <w:pStyle w:val="af3"/>
        <w:numPr>
          <w:ilvl w:val="2"/>
          <w:numId w:val="20"/>
        </w:numPr>
        <w:snapToGrid w:val="0"/>
        <w:spacing w:line="46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非位於黃金廊道範圍內土地之農民，經營規模達60公頃以上者。</w:t>
      </w:r>
    </w:p>
    <w:p w:rsidR="00CA265D" w:rsidRPr="000549F3" w:rsidRDefault="008D2E93" w:rsidP="00CA265D">
      <w:pPr>
        <w:pStyle w:val="af3"/>
        <w:numPr>
          <w:ilvl w:val="0"/>
          <w:numId w:val="20"/>
        </w:numPr>
        <w:snapToGrid w:val="0"/>
        <w:spacing w:line="460" w:lineRule="exact"/>
        <w:ind w:leftChars="0" w:left="540" w:hanging="54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申請補助項目，以本補助標準所列者為範圍；但若確有其他實務經營所需項目，得經該負責輔導之農業經營管理專家建議後納入申請及審查。</w:t>
      </w:r>
    </w:p>
    <w:p w:rsidR="00CA265D" w:rsidRPr="000549F3" w:rsidRDefault="008D2E93" w:rsidP="00CA265D">
      <w:pPr>
        <w:pStyle w:val="af3"/>
        <w:numPr>
          <w:ilvl w:val="0"/>
          <w:numId w:val="20"/>
        </w:numPr>
        <w:snapToGrid w:val="0"/>
        <w:spacing w:line="460" w:lineRule="exact"/>
        <w:ind w:leftChars="0" w:left="540" w:hanging="54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0549F3">
        <w:rPr>
          <w:rFonts w:ascii="標楷體" w:eastAsia="標楷體" w:hAnsi="標楷體" w:cs="Times New Roman"/>
          <w:bCs/>
          <w:sz w:val="28"/>
          <w:szCs w:val="28"/>
        </w:rPr>
        <w:t>經營計畫書經審查核定後，依</w:t>
      </w:r>
      <w:r w:rsidRPr="000549F3">
        <w:rPr>
          <w:rFonts w:ascii="標楷體" w:eastAsia="標楷體" w:hAnsi="標楷體" w:cs="Times New Roman"/>
          <w:sz w:val="28"/>
          <w:szCs w:val="28"/>
        </w:rPr>
        <w:t>行政院農業委員會</w:t>
      </w:r>
      <w:r w:rsidRPr="000549F3">
        <w:rPr>
          <w:rFonts w:ascii="標楷體" w:eastAsia="標楷體" w:hAnsi="標楷體" w:cs="Times New Roman"/>
          <w:bCs/>
          <w:sz w:val="28"/>
          <w:szCs w:val="28"/>
        </w:rPr>
        <w:t>現行</w:t>
      </w:r>
      <w:r w:rsidR="00237C5B" w:rsidRPr="000549F3">
        <w:rPr>
          <w:rFonts w:ascii="標楷體" w:eastAsia="標楷體" w:hAnsi="標楷體" w:cs="Times New Roman"/>
          <w:bCs/>
          <w:sz w:val="28"/>
          <w:szCs w:val="28"/>
        </w:rPr>
        <w:t>農村再生基金</w:t>
      </w:r>
      <w:r w:rsidRPr="000549F3">
        <w:rPr>
          <w:rFonts w:ascii="標楷體" w:eastAsia="標楷體" w:hAnsi="標楷體" w:cs="Times New Roman"/>
          <w:bCs/>
          <w:sz w:val="28"/>
          <w:szCs w:val="28"/>
        </w:rPr>
        <w:t>之補助計畫程序申請補助。</w:t>
      </w:r>
    </w:p>
    <w:p w:rsidR="00CA265D" w:rsidRPr="000549F3" w:rsidRDefault="008D2E93" w:rsidP="00CA265D">
      <w:pPr>
        <w:pStyle w:val="af3"/>
        <w:numPr>
          <w:ilvl w:val="0"/>
          <w:numId w:val="20"/>
        </w:numPr>
        <w:snapToGrid w:val="0"/>
        <w:spacing w:line="460" w:lineRule="exact"/>
        <w:ind w:leftChars="0" w:left="540" w:hanging="54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0549F3">
        <w:rPr>
          <w:rFonts w:ascii="標楷體" w:eastAsia="標楷體" w:hAnsi="標楷體" w:cs="Times New Roman"/>
          <w:bCs/>
          <w:sz w:val="28"/>
          <w:szCs w:val="28"/>
        </w:rPr>
        <w:t>考量政府資源及補助合理性，年度補助計</w:t>
      </w:r>
      <w:r w:rsidRPr="007407DA">
        <w:rPr>
          <w:rFonts w:ascii="標楷體" w:eastAsia="標楷體" w:hAnsi="標楷體" w:cs="Times New Roman"/>
          <w:bCs/>
          <w:sz w:val="28"/>
          <w:szCs w:val="28"/>
        </w:rPr>
        <w:t>畫</w:t>
      </w:r>
      <w:r w:rsidR="000549F3" w:rsidRPr="007407DA">
        <w:rPr>
          <w:rFonts w:ascii="標楷體" w:eastAsia="標楷體" w:hAnsi="標楷體" w:cs="Times New Roman" w:hint="eastAsia"/>
          <w:bCs/>
          <w:sz w:val="28"/>
          <w:szCs w:val="28"/>
        </w:rPr>
        <w:t>以</w:t>
      </w:r>
      <w:r w:rsidR="00322037" w:rsidRPr="007407DA">
        <w:rPr>
          <w:rFonts w:ascii="標楷體" w:eastAsia="標楷體" w:hAnsi="標楷體" w:cs="Times New Roman"/>
          <w:bCs/>
          <w:sz w:val="28"/>
          <w:szCs w:val="28"/>
        </w:rPr>
        <w:t>大專</w:t>
      </w:r>
      <w:r w:rsidR="00322037" w:rsidRPr="000549F3">
        <w:rPr>
          <w:rFonts w:ascii="標楷體" w:eastAsia="標楷體" w:hAnsi="標楷體" w:cs="Times New Roman"/>
          <w:bCs/>
          <w:sz w:val="28"/>
          <w:szCs w:val="28"/>
        </w:rPr>
        <w:t>業農</w:t>
      </w:r>
      <w:r w:rsidRPr="000549F3">
        <w:rPr>
          <w:rFonts w:ascii="標楷體" w:eastAsia="標楷體" w:hAnsi="標楷體" w:cs="Times New Roman"/>
          <w:bCs/>
          <w:sz w:val="28"/>
          <w:szCs w:val="28"/>
        </w:rPr>
        <w:t>企業化經營之需</w:t>
      </w:r>
      <w:r w:rsidRPr="000549F3">
        <w:rPr>
          <w:rFonts w:ascii="標楷體" w:eastAsia="標楷體" w:hAnsi="標楷體" w:cs="Times New Roman"/>
          <w:bCs/>
          <w:sz w:val="28"/>
          <w:szCs w:val="28"/>
        </w:rPr>
        <w:lastRenderedPageBreak/>
        <w:t>求</w:t>
      </w:r>
      <w:r w:rsidR="000D79CB" w:rsidRPr="000549F3">
        <w:rPr>
          <w:rFonts w:ascii="標楷體" w:eastAsia="標楷體" w:hAnsi="標楷體" w:cs="Times New Roman" w:hint="eastAsia"/>
          <w:bCs/>
          <w:sz w:val="28"/>
          <w:szCs w:val="28"/>
        </w:rPr>
        <w:t>為優先</w:t>
      </w:r>
      <w:r w:rsidR="000549F3" w:rsidRPr="007407DA">
        <w:rPr>
          <w:rFonts w:ascii="標楷體" w:eastAsia="標楷體" w:hAnsi="標楷體" w:cs="Times New Roman" w:hint="eastAsia"/>
          <w:bCs/>
          <w:sz w:val="28"/>
          <w:szCs w:val="28"/>
        </w:rPr>
        <w:t>；</w:t>
      </w:r>
      <w:r w:rsidRPr="007407DA">
        <w:rPr>
          <w:rFonts w:ascii="標楷體" w:eastAsia="標楷體" w:hAnsi="標楷體" w:cs="Times New Roman"/>
          <w:sz w:val="28"/>
          <w:szCs w:val="28"/>
        </w:rPr>
        <w:t>預算經費不足時，得依先申請先補助之原則</w:t>
      </w:r>
      <w:r w:rsidR="00783399" w:rsidRPr="007407DA">
        <w:rPr>
          <w:rFonts w:ascii="標楷體" w:eastAsia="標楷體" w:hAnsi="標楷體" w:cs="Times New Roman"/>
          <w:sz w:val="28"/>
          <w:szCs w:val="28"/>
        </w:rPr>
        <w:t>或統籌分配</w:t>
      </w:r>
      <w:r w:rsidRPr="007407DA">
        <w:rPr>
          <w:rFonts w:ascii="標楷體" w:eastAsia="標楷體" w:hAnsi="標楷體" w:cs="Times New Roman"/>
          <w:sz w:val="28"/>
          <w:szCs w:val="28"/>
        </w:rPr>
        <w:t>辦理。</w:t>
      </w:r>
    </w:p>
    <w:p w:rsidR="008D2E93" w:rsidRPr="000549F3" w:rsidRDefault="008D2E93" w:rsidP="00CA265D">
      <w:pPr>
        <w:pStyle w:val="af3"/>
        <w:numPr>
          <w:ilvl w:val="0"/>
          <w:numId w:val="20"/>
        </w:numPr>
        <w:snapToGrid w:val="0"/>
        <w:spacing w:line="460" w:lineRule="exact"/>
        <w:ind w:leftChars="0" w:left="540" w:hanging="54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其他應注意事項：</w:t>
      </w:r>
    </w:p>
    <w:p w:rsidR="00CA265D" w:rsidRPr="000549F3" w:rsidRDefault="008D2E93" w:rsidP="001076E5">
      <w:pPr>
        <w:pStyle w:val="af3"/>
        <w:numPr>
          <w:ilvl w:val="1"/>
          <w:numId w:val="20"/>
        </w:numPr>
        <w:snapToGrid w:val="0"/>
        <w:spacing w:line="460" w:lineRule="exact"/>
        <w:ind w:leftChars="0" w:left="1276" w:hanging="796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補助購買之農機必須為新品，且未曾接受其他計畫補助，如有虛報、套購或因故退貨時，應繳回補助款。</w:t>
      </w:r>
    </w:p>
    <w:p w:rsidR="00CA265D" w:rsidRPr="000549F3" w:rsidRDefault="008D2E93" w:rsidP="001076E5">
      <w:pPr>
        <w:pStyle w:val="af3"/>
        <w:numPr>
          <w:ilvl w:val="1"/>
          <w:numId w:val="20"/>
        </w:numPr>
        <w:snapToGrid w:val="0"/>
        <w:spacing w:line="460" w:lineRule="exact"/>
        <w:ind w:leftChars="0" w:left="1276" w:hanging="796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補助之農機，必須在農機具明顯位置，以</w:t>
      </w:r>
      <w:r w:rsidR="000D79CB" w:rsidRPr="000549F3">
        <w:rPr>
          <w:rFonts w:ascii="標楷體" w:eastAsia="標楷體" w:hAnsi="標楷體" w:cs="Times New Roman" w:hint="eastAsia"/>
          <w:sz w:val="28"/>
          <w:szCs w:val="28"/>
        </w:rPr>
        <w:t>明</w:t>
      </w:r>
      <w:r w:rsidRPr="000549F3">
        <w:rPr>
          <w:rFonts w:ascii="標楷體" w:eastAsia="標楷體" w:hAnsi="標楷體" w:cs="Times New Roman"/>
          <w:sz w:val="28"/>
          <w:szCs w:val="28"/>
        </w:rPr>
        <w:t>顯色彩油漆標示「行政院農業委員會○○年－○○計畫」補助，依規定標示者始與查驗。</w:t>
      </w:r>
    </w:p>
    <w:p w:rsidR="00CA265D" w:rsidRPr="000549F3" w:rsidRDefault="008D2E93" w:rsidP="001076E5">
      <w:pPr>
        <w:pStyle w:val="af3"/>
        <w:numPr>
          <w:ilvl w:val="1"/>
          <w:numId w:val="20"/>
        </w:numPr>
        <w:snapToGrid w:val="0"/>
        <w:spacing w:line="460" w:lineRule="exact"/>
        <w:ind w:leftChars="0" w:left="1276" w:hanging="796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本計畫補助之農機，自購置後3年內不得轉讓，如因故必需</w:t>
      </w:r>
      <w:proofErr w:type="gramStart"/>
      <w:r w:rsidRPr="000549F3">
        <w:rPr>
          <w:rFonts w:ascii="標楷體" w:eastAsia="標楷體" w:hAnsi="標楷體" w:cs="Times New Roman"/>
          <w:sz w:val="28"/>
          <w:szCs w:val="28"/>
        </w:rPr>
        <w:t>讓渡時</w:t>
      </w:r>
      <w:proofErr w:type="gramEnd"/>
      <w:r w:rsidRPr="000549F3">
        <w:rPr>
          <w:rFonts w:ascii="標楷體" w:eastAsia="標楷體" w:hAnsi="標楷體" w:cs="Times New Roman"/>
          <w:sz w:val="28"/>
          <w:szCs w:val="28"/>
        </w:rPr>
        <w:t>，應報經本會同意，否則應追回補助款。</w:t>
      </w:r>
    </w:p>
    <w:p w:rsidR="00F46A35" w:rsidRPr="00F46A35" w:rsidRDefault="008D2E93" w:rsidP="00F46A35">
      <w:pPr>
        <w:pStyle w:val="af3"/>
        <w:numPr>
          <w:ilvl w:val="1"/>
          <w:numId w:val="20"/>
        </w:numPr>
        <w:snapToGrid w:val="0"/>
        <w:spacing w:line="460" w:lineRule="exact"/>
        <w:ind w:leftChars="0" w:left="1276" w:hanging="796"/>
        <w:jc w:val="both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本計畫補助之農機，應於戶籍所在地之鄉鎮市</w:t>
      </w:r>
      <w:r w:rsidR="000549F3" w:rsidRPr="000549F3">
        <w:rPr>
          <w:rFonts w:ascii="標楷體" w:eastAsia="標楷體" w:hAnsi="標楷體" w:cs="Times New Roman" w:hint="eastAsia"/>
          <w:sz w:val="28"/>
          <w:szCs w:val="28"/>
        </w:rPr>
        <w:t>區</w:t>
      </w:r>
      <w:r w:rsidRPr="000549F3">
        <w:rPr>
          <w:rFonts w:ascii="標楷體" w:eastAsia="標楷體" w:hAnsi="標楷體" w:cs="Times New Roman"/>
          <w:sz w:val="28"/>
          <w:szCs w:val="28"/>
        </w:rPr>
        <w:t>公所申請「農機使用證」，並依機種別規定申領「農機號牌」。</w:t>
      </w:r>
    </w:p>
    <w:p w:rsidR="007A5C29" w:rsidRPr="000549F3" w:rsidRDefault="007A5C29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br w:type="page"/>
      </w:r>
    </w:p>
    <w:p w:rsidR="00674B8B" w:rsidRDefault="00674B8B" w:rsidP="00674B8B">
      <w:pPr>
        <w:spacing w:line="3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674B8B"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附</w:t>
      </w:r>
      <w:r w:rsidR="00124A70">
        <w:rPr>
          <w:rFonts w:ascii="標楷體" w:eastAsia="標楷體" w:hAnsi="標楷體" w:cs="Times New Roman" w:hint="eastAsia"/>
          <w:color w:val="FF0000"/>
          <w:sz w:val="28"/>
          <w:szCs w:val="28"/>
        </w:rPr>
        <w:t>圖</w:t>
      </w:r>
      <w:r w:rsidRPr="00674B8B">
        <w:rPr>
          <w:rFonts w:ascii="標楷體" w:eastAsia="標楷體" w:hAnsi="標楷體" w:cs="Times New Roman" w:hint="eastAsia"/>
          <w:color w:val="FF0000"/>
          <w:sz w:val="28"/>
          <w:szCs w:val="28"/>
        </w:rPr>
        <w:t>、一般</w:t>
      </w:r>
      <w:proofErr w:type="gramStart"/>
      <w:r w:rsidRPr="00674B8B">
        <w:rPr>
          <w:rFonts w:ascii="標楷體" w:eastAsia="標楷體" w:hAnsi="標楷體" w:cs="Times New Roman" w:hint="eastAsia"/>
          <w:color w:val="FF0000"/>
          <w:sz w:val="28"/>
          <w:szCs w:val="28"/>
        </w:rPr>
        <w:t>專業草農申辦</w:t>
      </w:r>
      <w:proofErr w:type="gramEnd"/>
      <w:r w:rsidRPr="00674B8B">
        <w:rPr>
          <w:rFonts w:ascii="標楷體" w:eastAsia="標楷體" w:hAnsi="標楷體" w:cs="Times New Roman" w:hint="eastAsia"/>
          <w:color w:val="FF0000"/>
          <w:sz w:val="28"/>
          <w:szCs w:val="28"/>
        </w:rPr>
        <w:t>農機設備（施）補助</w:t>
      </w:r>
    </w:p>
    <w:p w:rsidR="00124A70" w:rsidRDefault="00827D97" w:rsidP="00674B8B">
      <w:pPr>
        <w:spacing w:line="3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4D89DA" wp14:editId="3FAE43AA">
            <wp:simplePos x="0" y="0"/>
            <wp:positionH relativeFrom="column">
              <wp:posOffset>3810</wp:posOffset>
            </wp:positionH>
            <wp:positionV relativeFrom="paragraph">
              <wp:posOffset>984885</wp:posOffset>
            </wp:positionV>
            <wp:extent cx="5800725" cy="7074535"/>
            <wp:effectExtent l="0" t="0" r="9525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07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A70" w:rsidRDefault="00124A70" w:rsidP="00674B8B">
      <w:pPr>
        <w:spacing w:line="3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124A70" w:rsidRDefault="00124A70" w:rsidP="00674B8B">
      <w:pPr>
        <w:spacing w:line="3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124A70" w:rsidRDefault="00124A70" w:rsidP="00674B8B">
      <w:pPr>
        <w:spacing w:line="3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124A70" w:rsidRDefault="00124A70" w:rsidP="00674B8B">
      <w:pPr>
        <w:spacing w:line="3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124A70" w:rsidRDefault="00124A70" w:rsidP="00674B8B">
      <w:pPr>
        <w:spacing w:line="3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124A70" w:rsidRDefault="00124A70" w:rsidP="00674B8B">
      <w:pPr>
        <w:spacing w:line="3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124A70" w:rsidRDefault="00124A70" w:rsidP="00674B8B">
      <w:pPr>
        <w:spacing w:line="3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124A70" w:rsidRDefault="00124A70" w:rsidP="00674B8B">
      <w:pPr>
        <w:spacing w:line="3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9C6EFB" w:rsidRDefault="007A5C29" w:rsidP="000D79CB">
      <w:pPr>
        <w:spacing w:line="3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549F3">
        <w:rPr>
          <w:rFonts w:ascii="標楷體" w:eastAsia="標楷體" w:hAnsi="標楷體" w:cs="Times New Roman" w:hint="eastAsia"/>
          <w:sz w:val="28"/>
          <w:szCs w:val="28"/>
        </w:rPr>
        <w:lastRenderedPageBreak/>
        <w:t>附表一、</w:t>
      </w:r>
      <w:r w:rsidR="009C6EFB" w:rsidRPr="000549F3">
        <w:rPr>
          <w:rFonts w:ascii="標楷體" w:eastAsia="標楷體" w:hAnsi="標楷體" w:cs="Times New Roman"/>
          <w:sz w:val="28"/>
          <w:szCs w:val="28"/>
        </w:rPr>
        <w:t>申辦資格及</w:t>
      </w:r>
      <w:r w:rsidR="000D79CB" w:rsidRPr="000549F3">
        <w:rPr>
          <w:rFonts w:ascii="標楷體" w:eastAsia="標楷體" w:hAnsi="標楷體"/>
          <w:sz w:val="28"/>
          <w:szCs w:val="28"/>
        </w:rPr>
        <w:t>最低經營規模</w:t>
      </w:r>
    </w:p>
    <w:p w:rsidR="0040112D" w:rsidRPr="000549F3" w:rsidRDefault="0040112D" w:rsidP="000D79CB">
      <w:pPr>
        <w:spacing w:line="300" w:lineRule="exact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1453"/>
        <w:gridCol w:w="248"/>
        <w:gridCol w:w="1701"/>
        <w:gridCol w:w="2127"/>
        <w:gridCol w:w="2232"/>
      </w:tblGrid>
      <w:tr w:rsidR="00827D97" w:rsidRPr="000549F3" w:rsidTr="0040112D">
        <w:trPr>
          <w:trHeight w:val="542"/>
        </w:trPr>
        <w:tc>
          <w:tcPr>
            <w:tcW w:w="1809" w:type="dxa"/>
            <w:vMerge w:val="restart"/>
            <w:vAlign w:val="center"/>
          </w:tcPr>
          <w:p w:rsidR="00307E2A" w:rsidRPr="000549F3" w:rsidRDefault="00307E2A" w:rsidP="00807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申辦別</w:t>
            </w:r>
          </w:p>
        </w:tc>
        <w:tc>
          <w:tcPr>
            <w:tcW w:w="3402" w:type="dxa"/>
            <w:gridSpan w:val="3"/>
            <w:vAlign w:val="center"/>
          </w:tcPr>
          <w:p w:rsidR="00307E2A" w:rsidRPr="000549F3" w:rsidRDefault="00307E2A" w:rsidP="003A6F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一般</w:t>
            </w:r>
            <w:proofErr w:type="gramStart"/>
            <w:r w:rsidRPr="000549F3">
              <w:rPr>
                <w:rFonts w:ascii="標楷體" w:eastAsia="標楷體" w:hAnsi="標楷體"/>
                <w:sz w:val="28"/>
                <w:szCs w:val="28"/>
              </w:rPr>
              <w:t>專業</w:t>
            </w:r>
            <w:r w:rsidR="003A6F4D" w:rsidRPr="000549F3">
              <w:rPr>
                <w:rFonts w:ascii="標楷體" w:eastAsia="標楷體" w:hAnsi="標楷體" w:hint="eastAsia"/>
                <w:sz w:val="28"/>
                <w:szCs w:val="28"/>
              </w:rPr>
              <w:t>草</w:t>
            </w:r>
            <w:r w:rsidRPr="000549F3">
              <w:rPr>
                <w:rFonts w:ascii="標楷體" w:eastAsia="標楷體" w:hAnsi="標楷體"/>
                <w:sz w:val="28"/>
                <w:szCs w:val="28"/>
              </w:rPr>
              <w:t>農</w:t>
            </w:r>
            <w:proofErr w:type="gramEnd"/>
          </w:p>
        </w:tc>
        <w:tc>
          <w:tcPr>
            <w:tcW w:w="4359" w:type="dxa"/>
            <w:gridSpan w:val="2"/>
            <w:vAlign w:val="center"/>
          </w:tcPr>
          <w:p w:rsidR="00307E2A" w:rsidRPr="000549F3" w:rsidRDefault="00307E2A" w:rsidP="00807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大專業農</w:t>
            </w:r>
          </w:p>
        </w:tc>
      </w:tr>
      <w:tr w:rsidR="00827D97" w:rsidRPr="000549F3" w:rsidTr="0040112D">
        <w:trPr>
          <w:trHeight w:val="518"/>
        </w:trPr>
        <w:tc>
          <w:tcPr>
            <w:tcW w:w="1809" w:type="dxa"/>
            <w:vMerge/>
            <w:vAlign w:val="center"/>
          </w:tcPr>
          <w:p w:rsidR="00307E2A" w:rsidRPr="000549F3" w:rsidRDefault="00307E2A" w:rsidP="00807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07E2A" w:rsidRPr="000549F3" w:rsidRDefault="00307E2A" w:rsidP="00307E2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黃金廊道內</w:t>
            </w:r>
          </w:p>
        </w:tc>
        <w:tc>
          <w:tcPr>
            <w:tcW w:w="1701" w:type="dxa"/>
            <w:vAlign w:val="center"/>
          </w:tcPr>
          <w:p w:rsidR="00307E2A" w:rsidRPr="000549F3" w:rsidRDefault="00307E2A" w:rsidP="00307E2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黃金廊道外</w:t>
            </w:r>
          </w:p>
        </w:tc>
        <w:tc>
          <w:tcPr>
            <w:tcW w:w="2127" w:type="dxa"/>
            <w:vAlign w:val="center"/>
          </w:tcPr>
          <w:p w:rsidR="00307E2A" w:rsidRPr="000549F3" w:rsidRDefault="00307E2A" w:rsidP="00807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非組織型</w:t>
            </w:r>
          </w:p>
        </w:tc>
        <w:tc>
          <w:tcPr>
            <w:tcW w:w="2232" w:type="dxa"/>
            <w:vAlign w:val="center"/>
          </w:tcPr>
          <w:p w:rsidR="00307E2A" w:rsidRPr="000549F3" w:rsidRDefault="00307E2A" w:rsidP="00807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組織型</w:t>
            </w:r>
          </w:p>
        </w:tc>
      </w:tr>
      <w:tr w:rsidR="00827D97" w:rsidRPr="000549F3" w:rsidTr="0040112D">
        <w:trPr>
          <w:trHeight w:val="300"/>
        </w:trPr>
        <w:tc>
          <w:tcPr>
            <w:tcW w:w="1809" w:type="dxa"/>
            <w:vAlign w:val="center"/>
          </w:tcPr>
          <w:p w:rsidR="00307E2A" w:rsidRPr="000549F3" w:rsidRDefault="0091199E" w:rsidP="0085548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資格</w:t>
            </w:r>
          </w:p>
        </w:tc>
        <w:tc>
          <w:tcPr>
            <w:tcW w:w="3402" w:type="dxa"/>
            <w:gridSpan w:val="3"/>
            <w:vAlign w:val="center"/>
          </w:tcPr>
          <w:p w:rsidR="00307E2A" w:rsidRPr="000549F3" w:rsidRDefault="00307E2A" w:rsidP="0085548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自然人於同一</w:t>
            </w:r>
            <w:r w:rsidR="003A6F4D" w:rsidRPr="000549F3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  <w:r w:rsidRPr="000549F3">
              <w:rPr>
                <w:rFonts w:ascii="標楷體" w:eastAsia="標楷體" w:hAnsi="標楷體"/>
                <w:sz w:val="28"/>
                <w:szCs w:val="28"/>
              </w:rPr>
              <w:t>，從事</w:t>
            </w:r>
            <w:r w:rsidR="0091199E" w:rsidRPr="000549F3">
              <w:rPr>
                <w:rFonts w:ascii="標楷體" w:eastAsia="標楷體" w:hAnsi="標楷體" w:hint="eastAsia"/>
                <w:sz w:val="28"/>
                <w:szCs w:val="28"/>
              </w:rPr>
              <w:t>牧草</w:t>
            </w:r>
            <w:r w:rsidRPr="000549F3">
              <w:rPr>
                <w:rFonts w:ascii="標楷體" w:eastAsia="標楷體" w:hAnsi="標楷體"/>
                <w:sz w:val="28"/>
                <w:szCs w:val="28"/>
              </w:rPr>
              <w:t>經營之農地（含自有及承租之農地）</w:t>
            </w:r>
            <w:r w:rsidR="001F5F27" w:rsidRPr="000549F3">
              <w:rPr>
                <w:rFonts w:ascii="標楷體" w:eastAsia="標楷體" w:hAnsi="標楷體"/>
                <w:sz w:val="28"/>
                <w:szCs w:val="28"/>
              </w:rPr>
              <w:t>，符合</w:t>
            </w:r>
            <w:r w:rsidR="00572A61" w:rsidRPr="000549F3">
              <w:rPr>
                <w:rFonts w:ascii="標楷體" w:eastAsia="標楷體" w:hAnsi="標楷體"/>
                <w:sz w:val="28"/>
                <w:szCs w:val="28"/>
              </w:rPr>
              <w:t>經營規模</w:t>
            </w:r>
            <w:r w:rsidR="001F5F27" w:rsidRPr="000549F3">
              <w:rPr>
                <w:rFonts w:ascii="標楷體" w:eastAsia="標楷體" w:hAnsi="標楷體"/>
                <w:sz w:val="28"/>
                <w:szCs w:val="28"/>
              </w:rPr>
              <w:t>最低限度</w:t>
            </w:r>
            <w:r w:rsidR="00572A61" w:rsidRPr="000549F3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1F5F27" w:rsidRPr="000549F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2127" w:type="dxa"/>
          </w:tcPr>
          <w:p w:rsidR="00307E2A" w:rsidRPr="000549F3" w:rsidRDefault="00307E2A" w:rsidP="000549F3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從事農業經營之自然人，於同一</w:t>
            </w:r>
            <w:r w:rsidR="003A6F4D" w:rsidRPr="000549F3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  <w:r w:rsidRPr="000549F3">
              <w:rPr>
                <w:rFonts w:ascii="標楷體" w:eastAsia="標楷體" w:hAnsi="標楷體"/>
                <w:sz w:val="28"/>
                <w:szCs w:val="28"/>
              </w:rPr>
              <w:t>，既有從事</w:t>
            </w:r>
            <w:r w:rsidR="0091199E" w:rsidRPr="000549F3">
              <w:rPr>
                <w:rFonts w:ascii="標楷體" w:eastAsia="標楷體" w:hAnsi="標楷體" w:hint="eastAsia"/>
                <w:sz w:val="28"/>
                <w:szCs w:val="28"/>
              </w:rPr>
              <w:t>牧草</w:t>
            </w:r>
            <w:r w:rsidRPr="000549F3">
              <w:rPr>
                <w:rFonts w:ascii="標楷體" w:eastAsia="標楷體" w:hAnsi="標楷體"/>
                <w:sz w:val="28"/>
                <w:szCs w:val="28"/>
              </w:rPr>
              <w:t>經營之農地（含自有及既有承租之農地）面積達0.5公頃以上者。</w:t>
            </w:r>
          </w:p>
        </w:tc>
        <w:tc>
          <w:tcPr>
            <w:tcW w:w="2232" w:type="dxa"/>
            <w:vAlign w:val="center"/>
          </w:tcPr>
          <w:p w:rsidR="00307E2A" w:rsidRPr="000549F3" w:rsidRDefault="00307E2A" w:rsidP="0085548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登記有案之產銷班、</w:t>
            </w:r>
            <w:r w:rsidR="000D79CB" w:rsidRPr="000549F3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0549F3">
              <w:rPr>
                <w:rFonts w:ascii="標楷體" w:eastAsia="標楷體" w:hAnsi="標楷體"/>
                <w:sz w:val="28"/>
                <w:szCs w:val="28"/>
              </w:rPr>
              <w:t>法登記之合作社（場）、農會或農企業法人，於同一</w:t>
            </w:r>
            <w:r w:rsidR="003A6F4D" w:rsidRPr="000549F3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  <w:r w:rsidRPr="000549F3">
              <w:rPr>
                <w:rFonts w:ascii="標楷體" w:eastAsia="標楷體" w:hAnsi="標楷體"/>
                <w:sz w:val="28"/>
                <w:szCs w:val="28"/>
              </w:rPr>
              <w:t>，既有從事農業經營之農地（含自有及既有承租之農地）面積達10公頃以上者。</w:t>
            </w:r>
          </w:p>
        </w:tc>
      </w:tr>
      <w:tr w:rsidR="00827D97" w:rsidRPr="000549F3" w:rsidTr="0040112D">
        <w:trPr>
          <w:trHeight w:val="300"/>
        </w:trPr>
        <w:tc>
          <w:tcPr>
            <w:tcW w:w="1809" w:type="dxa"/>
            <w:vAlign w:val="center"/>
          </w:tcPr>
          <w:p w:rsidR="000D79CB" w:rsidRPr="000549F3" w:rsidRDefault="00307E2A" w:rsidP="00807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經營規模</w:t>
            </w:r>
          </w:p>
          <w:p w:rsidR="00307E2A" w:rsidRPr="000549F3" w:rsidRDefault="00307E2A" w:rsidP="00807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最低限度</w:t>
            </w:r>
          </w:p>
        </w:tc>
        <w:tc>
          <w:tcPr>
            <w:tcW w:w="1453" w:type="dxa"/>
            <w:vAlign w:val="center"/>
          </w:tcPr>
          <w:p w:rsidR="00307E2A" w:rsidRPr="000549F3" w:rsidRDefault="00307E2A" w:rsidP="00307E2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20公頃</w:t>
            </w:r>
          </w:p>
        </w:tc>
        <w:tc>
          <w:tcPr>
            <w:tcW w:w="1949" w:type="dxa"/>
            <w:gridSpan w:val="2"/>
            <w:vAlign w:val="center"/>
          </w:tcPr>
          <w:p w:rsidR="00307E2A" w:rsidRPr="000549F3" w:rsidRDefault="00307E2A" w:rsidP="00807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60公頃</w:t>
            </w:r>
          </w:p>
        </w:tc>
        <w:tc>
          <w:tcPr>
            <w:tcW w:w="2127" w:type="dxa"/>
            <w:vAlign w:val="center"/>
          </w:tcPr>
          <w:p w:rsidR="00307E2A" w:rsidRPr="000549F3" w:rsidRDefault="00307E2A" w:rsidP="00807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5公頃</w:t>
            </w:r>
          </w:p>
        </w:tc>
        <w:tc>
          <w:tcPr>
            <w:tcW w:w="2232" w:type="dxa"/>
            <w:vAlign w:val="center"/>
          </w:tcPr>
          <w:p w:rsidR="00307E2A" w:rsidRPr="000549F3" w:rsidRDefault="00AD5C14" w:rsidP="00807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07E2A" w:rsidRPr="000549F3">
              <w:rPr>
                <w:rFonts w:ascii="標楷體" w:eastAsia="標楷體" w:hAnsi="標楷體"/>
                <w:sz w:val="28"/>
                <w:szCs w:val="28"/>
              </w:rPr>
              <w:t>0公頃</w:t>
            </w:r>
          </w:p>
        </w:tc>
      </w:tr>
      <w:tr w:rsidR="00827D97" w:rsidRPr="000549F3" w:rsidTr="0040112D">
        <w:trPr>
          <w:trHeight w:val="300"/>
        </w:trPr>
        <w:tc>
          <w:tcPr>
            <w:tcW w:w="1809" w:type="dxa"/>
            <w:vAlign w:val="center"/>
          </w:tcPr>
          <w:p w:rsidR="0091199E" w:rsidRPr="000549F3" w:rsidRDefault="00307E2A" w:rsidP="000D79C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比照組織型</w:t>
            </w:r>
          </w:p>
          <w:p w:rsidR="00307E2A" w:rsidRPr="000549F3" w:rsidRDefault="000D79CB" w:rsidP="000D79C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經營規模</w:t>
            </w:r>
          </w:p>
        </w:tc>
        <w:tc>
          <w:tcPr>
            <w:tcW w:w="1453" w:type="dxa"/>
            <w:vAlign w:val="center"/>
          </w:tcPr>
          <w:p w:rsidR="00307E2A" w:rsidRPr="000549F3" w:rsidRDefault="00307E2A" w:rsidP="00307E2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1949" w:type="dxa"/>
            <w:gridSpan w:val="2"/>
            <w:vAlign w:val="center"/>
          </w:tcPr>
          <w:p w:rsidR="00307E2A" w:rsidRPr="000549F3" w:rsidRDefault="00307E2A" w:rsidP="00807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307E2A" w:rsidRPr="000549F3" w:rsidRDefault="00307E2A" w:rsidP="00807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20公頃以上</w:t>
            </w:r>
          </w:p>
        </w:tc>
        <w:tc>
          <w:tcPr>
            <w:tcW w:w="2232" w:type="dxa"/>
            <w:vAlign w:val="center"/>
          </w:tcPr>
          <w:p w:rsidR="00307E2A" w:rsidRPr="000549F3" w:rsidRDefault="00307E2A" w:rsidP="00807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</w:tbl>
    <w:p w:rsidR="00237C5B" w:rsidRDefault="00237C5B" w:rsidP="004A6B2C">
      <w:pPr>
        <w:spacing w:line="300" w:lineRule="exact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40112D" w:rsidRPr="000549F3" w:rsidRDefault="0040112D" w:rsidP="004A6B2C">
      <w:pPr>
        <w:spacing w:line="300" w:lineRule="exact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40112D" w:rsidRPr="000549F3" w:rsidRDefault="0040525F" w:rsidP="0040112D">
      <w:pPr>
        <w:outlineLvl w:val="0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 w:hint="eastAsia"/>
          <w:sz w:val="28"/>
          <w:szCs w:val="28"/>
        </w:rPr>
        <w:t>附表二、</w:t>
      </w:r>
      <w:r w:rsidR="004A6B2C" w:rsidRPr="000549F3">
        <w:rPr>
          <w:rFonts w:ascii="標楷體" w:eastAsia="標楷體" w:hAnsi="標楷體" w:cs="Times New Roman"/>
          <w:sz w:val="28"/>
          <w:szCs w:val="28"/>
        </w:rPr>
        <w:t>生產及防治資材(0300)</w:t>
      </w:r>
    </w:p>
    <w:tbl>
      <w:tblPr>
        <w:tblW w:w="97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1"/>
        <w:gridCol w:w="1543"/>
        <w:gridCol w:w="7"/>
        <w:gridCol w:w="2433"/>
        <w:gridCol w:w="1276"/>
        <w:gridCol w:w="2409"/>
        <w:gridCol w:w="1242"/>
        <w:gridCol w:w="12"/>
      </w:tblGrid>
      <w:tr w:rsidR="00DE718C" w:rsidRPr="000549F3" w:rsidTr="0040112D">
        <w:trPr>
          <w:trHeight w:val="614"/>
          <w:tblHeader/>
        </w:trPr>
        <w:tc>
          <w:tcPr>
            <w:tcW w:w="837" w:type="dxa"/>
            <w:gridSpan w:val="2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編號</w:t>
            </w:r>
          </w:p>
        </w:tc>
        <w:tc>
          <w:tcPr>
            <w:tcW w:w="1550" w:type="dxa"/>
            <w:gridSpan w:val="2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補助項目</w:t>
            </w:r>
          </w:p>
        </w:tc>
        <w:tc>
          <w:tcPr>
            <w:tcW w:w="2433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補助基準</w:t>
            </w:r>
          </w:p>
        </w:tc>
        <w:tc>
          <w:tcPr>
            <w:tcW w:w="1276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補助對象</w:t>
            </w:r>
          </w:p>
        </w:tc>
        <w:tc>
          <w:tcPr>
            <w:tcW w:w="2409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備註</w:t>
            </w:r>
          </w:p>
        </w:tc>
        <w:tc>
          <w:tcPr>
            <w:tcW w:w="1254" w:type="dxa"/>
            <w:gridSpan w:val="2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主辦單位</w:t>
            </w:r>
          </w:p>
        </w:tc>
      </w:tr>
      <w:tr w:rsidR="004A6B2C" w:rsidRPr="000549F3" w:rsidTr="0040112D">
        <w:trPr>
          <w:gridAfter w:val="1"/>
          <w:wAfter w:w="12" w:type="dxa"/>
          <w:trHeight w:val="1691"/>
        </w:trPr>
        <w:tc>
          <w:tcPr>
            <w:tcW w:w="826" w:type="dxa"/>
          </w:tcPr>
          <w:p w:rsidR="004A6B2C" w:rsidRPr="000549F3" w:rsidRDefault="004A6B2C" w:rsidP="0040112D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0307</w:t>
            </w:r>
          </w:p>
        </w:tc>
        <w:tc>
          <w:tcPr>
            <w:tcW w:w="1554" w:type="dxa"/>
            <w:gridSpan w:val="2"/>
          </w:tcPr>
          <w:p w:rsidR="004A6B2C" w:rsidRPr="000549F3" w:rsidRDefault="004A6B2C" w:rsidP="0040112D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芻</w:t>
            </w:r>
            <w:proofErr w:type="gramEnd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料生產與調製利用設備</w:t>
            </w:r>
          </w:p>
        </w:tc>
        <w:tc>
          <w:tcPr>
            <w:tcW w:w="2440" w:type="dxa"/>
            <w:gridSpan w:val="2"/>
          </w:tcPr>
          <w:p w:rsidR="004A6B2C" w:rsidRPr="000549F3" w:rsidRDefault="004A6B2C" w:rsidP="0040112D">
            <w:pPr>
              <w:spacing w:line="400" w:lineRule="exact"/>
              <w:ind w:leftChars="4" w:left="234" w:hangingChars="80" w:hanging="22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1.農民及產銷班班員補助以不超過1/3為原則，最高補助上限為300萬元。</w:t>
            </w:r>
          </w:p>
          <w:p w:rsidR="004A6B2C" w:rsidRPr="000549F3" w:rsidRDefault="004A6B2C" w:rsidP="0040112D">
            <w:pPr>
              <w:spacing w:line="400" w:lineRule="exact"/>
              <w:ind w:leftChars="4" w:left="234" w:hangingChars="80" w:hanging="22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2.合作社、產銷班及農民團體補助以不超過1/2為原則，最高補助上限為300萬元。</w:t>
            </w:r>
          </w:p>
        </w:tc>
        <w:tc>
          <w:tcPr>
            <w:tcW w:w="1276" w:type="dxa"/>
          </w:tcPr>
          <w:p w:rsidR="0091199E" w:rsidRPr="000549F3" w:rsidRDefault="0091199E" w:rsidP="0040112D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產銷班</w:t>
            </w:r>
          </w:p>
          <w:p w:rsidR="0091199E" w:rsidRPr="000549F3" w:rsidRDefault="0091199E" w:rsidP="0040112D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農民</w:t>
            </w:r>
          </w:p>
          <w:p w:rsidR="0091199E" w:rsidRPr="000549F3" w:rsidRDefault="004A6B2C" w:rsidP="0040112D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農民團體</w:t>
            </w:r>
          </w:p>
          <w:p w:rsidR="004A6B2C" w:rsidRPr="000549F3" w:rsidRDefault="004A6B2C" w:rsidP="0040112D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合作社</w:t>
            </w:r>
          </w:p>
        </w:tc>
        <w:tc>
          <w:tcPr>
            <w:tcW w:w="2409" w:type="dxa"/>
          </w:tcPr>
          <w:p w:rsidR="004A6B2C" w:rsidRPr="000549F3" w:rsidRDefault="004A6B2C" w:rsidP="0040112D">
            <w:pPr>
              <w:kinsoku w:val="0"/>
              <w:spacing w:line="400" w:lineRule="exact"/>
              <w:ind w:leftChars="5" w:left="225" w:hangingChars="76" w:hanging="2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proofErr w:type="gramStart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青割裝卸</w:t>
            </w:r>
            <w:proofErr w:type="gramEnd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機、</w:t>
            </w:r>
            <w:proofErr w:type="gramStart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芻</w:t>
            </w:r>
            <w:proofErr w:type="gramEnd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料收穫機、割草機、</w:t>
            </w:r>
            <w:proofErr w:type="gramStart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翻集草機</w:t>
            </w:r>
            <w:proofErr w:type="gramEnd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、施肥機、牧草打包機、</w:t>
            </w:r>
            <w:proofErr w:type="gramStart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青儲膠</w:t>
            </w:r>
            <w:proofErr w:type="gramEnd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膜捆包機、</w:t>
            </w:r>
            <w:proofErr w:type="gramStart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青儲充填</w:t>
            </w:r>
            <w:proofErr w:type="gramEnd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機、</w:t>
            </w:r>
            <w:proofErr w:type="gramStart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青儲袋</w:t>
            </w:r>
            <w:proofErr w:type="gramEnd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、鏟</w:t>
            </w:r>
            <w:proofErr w:type="gramStart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斗</w:t>
            </w:r>
            <w:proofErr w:type="gramEnd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機。</w:t>
            </w:r>
          </w:p>
          <w:p w:rsidR="004A6B2C" w:rsidRPr="000549F3" w:rsidRDefault="004A6B2C" w:rsidP="0040112D">
            <w:pPr>
              <w:spacing w:line="400" w:lineRule="exact"/>
              <w:ind w:leftChars="4" w:left="223" w:hangingChars="76" w:hanging="2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2.牧草地更新每公頃最高1萬元(</w:t>
            </w:r>
            <w:proofErr w:type="gramStart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同一田</w:t>
            </w:r>
            <w:proofErr w:type="gramEnd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區</w:t>
            </w:r>
            <w:r w:rsidR="0091199E" w:rsidRPr="000549F3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年內以一次為限)。</w:t>
            </w:r>
          </w:p>
          <w:p w:rsidR="00237C5B" w:rsidRPr="000549F3" w:rsidRDefault="00237C5B" w:rsidP="0040112D">
            <w:pPr>
              <w:spacing w:line="400" w:lineRule="exact"/>
              <w:ind w:leftChars="4" w:left="223" w:hangingChars="76" w:hanging="2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3.單機售價1萬元以下之農機具不予補助。</w:t>
            </w:r>
          </w:p>
        </w:tc>
        <w:tc>
          <w:tcPr>
            <w:tcW w:w="1242" w:type="dxa"/>
          </w:tcPr>
          <w:p w:rsidR="004A6B2C" w:rsidRPr="000549F3" w:rsidRDefault="004A6B2C" w:rsidP="0040112D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畜牧處</w:t>
            </w:r>
          </w:p>
        </w:tc>
      </w:tr>
    </w:tbl>
    <w:p w:rsidR="0040112D" w:rsidRPr="000549F3" w:rsidRDefault="0091199E" w:rsidP="0040112D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br w:type="page"/>
      </w:r>
      <w:r w:rsidR="001E2DEE" w:rsidRPr="000549F3">
        <w:rPr>
          <w:rFonts w:ascii="標楷體" w:eastAsia="標楷體" w:hAnsi="標楷體" w:cs="Times New Roman" w:hint="eastAsia"/>
          <w:sz w:val="28"/>
          <w:szCs w:val="28"/>
        </w:rPr>
        <w:lastRenderedPageBreak/>
        <w:t>附表三、</w:t>
      </w:r>
      <w:r w:rsidR="004A6B2C" w:rsidRPr="000549F3">
        <w:rPr>
          <w:rFonts w:ascii="標楷體" w:eastAsia="標楷體" w:hAnsi="標楷體" w:cs="Times New Roman"/>
          <w:sz w:val="28"/>
          <w:szCs w:val="28"/>
        </w:rPr>
        <w:t>運銷設施及資材(0400)</w:t>
      </w:r>
    </w:p>
    <w:tbl>
      <w:tblPr>
        <w:tblW w:w="975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1557"/>
        <w:gridCol w:w="2427"/>
        <w:gridCol w:w="1559"/>
        <w:gridCol w:w="2126"/>
        <w:gridCol w:w="1249"/>
      </w:tblGrid>
      <w:tr w:rsidR="00DE718C" w:rsidRPr="000549F3" w:rsidTr="001E2DEE">
        <w:trPr>
          <w:trHeight w:val="614"/>
          <w:tblHeader/>
        </w:trPr>
        <w:tc>
          <w:tcPr>
            <w:tcW w:w="836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編號</w:t>
            </w:r>
          </w:p>
        </w:tc>
        <w:tc>
          <w:tcPr>
            <w:tcW w:w="1557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補助項目</w:t>
            </w:r>
          </w:p>
        </w:tc>
        <w:tc>
          <w:tcPr>
            <w:tcW w:w="2427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補助基準</w:t>
            </w:r>
          </w:p>
        </w:tc>
        <w:tc>
          <w:tcPr>
            <w:tcW w:w="1559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補助對象</w:t>
            </w:r>
          </w:p>
        </w:tc>
        <w:tc>
          <w:tcPr>
            <w:tcW w:w="2126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備註</w:t>
            </w:r>
          </w:p>
        </w:tc>
        <w:tc>
          <w:tcPr>
            <w:tcW w:w="1249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主辦單位</w:t>
            </w:r>
          </w:p>
        </w:tc>
      </w:tr>
      <w:tr w:rsidR="004A6B2C" w:rsidRPr="000549F3" w:rsidTr="001E2DEE">
        <w:trPr>
          <w:trHeight w:val="1354"/>
        </w:trPr>
        <w:tc>
          <w:tcPr>
            <w:tcW w:w="836" w:type="dxa"/>
          </w:tcPr>
          <w:p w:rsidR="004A6B2C" w:rsidRPr="000549F3" w:rsidRDefault="004A6B2C" w:rsidP="0040112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0401</w:t>
            </w:r>
          </w:p>
        </w:tc>
        <w:tc>
          <w:tcPr>
            <w:tcW w:w="1557" w:type="dxa"/>
          </w:tcPr>
          <w:p w:rsidR="004A6B2C" w:rsidRPr="000549F3" w:rsidRDefault="004A6B2C" w:rsidP="0040112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芻</w:t>
            </w:r>
            <w:proofErr w:type="gramEnd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料運銷設備</w:t>
            </w:r>
          </w:p>
        </w:tc>
        <w:tc>
          <w:tcPr>
            <w:tcW w:w="2427" w:type="dxa"/>
          </w:tcPr>
          <w:p w:rsidR="004A6B2C" w:rsidRPr="000549F3" w:rsidRDefault="004A6B2C" w:rsidP="0040112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合作社及農民團體補助以不超過1/2為原則，最高補助上限為200萬元。</w:t>
            </w:r>
          </w:p>
        </w:tc>
        <w:tc>
          <w:tcPr>
            <w:tcW w:w="1559" w:type="dxa"/>
          </w:tcPr>
          <w:p w:rsidR="0091199E" w:rsidRPr="000549F3" w:rsidRDefault="004A6B2C" w:rsidP="0040112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農民團體</w:t>
            </w:r>
          </w:p>
          <w:p w:rsidR="004A6B2C" w:rsidRPr="000549F3" w:rsidRDefault="004A6B2C" w:rsidP="0040112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合作社</w:t>
            </w:r>
          </w:p>
        </w:tc>
        <w:tc>
          <w:tcPr>
            <w:tcW w:w="2126" w:type="dxa"/>
          </w:tcPr>
          <w:p w:rsidR="004A6B2C" w:rsidRPr="000549F3" w:rsidRDefault="004A6B2C" w:rsidP="0040112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1.運輸設備。</w:t>
            </w:r>
          </w:p>
          <w:p w:rsidR="004A6B2C" w:rsidRPr="000549F3" w:rsidRDefault="004A6B2C" w:rsidP="0040112D">
            <w:pPr>
              <w:ind w:left="238" w:hangingChars="85" w:hanging="23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  <w:proofErr w:type="gramStart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芻</w:t>
            </w:r>
            <w:proofErr w:type="gramEnd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料品質檢驗設備。</w:t>
            </w:r>
          </w:p>
        </w:tc>
        <w:tc>
          <w:tcPr>
            <w:tcW w:w="1249" w:type="dxa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畜牧處</w:t>
            </w:r>
          </w:p>
        </w:tc>
      </w:tr>
    </w:tbl>
    <w:p w:rsidR="00237C5B" w:rsidRPr="000549F3" w:rsidRDefault="00237C5B" w:rsidP="004A6B2C">
      <w:pPr>
        <w:spacing w:line="300" w:lineRule="exact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BB044E" w:rsidRPr="000549F3" w:rsidRDefault="00BB044E" w:rsidP="004A6B2C">
      <w:pPr>
        <w:spacing w:line="300" w:lineRule="exact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582955" w:rsidRPr="000549F3" w:rsidRDefault="00582955" w:rsidP="004A6B2C">
      <w:pPr>
        <w:spacing w:line="300" w:lineRule="exact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582955" w:rsidRPr="000549F3" w:rsidRDefault="00582955" w:rsidP="004A6B2C">
      <w:pPr>
        <w:spacing w:line="300" w:lineRule="exact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4A6B2C" w:rsidRPr="000549F3" w:rsidRDefault="001E2DEE" w:rsidP="0040112D">
      <w:pPr>
        <w:outlineLvl w:val="0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 w:hint="eastAsia"/>
          <w:sz w:val="28"/>
          <w:szCs w:val="28"/>
        </w:rPr>
        <w:t>附表四、</w:t>
      </w:r>
      <w:r w:rsidR="004A6B2C" w:rsidRPr="000549F3">
        <w:rPr>
          <w:rFonts w:ascii="標楷體" w:eastAsia="標楷體" w:hAnsi="標楷體" w:cs="Times New Roman"/>
          <w:sz w:val="28"/>
          <w:szCs w:val="28"/>
        </w:rPr>
        <w:t>集貨加工設施(0500)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1506"/>
        <w:gridCol w:w="2771"/>
        <w:gridCol w:w="1280"/>
        <w:gridCol w:w="1394"/>
        <w:gridCol w:w="1604"/>
      </w:tblGrid>
      <w:tr w:rsidR="00DE718C" w:rsidRPr="000549F3" w:rsidTr="004A6B2C">
        <w:trPr>
          <w:trHeight w:val="614"/>
          <w:tblHeader/>
        </w:trPr>
        <w:tc>
          <w:tcPr>
            <w:tcW w:w="836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編號</w:t>
            </w:r>
          </w:p>
        </w:tc>
        <w:tc>
          <w:tcPr>
            <w:tcW w:w="1555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補助項目</w:t>
            </w:r>
          </w:p>
        </w:tc>
        <w:tc>
          <w:tcPr>
            <w:tcW w:w="2861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補助基準</w:t>
            </w:r>
          </w:p>
        </w:tc>
        <w:tc>
          <w:tcPr>
            <w:tcW w:w="1319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補助對象</w:t>
            </w:r>
          </w:p>
        </w:tc>
        <w:tc>
          <w:tcPr>
            <w:tcW w:w="1438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備註</w:t>
            </w:r>
          </w:p>
        </w:tc>
        <w:tc>
          <w:tcPr>
            <w:tcW w:w="1657" w:type="dxa"/>
            <w:vAlign w:val="center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主辦單位</w:t>
            </w:r>
          </w:p>
        </w:tc>
      </w:tr>
      <w:tr w:rsidR="004A6B2C" w:rsidRPr="000549F3" w:rsidTr="004A6B2C">
        <w:trPr>
          <w:trHeight w:val="1055"/>
        </w:trPr>
        <w:tc>
          <w:tcPr>
            <w:tcW w:w="836" w:type="dxa"/>
          </w:tcPr>
          <w:p w:rsidR="004A6B2C" w:rsidRPr="000549F3" w:rsidRDefault="004A6B2C" w:rsidP="0040112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0502</w:t>
            </w:r>
          </w:p>
        </w:tc>
        <w:tc>
          <w:tcPr>
            <w:tcW w:w="1555" w:type="dxa"/>
          </w:tcPr>
          <w:p w:rsidR="004A6B2C" w:rsidRPr="000549F3" w:rsidRDefault="004A6B2C" w:rsidP="0040112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芻</w:t>
            </w:r>
            <w:proofErr w:type="gramEnd"/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料倉儲設備</w:t>
            </w:r>
          </w:p>
        </w:tc>
        <w:tc>
          <w:tcPr>
            <w:tcW w:w="2861" w:type="dxa"/>
          </w:tcPr>
          <w:p w:rsidR="004A6B2C" w:rsidRPr="000549F3" w:rsidRDefault="004A6B2C" w:rsidP="0040112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農民團體補助以不超過1/2為原則，最高補助上限為300萬元。</w:t>
            </w:r>
          </w:p>
        </w:tc>
        <w:tc>
          <w:tcPr>
            <w:tcW w:w="1319" w:type="dxa"/>
          </w:tcPr>
          <w:p w:rsidR="004A6B2C" w:rsidRPr="000549F3" w:rsidRDefault="004A6B2C" w:rsidP="0040112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農民團體</w:t>
            </w:r>
          </w:p>
        </w:tc>
        <w:tc>
          <w:tcPr>
            <w:tcW w:w="1438" w:type="dxa"/>
          </w:tcPr>
          <w:p w:rsidR="004A6B2C" w:rsidRPr="000549F3" w:rsidRDefault="004A6B2C" w:rsidP="0040112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A6B2C" w:rsidRPr="000549F3" w:rsidRDefault="004A6B2C" w:rsidP="0040112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9F3">
              <w:rPr>
                <w:rFonts w:ascii="標楷體" w:eastAsia="標楷體" w:hAnsi="標楷體" w:cs="Times New Roman"/>
                <w:sz w:val="28"/>
                <w:szCs w:val="28"/>
              </w:rPr>
              <w:t>畜牧處</w:t>
            </w:r>
          </w:p>
        </w:tc>
      </w:tr>
    </w:tbl>
    <w:p w:rsidR="001E2DEE" w:rsidRPr="000549F3" w:rsidRDefault="001E2DEE" w:rsidP="00237C5B">
      <w:pPr>
        <w:spacing w:line="300" w:lineRule="exact"/>
        <w:rPr>
          <w:rFonts w:ascii="標楷體" w:eastAsia="標楷體" w:hAnsi="標楷體" w:cs="Times New Roman"/>
          <w:sz w:val="28"/>
          <w:szCs w:val="28"/>
        </w:rPr>
      </w:pPr>
    </w:p>
    <w:p w:rsidR="001E2DEE" w:rsidRPr="000549F3" w:rsidRDefault="001E2DEE" w:rsidP="00237C5B">
      <w:pPr>
        <w:spacing w:line="300" w:lineRule="exact"/>
        <w:rPr>
          <w:rFonts w:ascii="標楷體" w:eastAsia="標楷體" w:hAnsi="標楷體" w:cs="Times New Roman"/>
          <w:sz w:val="28"/>
          <w:szCs w:val="28"/>
        </w:rPr>
      </w:pPr>
    </w:p>
    <w:p w:rsidR="00582955" w:rsidRPr="000549F3" w:rsidRDefault="00582955" w:rsidP="00237C5B">
      <w:pPr>
        <w:spacing w:line="300" w:lineRule="exact"/>
        <w:rPr>
          <w:rFonts w:ascii="標楷體" w:eastAsia="標楷體" w:hAnsi="標楷體" w:cs="Times New Roman"/>
          <w:sz w:val="28"/>
          <w:szCs w:val="28"/>
        </w:rPr>
      </w:pPr>
    </w:p>
    <w:p w:rsidR="00582955" w:rsidRPr="000549F3" w:rsidRDefault="00582955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br w:type="page"/>
      </w:r>
    </w:p>
    <w:p w:rsidR="0023308C" w:rsidRPr="000549F3" w:rsidRDefault="001E2DEE" w:rsidP="001E2DEE">
      <w:pPr>
        <w:spacing w:line="300" w:lineRule="exact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 w:hint="eastAsia"/>
          <w:sz w:val="28"/>
          <w:szCs w:val="28"/>
        </w:rPr>
        <w:lastRenderedPageBreak/>
        <w:t>附表五、</w:t>
      </w:r>
      <w:proofErr w:type="gramStart"/>
      <w:r w:rsidR="00237C5B" w:rsidRPr="000549F3">
        <w:rPr>
          <w:rFonts w:ascii="標楷體" w:eastAsia="標楷體" w:hAnsi="標楷體" w:cs="Times New Roman"/>
          <w:sz w:val="28"/>
          <w:szCs w:val="28"/>
        </w:rPr>
        <w:t>芻</w:t>
      </w:r>
      <w:proofErr w:type="gramEnd"/>
      <w:r w:rsidR="00237C5B" w:rsidRPr="000549F3">
        <w:rPr>
          <w:rFonts w:ascii="標楷體" w:eastAsia="標楷體" w:hAnsi="標楷體" w:cs="Times New Roman"/>
          <w:sz w:val="28"/>
          <w:szCs w:val="28"/>
        </w:rPr>
        <w:t>料作物生產設備（施）補助項目表</w:t>
      </w:r>
    </w:p>
    <w:p w:rsidR="00237C5B" w:rsidRPr="000549F3" w:rsidRDefault="0023308C" w:rsidP="0023308C">
      <w:pPr>
        <w:spacing w:line="300" w:lineRule="exact"/>
        <w:jc w:val="right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金額：千元</w:t>
      </w:r>
    </w:p>
    <w:tbl>
      <w:tblPr>
        <w:tblStyle w:val="af0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1701"/>
        <w:gridCol w:w="1418"/>
        <w:gridCol w:w="1275"/>
        <w:gridCol w:w="2977"/>
      </w:tblGrid>
      <w:tr w:rsidR="00DE718C" w:rsidRPr="000549F3" w:rsidTr="0040112D">
        <w:trPr>
          <w:trHeight w:val="523"/>
        </w:trPr>
        <w:tc>
          <w:tcPr>
            <w:tcW w:w="567" w:type="dxa"/>
            <w:vMerge w:val="restart"/>
            <w:vAlign w:val="center"/>
          </w:tcPr>
          <w:p w:rsidR="00C473E8" w:rsidRPr="000549F3" w:rsidRDefault="00C473E8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1701" w:type="dxa"/>
            <w:vMerge w:val="restart"/>
            <w:vAlign w:val="center"/>
          </w:tcPr>
          <w:p w:rsidR="00C473E8" w:rsidRPr="000549F3" w:rsidRDefault="00C473E8" w:rsidP="00BB04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設備名稱</w:t>
            </w:r>
          </w:p>
        </w:tc>
        <w:tc>
          <w:tcPr>
            <w:tcW w:w="709" w:type="dxa"/>
            <w:vMerge w:val="restart"/>
            <w:vAlign w:val="center"/>
          </w:tcPr>
          <w:p w:rsidR="00C473E8" w:rsidRPr="000549F3" w:rsidRDefault="00C473E8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4394" w:type="dxa"/>
            <w:gridSpan w:val="3"/>
            <w:vAlign w:val="center"/>
          </w:tcPr>
          <w:p w:rsidR="00C473E8" w:rsidRPr="000549F3" w:rsidRDefault="00C473E8" w:rsidP="004011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個別設備（施）補助上限</w:t>
            </w:r>
          </w:p>
        </w:tc>
        <w:tc>
          <w:tcPr>
            <w:tcW w:w="2977" w:type="dxa"/>
            <w:vMerge w:val="restart"/>
            <w:vAlign w:val="center"/>
          </w:tcPr>
          <w:p w:rsidR="00C473E8" w:rsidRPr="000549F3" w:rsidRDefault="00C473E8" w:rsidP="00C473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審查標準</w:t>
            </w:r>
          </w:p>
          <w:p w:rsidR="003042FF" w:rsidRPr="000549F3" w:rsidRDefault="003042FF" w:rsidP="00C473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 w:hint="eastAsia"/>
                <w:sz w:val="28"/>
                <w:szCs w:val="28"/>
              </w:rPr>
              <w:t>（僅適用大專業農）</w:t>
            </w:r>
          </w:p>
        </w:tc>
      </w:tr>
      <w:tr w:rsidR="00DE718C" w:rsidRPr="000549F3" w:rsidTr="0040112D">
        <w:trPr>
          <w:trHeight w:val="570"/>
        </w:trPr>
        <w:tc>
          <w:tcPr>
            <w:tcW w:w="567" w:type="dxa"/>
            <w:vMerge/>
          </w:tcPr>
          <w:p w:rsidR="00C473E8" w:rsidRPr="000549F3" w:rsidRDefault="00C473E8" w:rsidP="00F63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473E8" w:rsidRPr="000549F3" w:rsidRDefault="00C473E8" w:rsidP="00F63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473E8" w:rsidRPr="000549F3" w:rsidRDefault="00C473E8" w:rsidP="00F63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473E8" w:rsidRPr="000549F3" w:rsidRDefault="003042FF" w:rsidP="00176760">
            <w:pPr>
              <w:spacing w:line="42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76760">
              <w:rPr>
                <w:rFonts w:ascii="標楷體" w:eastAsia="標楷體" w:hAnsi="標楷體"/>
                <w:spacing w:val="-20"/>
                <w:sz w:val="28"/>
                <w:szCs w:val="28"/>
              </w:rPr>
              <w:t>一般</w:t>
            </w:r>
            <w:proofErr w:type="gramStart"/>
            <w:r w:rsidR="00C473E8" w:rsidRPr="00176760">
              <w:rPr>
                <w:rFonts w:ascii="標楷體" w:eastAsia="標楷體" w:hAnsi="標楷體"/>
                <w:spacing w:val="-20"/>
                <w:sz w:val="28"/>
                <w:szCs w:val="28"/>
              </w:rPr>
              <w:t>專業</w:t>
            </w:r>
            <w:r w:rsidRPr="0017676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草</w:t>
            </w:r>
            <w:r w:rsidR="00C473E8" w:rsidRPr="00176760">
              <w:rPr>
                <w:rFonts w:ascii="標楷體" w:eastAsia="標楷體" w:hAnsi="標楷體"/>
                <w:spacing w:val="-20"/>
                <w:sz w:val="28"/>
                <w:szCs w:val="28"/>
              </w:rPr>
              <w:t>農</w:t>
            </w:r>
            <w:proofErr w:type="gramEnd"/>
            <w:r w:rsidR="00C473E8" w:rsidRPr="000549F3">
              <w:rPr>
                <w:rFonts w:ascii="標楷體" w:eastAsia="標楷體" w:hAnsi="標楷體"/>
                <w:sz w:val="24"/>
                <w:szCs w:val="28"/>
              </w:rPr>
              <w:t>（補助1/3）</w:t>
            </w:r>
          </w:p>
        </w:tc>
        <w:tc>
          <w:tcPr>
            <w:tcW w:w="2693" w:type="dxa"/>
            <w:gridSpan w:val="2"/>
            <w:vAlign w:val="center"/>
          </w:tcPr>
          <w:p w:rsidR="00C473E8" w:rsidRPr="00176760" w:rsidRDefault="00C473E8" w:rsidP="00BB04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760">
              <w:rPr>
                <w:rFonts w:ascii="標楷體" w:eastAsia="標楷體" w:hAnsi="標楷體"/>
                <w:sz w:val="28"/>
                <w:szCs w:val="28"/>
              </w:rPr>
              <w:t>大專業農</w:t>
            </w:r>
          </w:p>
        </w:tc>
        <w:tc>
          <w:tcPr>
            <w:tcW w:w="2977" w:type="dxa"/>
            <w:vMerge/>
          </w:tcPr>
          <w:p w:rsidR="00C473E8" w:rsidRPr="000549F3" w:rsidRDefault="00C473E8" w:rsidP="00F63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18C" w:rsidRPr="000549F3" w:rsidTr="0040112D">
        <w:tc>
          <w:tcPr>
            <w:tcW w:w="567" w:type="dxa"/>
            <w:vMerge/>
          </w:tcPr>
          <w:p w:rsidR="00C473E8" w:rsidRPr="000549F3" w:rsidRDefault="00C473E8" w:rsidP="00F63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473E8" w:rsidRPr="000549F3" w:rsidRDefault="00C473E8" w:rsidP="00F63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473E8" w:rsidRPr="000549F3" w:rsidRDefault="00C473E8" w:rsidP="00F63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473E8" w:rsidRPr="000549F3" w:rsidRDefault="00C473E8" w:rsidP="00C473E8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473E8" w:rsidRPr="00176760" w:rsidRDefault="00C473E8" w:rsidP="00C473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760">
              <w:rPr>
                <w:rFonts w:ascii="標楷體" w:eastAsia="標楷體" w:hAnsi="標楷體"/>
                <w:sz w:val="28"/>
                <w:szCs w:val="28"/>
              </w:rPr>
              <w:t>專業農民</w:t>
            </w:r>
          </w:p>
          <w:p w:rsidR="00C473E8" w:rsidRPr="00176760" w:rsidRDefault="00C473E8" w:rsidP="00C473E8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4"/>
                <w:szCs w:val="28"/>
              </w:rPr>
            </w:pPr>
            <w:r w:rsidRPr="00176760">
              <w:rPr>
                <w:rFonts w:ascii="標楷體" w:eastAsia="標楷體" w:hAnsi="標楷體"/>
                <w:spacing w:val="-20"/>
                <w:sz w:val="24"/>
                <w:szCs w:val="28"/>
              </w:rPr>
              <w:t>（補助1/3）</w:t>
            </w:r>
          </w:p>
        </w:tc>
        <w:tc>
          <w:tcPr>
            <w:tcW w:w="1275" w:type="dxa"/>
            <w:vAlign w:val="center"/>
          </w:tcPr>
          <w:p w:rsidR="00C473E8" w:rsidRPr="00176760" w:rsidRDefault="00C473E8" w:rsidP="00C473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760">
              <w:rPr>
                <w:rFonts w:ascii="標楷體" w:eastAsia="標楷體" w:hAnsi="標楷體"/>
                <w:sz w:val="28"/>
                <w:szCs w:val="28"/>
              </w:rPr>
              <w:t>組織型</w:t>
            </w:r>
          </w:p>
          <w:p w:rsidR="00C473E8" w:rsidRPr="000549F3" w:rsidRDefault="00C473E8" w:rsidP="00176760">
            <w:pPr>
              <w:spacing w:line="0" w:lineRule="atLeast"/>
              <w:rPr>
                <w:rFonts w:ascii="標楷體" w:eastAsia="標楷體" w:hAnsi="標楷體"/>
                <w:sz w:val="24"/>
                <w:szCs w:val="28"/>
              </w:rPr>
            </w:pPr>
            <w:r w:rsidRPr="00176760">
              <w:rPr>
                <w:rFonts w:ascii="標楷體" w:eastAsia="標楷體" w:hAnsi="標楷體"/>
                <w:spacing w:val="-20"/>
                <w:sz w:val="24"/>
                <w:szCs w:val="28"/>
              </w:rPr>
              <w:t>（補助1/2）</w:t>
            </w:r>
          </w:p>
        </w:tc>
        <w:tc>
          <w:tcPr>
            <w:tcW w:w="2977" w:type="dxa"/>
            <w:vMerge/>
            <w:vAlign w:val="center"/>
          </w:tcPr>
          <w:p w:rsidR="00C473E8" w:rsidRPr="000549F3" w:rsidRDefault="00C473E8" w:rsidP="00C473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18C" w:rsidRPr="000549F3" w:rsidTr="0040112D">
        <w:tc>
          <w:tcPr>
            <w:tcW w:w="567" w:type="dxa"/>
            <w:vAlign w:val="center"/>
          </w:tcPr>
          <w:p w:rsidR="009455BF" w:rsidRPr="000549F3" w:rsidRDefault="009455BF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455BF" w:rsidRPr="000549F3" w:rsidRDefault="009455BF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曳引機</w:t>
            </w:r>
          </w:p>
        </w:tc>
        <w:tc>
          <w:tcPr>
            <w:tcW w:w="709" w:type="dxa"/>
            <w:vAlign w:val="center"/>
          </w:tcPr>
          <w:p w:rsidR="009455BF" w:rsidRPr="000549F3" w:rsidRDefault="009455BF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549F3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</w:p>
        </w:tc>
        <w:tc>
          <w:tcPr>
            <w:tcW w:w="1701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1,060</w:t>
            </w:r>
          </w:p>
        </w:tc>
        <w:tc>
          <w:tcPr>
            <w:tcW w:w="1418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1,060</w:t>
            </w:r>
          </w:p>
        </w:tc>
        <w:tc>
          <w:tcPr>
            <w:tcW w:w="1275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1,600</w:t>
            </w:r>
          </w:p>
        </w:tc>
        <w:tc>
          <w:tcPr>
            <w:tcW w:w="2977" w:type="dxa"/>
          </w:tcPr>
          <w:p w:rsidR="009455BF" w:rsidRPr="000549F3" w:rsidRDefault="009455BF" w:rsidP="00C5683C">
            <w:pPr>
              <w:pStyle w:val="af3"/>
              <w:numPr>
                <w:ilvl w:val="0"/>
                <w:numId w:val="24"/>
              </w:numPr>
              <w:spacing w:line="0" w:lineRule="atLeast"/>
              <w:ind w:leftChars="0" w:left="176" w:hanging="176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經營規模</w:t>
            </w:r>
            <w:proofErr w:type="gramStart"/>
            <w:r w:rsidRPr="000549F3">
              <w:rPr>
                <w:rFonts w:ascii="標楷體" w:eastAsia="標楷體" w:hAnsi="標楷體" w:cs="新細明體" w:hint="eastAsia"/>
                <w:sz w:val="28"/>
                <w:szCs w:val="28"/>
              </w:rPr>
              <w:t>≧</w:t>
            </w:r>
            <w:proofErr w:type="gramEnd"/>
            <w:r w:rsidRPr="000549F3">
              <w:rPr>
                <w:rFonts w:ascii="標楷體" w:eastAsia="標楷體" w:hAnsi="標楷體"/>
                <w:sz w:val="28"/>
                <w:szCs w:val="28"/>
              </w:rPr>
              <w:t>10公頃</w:t>
            </w:r>
          </w:p>
          <w:p w:rsidR="009455BF" w:rsidRPr="000549F3" w:rsidRDefault="009455BF" w:rsidP="00C5683C">
            <w:pPr>
              <w:pStyle w:val="af3"/>
              <w:numPr>
                <w:ilvl w:val="0"/>
                <w:numId w:val="24"/>
              </w:numPr>
              <w:spacing w:line="0" w:lineRule="atLeast"/>
              <w:ind w:leftChars="0" w:left="176" w:hanging="176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擴大面積：</w:t>
            </w:r>
          </w:p>
          <w:p w:rsidR="009455BF" w:rsidRPr="00176760" w:rsidRDefault="009455BF" w:rsidP="00C5683C">
            <w:pPr>
              <w:pStyle w:val="af3"/>
              <w:numPr>
                <w:ilvl w:val="1"/>
                <w:numId w:val="24"/>
              </w:numPr>
              <w:spacing w:line="0" w:lineRule="atLeast"/>
              <w:ind w:leftChars="0" w:left="633" w:hanging="315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76760">
              <w:rPr>
                <w:rFonts w:ascii="標楷體" w:eastAsia="標楷體" w:hAnsi="標楷體"/>
                <w:spacing w:val="-20"/>
                <w:sz w:val="28"/>
                <w:szCs w:val="28"/>
              </w:rPr>
              <w:t>專業農民</w:t>
            </w:r>
            <w:proofErr w:type="gramStart"/>
            <w:r w:rsidRPr="00176760">
              <w:rPr>
                <w:rFonts w:ascii="標楷體" w:eastAsia="標楷體" w:hAnsi="標楷體" w:cs="新細明體" w:hint="eastAsia"/>
                <w:spacing w:val="-20"/>
                <w:sz w:val="28"/>
                <w:szCs w:val="28"/>
              </w:rPr>
              <w:t>≧</w:t>
            </w:r>
            <w:proofErr w:type="gramEnd"/>
            <w:r w:rsidRPr="00176760">
              <w:rPr>
                <w:rFonts w:ascii="標楷體" w:eastAsia="標楷體" w:hAnsi="標楷體"/>
                <w:spacing w:val="-20"/>
                <w:sz w:val="28"/>
                <w:szCs w:val="28"/>
              </w:rPr>
              <w:t>10公頃</w:t>
            </w:r>
          </w:p>
          <w:p w:rsidR="009455BF" w:rsidRPr="000549F3" w:rsidRDefault="009455BF" w:rsidP="0040112D">
            <w:pPr>
              <w:pStyle w:val="af3"/>
              <w:numPr>
                <w:ilvl w:val="1"/>
                <w:numId w:val="24"/>
              </w:numPr>
              <w:spacing w:line="0" w:lineRule="atLeast"/>
              <w:ind w:leftChars="0" w:left="633" w:hanging="315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組織型</w:t>
            </w:r>
            <w:proofErr w:type="gramStart"/>
            <w:r w:rsidRPr="000549F3">
              <w:rPr>
                <w:rFonts w:ascii="標楷體" w:eastAsia="標楷體" w:hAnsi="標楷體" w:cs="新細明體" w:hint="eastAsia"/>
                <w:sz w:val="28"/>
                <w:szCs w:val="28"/>
              </w:rPr>
              <w:t>≧</w:t>
            </w:r>
            <w:proofErr w:type="gramEnd"/>
            <w:r w:rsidRPr="000549F3">
              <w:rPr>
                <w:rFonts w:ascii="標楷體" w:eastAsia="標楷體" w:hAnsi="標楷體"/>
                <w:sz w:val="28"/>
                <w:szCs w:val="28"/>
              </w:rPr>
              <w:t>15公頃</w:t>
            </w:r>
          </w:p>
        </w:tc>
      </w:tr>
      <w:tr w:rsidR="00DE718C" w:rsidRPr="000549F3" w:rsidTr="0040112D">
        <w:tc>
          <w:tcPr>
            <w:tcW w:w="567" w:type="dxa"/>
            <w:vAlign w:val="center"/>
          </w:tcPr>
          <w:p w:rsidR="009455BF" w:rsidRPr="000549F3" w:rsidRDefault="009455BF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76760" w:rsidRDefault="009455BF" w:rsidP="001767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549F3">
              <w:rPr>
                <w:rFonts w:ascii="標楷體" w:eastAsia="標楷體" w:hAnsi="標楷體"/>
                <w:sz w:val="28"/>
                <w:szCs w:val="28"/>
              </w:rPr>
              <w:t>青割玉米</w:t>
            </w:r>
            <w:proofErr w:type="gramEnd"/>
          </w:p>
          <w:p w:rsidR="009455BF" w:rsidRPr="000549F3" w:rsidRDefault="009455BF" w:rsidP="001767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549F3"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 w:rsidRPr="000549F3">
              <w:rPr>
                <w:rFonts w:ascii="標楷體" w:eastAsia="標楷體" w:hAnsi="標楷體"/>
                <w:sz w:val="28"/>
                <w:szCs w:val="28"/>
              </w:rPr>
              <w:t>收機</w:t>
            </w:r>
          </w:p>
        </w:tc>
        <w:tc>
          <w:tcPr>
            <w:tcW w:w="709" w:type="dxa"/>
            <w:vAlign w:val="center"/>
          </w:tcPr>
          <w:p w:rsidR="009455BF" w:rsidRPr="000549F3" w:rsidRDefault="009455BF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549F3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</w:p>
        </w:tc>
        <w:tc>
          <w:tcPr>
            <w:tcW w:w="1701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1,670</w:t>
            </w:r>
          </w:p>
        </w:tc>
        <w:tc>
          <w:tcPr>
            <w:tcW w:w="1418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1,670</w:t>
            </w:r>
          </w:p>
        </w:tc>
        <w:tc>
          <w:tcPr>
            <w:tcW w:w="1275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2,500</w:t>
            </w:r>
          </w:p>
        </w:tc>
        <w:tc>
          <w:tcPr>
            <w:tcW w:w="2977" w:type="dxa"/>
          </w:tcPr>
          <w:p w:rsidR="00154862" w:rsidRPr="000549F3" w:rsidRDefault="009455BF" w:rsidP="00B23FA9">
            <w:pPr>
              <w:pStyle w:val="af3"/>
              <w:numPr>
                <w:ilvl w:val="0"/>
                <w:numId w:val="27"/>
              </w:numPr>
              <w:spacing w:line="0" w:lineRule="atLeast"/>
              <w:ind w:leftChars="0" w:left="318" w:hanging="284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經營規模</w:t>
            </w:r>
            <w:proofErr w:type="gramStart"/>
            <w:r w:rsidRPr="000549F3">
              <w:rPr>
                <w:rFonts w:ascii="標楷體" w:eastAsia="標楷體" w:hAnsi="標楷體" w:cs="新細明體" w:hint="eastAsia"/>
                <w:sz w:val="28"/>
                <w:szCs w:val="28"/>
              </w:rPr>
              <w:t>≧</w:t>
            </w:r>
            <w:proofErr w:type="gramEnd"/>
            <w:r w:rsidRPr="000549F3">
              <w:rPr>
                <w:rFonts w:ascii="標楷體" w:eastAsia="標楷體" w:hAnsi="標楷體"/>
                <w:sz w:val="28"/>
                <w:szCs w:val="28"/>
              </w:rPr>
              <w:t>15公頃</w:t>
            </w:r>
          </w:p>
          <w:p w:rsidR="009455BF" w:rsidRPr="000549F3" w:rsidRDefault="009455BF" w:rsidP="00B23FA9">
            <w:pPr>
              <w:pStyle w:val="af3"/>
              <w:numPr>
                <w:ilvl w:val="0"/>
                <w:numId w:val="27"/>
              </w:numPr>
              <w:spacing w:line="0" w:lineRule="atLeast"/>
              <w:ind w:leftChars="0" w:left="318" w:hanging="284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擴大面積：</w:t>
            </w:r>
          </w:p>
          <w:p w:rsidR="00154862" w:rsidRPr="00176760" w:rsidRDefault="009455BF" w:rsidP="00154862">
            <w:pPr>
              <w:pStyle w:val="af3"/>
              <w:numPr>
                <w:ilvl w:val="0"/>
                <w:numId w:val="28"/>
              </w:numPr>
              <w:spacing w:line="0" w:lineRule="atLeast"/>
              <w:ind w:leftChars="0" w:left="661" w:hanging="34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76760">
              <w:rPr>
                <w:rFonts w:ascii="標楷體" w:eastAsia="標楷體" w:hAnsi="標楷體"/>
                <w:spacing w:val="-20"/>
                <w:sz w:val="28"/>
                <w:szCs w:val="28"/>
              </w:rPr>
              <w:t>專業農民</w:t>
            </w:r>
            <w:proofErr w:type="gramStart"/>
            <w:r w:rsidRPr="0017676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≧</w:t>
            </w:r>
            <w:proofErr w:type="gramEnd"/>
            <w:r w:rsidRPr="00176760">
              <w:rPr>
                <w:rFonts w:ascii="標楷體" w:eastAsia="標楷體" w:hAnsi="標楷體"/>
                <w:spacing w:val="-20"/>
                <w:sz w:val="28"/>
                <w:szCs w:val="28"/>
              </w:rPr>
              <w:t>10公頃</w:t>
            </w:r>
          </w:p>
          <w:p w:rsidR="009455BF" w:rsidRPr="000549F3" w:rsidRDefault="009455BF" w:rsidP="0040112D">
            <w:pPr>
              <w:pStyle w:val="af3"/>
              <w:numPr>
                <w:ilvl w:val="0"/>
                <w:numId w:val="28"/>
              </w:numPr>
              <w:spacing w:line="0" w:lineRule="atLeast"/>
              <w:ind w:leftChars="0" w:left="661" w:hanging="343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組織型</w:t>
            </w:r>
            <w:proofErr w:type="gramStart"/>
            <w:r w:rsidRPr="000549F3">
              <w:rPr>
                <w:rFonts w:ascii="標楷體" w:eastAsia="標楷體" w:hAnsi="標楷體" w:hint="eastAsia"/>
                <w:sz w:val="28"/>
                <w:szCs w:val="28"/>
              </w:rPr>
              <w:t>≧</w:t>
            </w:r>
            <w:proofErr w:type="gramEnd"/>
            <w:r w:rsidRPr="000549F3">
              <w:rPr>
                <w:rFonts w:ascii="標楷體" w:eastAsia="標楷體" w:hAnsi="標楷體"/>
                <w:sz w:val="28"/>
                <w:szCs w:val="28"/>
              </w:rPr>
              <w:t>15公頃</w:t>
            </w:r>
          </w:p>
        </w:tc>
      </w:tr>
      <w:tr w:rsidR="00DE718C" w:rsidRPr="000549F3" w:rsidTr="0040112D">
        <w:trPr>
          <w:trHeight w:val="771"/>
        </w:trPr>
        <w:tc>
          <w:tcPr>
            <w:tcW w:w="567" w:type="dxa"/>
            <w:vAlign w:val="center"/>
          </w:tcPr>
          <w:p w:rsidR="009455BF" w:rsidRPr="000549F3" w:rsidRDefault="009455BF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455BF" w:rsidRPr="000549F3" w:rsidRDefault="009455BF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播種機</w:t>
            </w:r>
          </w:p>
        </w:tc>
        <w:tc>
          <w:tcPr>
            <w:tcW w:w="709" w:type="dxa"/>
            <w:vAlign w:val="center"/>
          </w:tcPr>
          <w:p w:rsidR="009455BF" w:rsidRPr="000549F3" w:rsidRDefault="009455BF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549F3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</w:p>
        </w:tc>
        <w:tc>
          <w:tcPr>
            <w:tcW w:w="1701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200</w:t>
            </w:r>
          </w:p>
        </w:tc>
        <w:tc>
          <w:tcPr>
            <w:tcW w:w="1418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200</w:t>
            </w:r>
          </w:p>
        </w:tc>
        <w:tc>
          <w:tcPr>
            <w:tcW w:w="1275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300</w:t>
            </w:r>
          </w:p>
        </w:tc>
        <w:tc>
          <w:tcPr>
            <w:tcW w:w="2977" w:type="dxa"/>
            <w:vMerge w:val="restart"/>
            <w:vAlign w:val="center"/>
          </w:tcPr>
          <w:p w:rsidR="009455BF" w:rsidRPr="000549F3" w:rsidRDefault="009455BF" w:rsidP="0040112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擴大面積</w:t>
            </w:r>
            <w:proofErr w:type="gramStart"/>
            <w:r w:rsidRPr="000549F3">
              <w:rPr>
                <w:rFonts w:ascii="標楷體" w:eastAsia="標楷體" w:hAnsi="標楷體" w:cs="新細明體" w:hint="eastAsia"/>
                <w:sz w:val="28"/>
                <w:szCs w:val="28"/>
              </w:rPr>
              <w:t>≧</w:t>
            </w:r>
            <w:proofErr w:type="gramEnd"/>
            <w:r w:rsidRPr="000549F3">
              <w:rPr>
                <w:rFonts w:ascii="標楷體" w:eastAsia="標楷體" w:hAnsi="標楷體"/>
                <w:sz w:val="28"/>
                <w:szCs w:val="28"/>
              </w:rPr>
              <w:t>5公頃</w:t>
            </w:r>
          </w:p>
        </w:tc>
      </w:tr>
      <w:tr w:rsidR="00DE718C" w:rsidRPr="000549F3" w:rsidTr="0040112D">
        <w:trPr>
          <w:trHeight w:val="980"/>
        </w:trPr>
        <w:tc>
          <w:tcPr>
            <w:tcW w:w="567" w:type="dxa"/>
            <w:vAlign w:val="center"/>
          </w:tcPr>
          <w:p w:rsidR="009455BF" w:rsidRPr="000549F3" w:rsidRDefault="009455BF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455BF" w:rsidRPr="000549F3" w:rsidRDefault="009455BF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附掛式中耕管理機</w:t>
            </w:r>
          </w:p>
        </w:tc>
        <w:tc>
          <w:tcPr>
            <w:tcW w:w="709" w:type="dxa"/>
            <w:vAlign w:val="center"/>
          </w:tcPr>
          <w:p w:rsidR="009455BF" w:rsidRPr="000549F3" w:rsidRDefault="009455BF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549F3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</w:p>
        </w:tc>
        <w:tc>
          <w:tcPr>
            <w:tcW w:w="1701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160</w:t>
            </w:r>
          </w:p>
        </w:tc>
        <w:tc>
          <w:tcPr>
            <w:tcW w:w="1418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160</w:t>
            </w:r>
          </w:p>
        </w:tc>
        <w:tc>
          <w:tcPr>
            <w:tcW w:w="1275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240</w:t>
            </w:r>
          </w:p>
        </w:tc>
        <w:tc>
          <w:tcPr>
            <w:tcW w:w="2977" w:type="dxa"/>
            <w:vMerge/>
            <w:vAlign w:val="center"/>
          </w:tcPr>
          <w:p w:rsidR="009455BF" w:rsidRPr="000549F3" w:rsidRDefault="009455BF" w:rsidP="001767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18C" w:rsidRPr="000549F3" w:rsidTr="0040112D">
        <w:tc>
          <w:tcPr>
            <w:tcW w:w="567" w:type="dxa"/>
            <w:vAlign w:val="center"/>
          </w:tcPr>
          <w:p w:rsidR="009455BF" w:rsidRPr="000549F3" w:rsidRDefault="009455BF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76760" w:rsidRDefault="009455BF" w:rsidP="001767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:rsidR="00176760" w:rsidRDefault="009455BF" w:rsidP="00176760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proofErr w:type="gramStart"/>
            <w:r w:rsidRPr="00176760">
              <w:rPr>
                <w:rFonts w:ascii="標楷體" w:eastAsia="標楷體" w:hAnsi="標楷體"/>
                <w:spacing w:val="-20"/>
                <w:sz w:val="28"/>
                <w:szCs w:val="28"/>
              </w:rPr>
              <w:t>（</w:t>
            </w:r>
            <w:proofErr w:type="gramEnd"/>
            <w:r w:rsidRPr="00176760">
              <w:rPr>
                <w:rFonts w:ascii="標楷體" w:eastAsia="標楷體" w:hAnsi="標楷體"/>
                <w:spacing w:val="-20"/>
                <w:sz w:val="28"/>
                <w:szCs w:val="28"/>
              </w:rPr>
              <w:t>小型農機、</w:t>
            </w:r>
            <w:r w:rsidRPr="00176760">
              <w:rPr>
                <w:rFonts w:ascii="標楷體" w:eastAsia="標楷體" w:hAnsi="標楷體"/>
                <w:sz w:val="28"/>
                <w:szCs w:val="28"/>
              </w:rPr>
              <w:t>附掛機具、</w:t>
            </w:r>
          </w:p>
          <w:p w:rsidR="009455BF" w:rsidRPr="00176760" w:rsidRDefault="009455BF" w:rsidP="00176760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76760">
              <w:rPr>
                <w:rFonts w:ascii="標楷體" w:eastAsia="標楷體" w:hAnsi="標楷體"/>
                <w:spacing w:val="-20"/>
                <w:sz w:val="28"/>
                <w:szCs w:val="28"/>
              </w:rPr>
              <w:t>田間管理機具等</w:t>
            </w:r>
            <w:proofErr w:type="gramStart"/>
            <w:r w:rsidRPr="00176760">
              <w:rPr>
                <w:rFonts w:ascii="標楷體" w:eastAsia="標楷體" w:hAnsi="標楷體"/>
                <w:spacing w:val="-2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09" w:type="dxa"/>
            <w:vAlign w:val="center"/>
          </w:tcPr>
          <w:p w:rsidR="009455BF" w:rsidRPr="000549F3" w:rsidRDefault="009455BF" w:rsidP="00CF5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549F3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</w:p>
        </w:tc>
        <w:tc>
          <w:tcPr>
            <w:tcW w:w="1701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9455BF" w:rsidRPr="000549F3" w:rsidRDefault="009455BF" w:rsidP="00981F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150</w:t>
            </w:r>
          </w:p>
        </w:tc>
        <w:tc>
          <w:tcPr>
            <w:tcW w:w="2977" w:type="dxa"/>
            <w:vAlign w:val="center"/>
          </w:tcPr>
          <w:p w:rsidR="009455BF" w:rsidRPr="000549F3" w:rsidRDefault="009455BF" w:rsidP="0040112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擴大面積</w:t>
            </w:r>
            <w:proofErr w:type="gramStart"/>
            <w:r w:rsidRPr="000549F3">
              <w:rPr>
                <w:rFonts w:ascii="標楷體" w:eastAsia="標楷體" w:hAnsi="標楷體" w:cs="新細明體" w:hint="eastAsia"/>
                <w:sz w:val="28"/>
                <w:szCs w:val="28"/>
              </w:rPr>
              <w:t>≧</w:t>
            </w:r>
            <w:proofErr w:type="gramEnd"/>
            <w:r w:rsidRPr="000549F3">
              <w:rPr>
                <w:rFonts w:ascii="標楷體" w:eastAsia="標楷體" w:hAnsi="標楷體"/>
                <w:sz w:val="28"/>
                <w:szCs w:val="28"/>
              </w:rPr>
              <w:t>3公頃</w:t>
            </w:r>
          </w:p>
        </w:tc>
      </w:tr>
    </w:tbl>
    <w:p w:rsidR="00237C5B" w:rsidRPr="000549F3" w:rsidRDefault="00237C5B" w:rsidP="00237C5B">
      <w:pPr>
        <w:spacing w:line="300" w:lineRule="exact"/>
        <w:rPr>
          <w:rFonts w:ascii="標楷體" w:eastAsia="標楷體" w:hAnsi="標楷體" w:cs="Times New Roman"/>
          <w:sz w:val="28"/>
          <w:szCs w:val="28"/>
        </w:rPr>
      </w:pPr>
    </w:p>
    <w:p w:rsidR="00582955" w:rsidRPr="000549F3" w:rsidRDefault="00582955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br w:type="page"/>
      </w:r>
    </w:p>
    <w:p w:rsidR="00B23FA9" w:rsidRPr="000549F3" w:rsidRDefault="00582955" w:rsidP="00237C5B">
      <w:pPr>
        <w:spacing w:line="300" w:lineRule="exact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 w:hint="eastAsia"/>
          <w:sz w:val="28"/>
          <w:szCs w:val="28"/>
        </w:rPr>
        <w:lastRenderedPageBreak/>
        <w:t>附表六、</w:t>
      </w:r>
      <w:proofErr w:type="gramStart"/>
      <w:r w:rsidR="00B23FA9" w:rsidRPr="000549F3">
        <w:rPr>
          <w:rFonts w:ascii="標楷體" w:eastAsia="標楷體" w:hAnsi="標楷體" w:cs="Times New Roman"/>
          <w:sz w:val="28"/>
          <w:szCs w:val="28"/>
        </w:rPr>
        <w:t>芻</w:t>
      </w:r>
      <w:proofErr w:type="gramEnd"/>
      <w:r w:rsidR="00B23FA9" w:rsidRPr="000549F3">
        <w:rPr>
          <w:rFonts w:ascii="標楷體" w:eastAsia="標楷體" w:hAnsi="標楷體" w:cs="Times New Roman"/>
          <w:sz w:val="28"/>
          <w:szCs w:val="28"/>
        </w:rPr>
        <w:t>料作物大</w:t>
      </w:r>
      <w:r w:rsidR="0052508F" w:rsidRPr="000549F3">
        <w:rPr>
          <w:rFonts w:ascii="標楷體" w:eastAsia="標楷體" w:hAnsi="標楷體" w:cs="Times New Roman" w:hint="eastAsia"/>
          <w:sz w:val="28"/>
          <w:szCs w:val="28"/>
        </w:rPr>
        <w:t>專業</w:t>
      </w:r>
      <w:r w:rsidR="00B23FA9" w:rsidRPr="000549F3">
        <w:rPr>
          <w:rFonts w:ascii="標楷體" w:eastAsia="標楷體" w:hAnsi="標楷體" w:cs="Times New Roman"/>
          <w:sz w:val="28"/>
          <w:szCs w:val="28"/>
        </w:rPr>
        <w:t>農經營規模級距之最高補助金額</w:t>
      </w:r>
    </w:p>
    <w:p w:rsidR="00B23FA9" w:rsidRPr="000549F3" w:rsidRDefault="00B23FA9" w:rsidP="00237C5B">
      <w:pPr>
        <w:spacing w:line="300" w:lineRule="exact"/>
        <w:rPr>
          <w:rFonts w:ascii="標楷體" w:eastAsia="標楷體" w:hAnsi="標楷體" w:cs="Times New Roman"/>
          <w:sz w:val="28"/>
          <w:szCs w:val="28"/>
        </w:rPr>
      </w:pPr>
    </w:p>
    <w:p w:rsidR="00B23FA9" w:rsidRPr="000549F3" w:rsidRDefault="0023308C" w:rsidP="0023308C">
      <w:pPr>
        <w:spacing w:line="300" w:lineRule="exact"/>
        <w:jc w:val="right"/>
        <w:rPr>
          <w:rFonts w:ascii="標楷體" w:eastAsia="標楷體" w:hAnsi="標楷體" w:cs="Times New Roman"/>
          <w:sz w:val="28"/>
          <w:szCs w:val="28"/>
        </w:rPr>
      </w:pPr>
      <w:r w:rsidRPr="000549F3">
        <w:rPr>
          <w:rFonts w:ascii="標楷體" w:eastAsia="標楷體" w:hAnsi="標楷體" w:cs="Times New Roman"/>
          <w:sz w:val="28"/>
          <w:szCs w:val="28"/>
        </w:rPr>
        <w:t>金額：千元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58"/>
        <w:gridCol w:w="1410"/>
        <w:gridCol w:w="4001"/>
        <w:gridCol w:w="3087"/>
      </w:tblGrid>
      <w:tr w:rsidR="00DE718C" w:rsidRPr="000549F3" w:rsidTr="00176760">
        <w:tc>
          <w:tcPr>
            <w:tcW w:w="2268" w:type="dxa"/>
            <w:gridSpan w:val="2"/>
          </w:tcPr>
          <w:p w:rsidR="00E744E1" w:rsidRPr="000549F3" w:rsidRDefault="00E744E1" w:rsidP="002330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3308C" w:rsidRPr="000549F3" w:rsidRDefault="0023308C" w:rsidP="002330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規模別</w:t>
            </w:r>
          </w:p>
          <w:p w:rsidR="00E744E1" w:rsidRPr="000549F3" w:rsidRDefault="00E744E1" w:rsidP="002330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1" w:type="dxa"/>
          </w:tcPr>
          <w:p w:rsidR="00E744E1" w:rsidRPr="000549F3" w:rsidRDefault="00E744E1" w:rsidP="002330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3308C" w:rsidRPr="000549F3" w:rsidRDefault="00FF161A" w:rsidP="002330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 w:hint="eastAsia"/>
                <w:sz w:val="28"/>
                <w:szCs w:val="28"/>
              </w:rPr>
              <w:t>實際</w:t>
            </w:r>
            <w:r w:rsidR="0023308C" w:rsidRPr="000549F3">
              <w:rPr>
                <w:rFonts w:ascii="標楷體" w:eastAsia="標楷體" w:hAnsi="標楷體"/>
                <w:sz w:val="28"/>
                <w:szCs w:val="28"/>
              </w:rPr>
              <w:t>經營規模級距</w:t>
            </w:r>
          </w:p>
        </w:tc>
        <w:tc>
          <w:tcPr>
            <w:tcW w:w="3087" w:type="dxa"/>
          </w:tcPr>
          <w:p w:rsidR="00E744E1" w:rsidRPr="000549F3" w:rsidRDefault="00E744E1" w:rsidP="002330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3308C" w:rsidRPr="000549F3" w:rsidRDefault="0023308C" w:rsidP="002330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最高補助金額</w:t>
            </w:r>
          </w:p>
        </w:tc>
      </w:tr>
      <w:tr w:rsidR="00DE718C" w:rsidRPr="000549F3" w:rsidTr="00176760">
        <w:tc>
          <w:tcPr>
            <w:tcW w:w="858" w:type="dxa"/>
            <w:vMerge w:val="restart"/>
            <w:vAlign w:val="center"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大專業農</w:t>
            </w:r>
          </w:p>
        </w:tc>
        <w:tc>
          <w:tcPr>
            <w:tcW w:w="1410" w:type="dxa"/>
            <w:vMerge w:val="restart"/>
            <w:vAlign w:val="center"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專業農民</w:t>
            </w:r>
          </w:p>
        </w:tc>
        <w:tc>
          <w:tcPr>
            <w:tcW w:w="4001" w:type="dxa"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5</w:t>
            </w:r>
            <w:proofErr w:type="gramStart"/>
            <w:r w:rsidRPr="000549F3">
              <w:rPr>
                <w:rFonts w:ascii="標楷體" w:eastAsia="標楷體" w:hAnsi="標楷體" w:cs="新細明體" w:hint="eastAsia"/>
                <w:sz w:val="28"/>
                <w:szCs w:val="28"/>
              </w:rPr>
              <w:t>≦</w:t>
            </w:r>
            <w:proofErr w:type="gramEnd"/>
            <w:r w:rsidRPr="000549F3">
              <w:rPr>
                <w:rFonts w:ascii="標楷體" w:eastAsia="標楷體" w:hAnsi="標楷體"/>
                <w:sz w:val="28"/>
                <w:szCs w:val="28"/>
              </w:rPr>
              <w:t>經營規模＜10公頃</w:t>
            </w:r>
          </w:p>
        </w:tc>
        <w:tc>
          <w:tcPr>
            <w:tcW w:w="3087" w:type="dxa"/>
            <w:vAlign w:val="center"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</w:tr>
      <w:tr w:rsidR="00DE718C" w:rsidRPr="000549F3" w:rsidTr="00176760">
        <w:tc>
          <w:tcPr>
            <w:tcW w:w="858" w:type="dxa"/>
            <w:vMerge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1" w:type="dxa"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10</w:t>
            </w:r>
            <w:proofErr w:type="gramStart"/>
            <w:r w:rsidRPr="000549F3">
              <w:rPr>
                <w:rFonts w:ascii="標楷體" w:eastAsia="標楷體" w:hAnsi="標楷體" w:cs="新細明體" w:hint="eastAsia"/>
                <w:sz w:val="28"/>
                <w:szCs w:val="28"/>
              </w:rPr>
              <w:t>≦</w:t>
            </w:r>
            <w:proofErr w:type="gramEnd"/>
            <w:r w:rsidRPr="000549F3">
              <w:rPr>
                <w:rFonts w:ascii="標楷體" w:eastAsia="標楷體" w:hAnsi="標楷體"/>
                <w:sz w:val="28"/>
                <w:szCs w:val="28"/>
              </w:rPr>
              <w:t>經營規模＜20公頃</w:t>
            </w:r>
          </w:p>
        </w:tc>
        <w:tc>
          <w:tcPr>
            <w:tcW w:w="3087" w:type="dxa"/>
            <w:vAlign w:val="center"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1,200</w:t>
            </w:r>
          </w:p>
        </w:tc>
      </w:tr>
      <w:tr w:rsidR="00DE718C" w:rsidRPr="000549F3" w:rsidTr="00176760">
        <w:tc>
          <w:tcPr>
            <w:tcW w:w="858" w:type="dxa"/>
            <w:vMerge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組織型</w:t>
            </w:r>
          </w:p>
        </w:tc>
        <w:tc>
          <w:tcPr>
            <w:tcW w:w="4001" w:type="dxa"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20</w:t>
            </w:r>
            <w:proofErr w:type="gramStart"/>
            <w:r w:rsidRPr="000549F3">
              <w:rPr>
                <w:rFonts w:ascii="標楷體" w:eastAsia="標楷體" w:hAnsi="標楷體" w:cs="新細明體" w:hint="eastAsia"/>
                <w:sz w:val="28"/>
                <w:szCs w:val="28"/>
              </w:rPr>
              <w:t>≦</w:t>
            </w:r>
            <w:proofErr w:type="gramEnd"/>
            <w:r w:rsidRPr="000549F3">
              <w:rPr>
                <w:rFonts w:ascii="標楷體" w:eastAsia="標楷體" w:hAnsi="標楷體"/>
                <w:sz w:val="28"/>
                <w:szCs w:val="28"/>
              </w:rPr>
              <w:t>經營規模＜30公頃</w:t>
            </w:r>
          </w:p>
        </w:tc>
        <w:tc>
          <w:tcPr>
            <w:tcW w:w="3087" w:type="dxa"/>
            <w:vAlign w:val="center"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2,500</w:t>
            </w:r>
          </w:p>
        </w:tc>
      </w:tr>
      <w:tr w:rsidR="00DE718C" w:rsidRPr="000549F3" w:rsidTr="00176760">
        <w:tc>
          <w:tcPr>
            <w:tcW w:w="858" w:type="dxa"/>
            <w:vMerge/>
          </w:tcPr>
          <w:p w:rsidR="00365DCA" w:rsidRPr="000549F3" w:rsidRDefault="00365DCA" w:rsidP="001767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365DCA" w:rsidRPr="000549F3" w:rsidRDefault="00365DCA" w:rsidP="001767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1" w:type="dxa"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30</w:t>
            </w:r>
            <w:proofErr w:type="gramStart"/>
            <w:r w:rsidRPr="000549F3">
              <w:rPr>
                <w:rFonts w:ascii="標楷體" w:eastAsia="標楷體" w:hAnsi="標楷體" w:cs="新細明體" w:hint="eastAsia"/>
                <w:sz w:val="28"/>
                <w:szCs w:val="28"/>
              </w:rPr>
              <w:t>≦</w:t>
            </w:r>
            <w:proofErr w:type="gramEnd"/>
            <w:r w:rsidRPr="000549F3">
              <w:rPr>
                <w:rFonts w:ascii="標楷體" w:eastAsia="標楷體" w:hAnsi="標楷體"/>
                <w:sz w:val="28"/>
                <w:szCs w:val="28"/>
              </w:rPr>
              <w:t>經營規模＜50公頃</w:t>
            </w:r>
          </w:p>
        </w:tc>
        <w:tc>
          <w:tcPr>
            <w:tcW w:w="3087" w:type="dxa"/>
            <w:vAlign w:val="center"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3,000</w:t>
            </w:r>
          </w:p>
        </w:tc>
      </w:tr>
      <w:tr w:rsidR="00365DCA" w:rsidRPr="000549F3" w:rsidTr="00176760">
        <w:tc>
          <w:tcPr>
            <w:tcW w:w="858" w:type="dxa"/>
            <w:vMerge/>
          </w:tcPr>
          <w:p w:rsidR="00365DCA" w:rsidRPr="000549F3" w:rsidRDefault="00365DCA" w:rsidP="001767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365DCA" w:rsidRPr="000549F3" w:rsidRDefault="00365DCA" w:rsidP="001767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1" w:type="dxa"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經營規模</w:t>
            </w:r>
            <w:proofErr w:type="gramStart"/>
            <w:r w:rsidRPr="000549F3">
              <w:rPr>
                <w:rFonts w:ascii="標楷體" w:eastAsia="標楷體" w:hAnsi="標楷體" w:cs="新細明體" w:hint="eastAsia"/>
                <w:sz w:val="28"/>
                <w:szCs w:val="28"/>
              </w:rPr>
              <w:t>≧</w:t>
            </w:r>
            <w:proofErr w:type="gramEnd"/>
            <w:r w:rsidRPr="000549F3">
              <w:rPr>
                <w:rFonts w:ascii="標楷體" w:eastAsia="標楷體" w:hAnsi="標楷體"/>
                <w:sz w:val="28"/>
                <w:szCs w:val="28"/>
              </w:rPr>
              <w:t>50公頃</w:t>
            </w:r>
          </w:p>
        </w:tc>
        <w:tc>
          <w:tcPr>
            <w:tcW w:w="3087" w:type="dxa"/>
            <w:vAlign w:val="center"/>
          </w:tcPr>
          <w:p w:rsidR="00365DCA" w:rsidRPr="000549F3" w:rsidRDefault="00365DCA" w:rsidP="00176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9F3">
              <w:rPr>
                <w:rFonts w:ascii="標楷體" w:eastAsia="標楷體" w:hAnsi="標楷體"/>
                <w:sz w:val="28"/>
                <w:szCs w:val="28"/>
              </w:rPr>
              <w:t>3,500</w:t>
            </w:r>
          </w:p>
        </w:tc>
      </w:tr>
    </w:tbl>
    <w:p w:rsidR="00E744E1" w:rsidRPr="000549F3" w:rsidRDefault="00E744E1" w:rsidP="00237C5B">
      <w:pPr>
        <w:spacing w:line="300" w:lineRule="exact"/>
        <w:rPr>
          <w:rFonts w:ascii="標楷體" w:eastAsia="標楷體" w:hAnsi="標楷體" w:cs="Times New Roman"/>
          <w:sz w:val="28"/>
          <w:szCs w:val="28"/>
        </w:rPr>
      </w:pPr>
    </w:p>
    <w:sectPr w:rsidR="00E744E1" w:rsidRPr="000549F3" w:rsidSect="000549F3">
      <w:footerReference w:type="default" r:id="rId9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32" w:charSpace="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A7" w:rsidRDefault="00C16CA7" w:rsidP="008D2E93">
      <w:r>
        <w:separator/>
      </w:r>
    </w:p>
  </w:endnote>
  <w:endnote w:type="continuationSeparator" w:id="0">
    <w:p w:rsidR="00C16CA7" w:rsidRDefault="00C16CA7" w:rsidP="008D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651545"/>
      <w:docPartObj>
        <w:docPartGallery w:val="Page Numbers (Bottom of Page)"/>
        <w:docPartUnique/>
      </w:docPartObj>
    </w:sdtPr>
    <w:sdtEndPr/>
    <w:sdtContent>
      <w:p w:rsidR="00545C56" w:rsidRDefault="00545C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97" w:rsidRPr="00827D97">
          <w:rPr>
            <w:noProof/>
            <w:lang w:val="zh-TW"/>
          </w:rPr>
          <w:t>4</w:t>
        </w:r>
        <w:r>
          <w:fldChar w:fldCharType="end"/>
        </w:r>
      </w:p>
    </w:sdtContent>
  </w:sdt>
  <w:p w:rsidR="00545C56" w:rsidRDefault="00545C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A7" w:rsidRDefault="00C16CA7" w:rsidP="008D2E93">
      <w:r>
        <w:separator/>
      </w:r>
    </w:p>
  </w:footnote>
  <w:footnote w:type="continuationSeparator" w:id="0">
    <w:p w:rsidR="00C16CA7" w:rsidRDefault="00C16CA7" w:rsidP="008D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7CE"/>
    <w:multiLevelType w:val="hybridMultilevel"/>
    <w:tmpl w:val="6BE6DE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8435B1"/>
    <w:multiLevelType w:val="hybridMultilevel"/>
    <w:tmpl w:val="6AACC8E8"/>
    <w:lvl w:ilvl="0" w:tplc="7E84EC8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7"/>
        </w:tabs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7"/>
        </w:tabs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7"/>
        </w:tabs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7"/>
        </w:tabs>
        <w:ind w:left="4317" w:hanging="480"/>
      </w:pPr>
    </w:lvl>
  </w:abstractNum>
  <w:abstractNum w:abstractNumId="2">
    <w:nsid w:val="03E75318"/>
    <w:multiLevelType w:val="hybridMultilevel"/>
    <w:tmpl w:val="93640152"/>
    <w:lvl w:ilvl="0" w:tplc="8D24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C04FAC"/>
    <w:multiLevelType w:val="hybridMultilevel"/>
    <w:tmpl w:val="6A4EA062"/>
    <w:lvl w:ilvl="0" w:tplc="EE806D14">
      <w:start w:val="1"/>
      <w:numFmt w:val="decimal"/>
      <w:lvlText w:val="(%1)"/>
      <w:lvlJc w:val="left"/>
      <w:pPr>
        <w:tabs>
          <w:tab w:val="num" w:pos="1483"/>
        </w:tabs>
        <w:ind w:left="1539" w:hanging="40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5"/>
        </w:tabs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4">
    <w:nsid w:val="131843DD"/>
    <w:multiLevelType w:val="hybridMultilevel"/>
    <w:tmpl w:val="83524A84"/>
    <w:lvl w:ilvl="0" w:tplc="2D9C2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1039E5"/>
    <w:multiLevelType w:val="multilevel"/>
    <w:tmpl w:val="45843E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D0427A"/>
    <w:multiLevelType w:val="hybridMultilevel"/>
    <w:tmpl w:val="13D2C154"/>
    <w:lvl w:ilvl="0" w:tplc="42203D7C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5E1DDE"/>
    <w:multiLevelType w:val="multilevel"/>
    <w:tmpl w:val="45843E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1534D7"/>
    <w:multiLevelType w:val="hybridMultilevel"/>
    <w:tmpl w:val="CF429B9E"/>
    <w:lvl w:ilvl="0" w:tplc="4AECB296">
      <w:start w:val="1"/>
      <w:numFmt w:val="decimal"/>
      <w:lvlText w:val="%1."/>
      <w:lvlJc w:val="left"/>
      <w:pPr>
        <w:tabs>
          <w:tab w:val="num" w:pos="497"/>
        </w:tabs>
        <w:ind w:left="4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7"/>
        </w:tabs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7"/>
        </w:tabs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7"/>
        </w:tabs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7"/>
        </w:tabs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7"/>
        </w:tabs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7"/>
        </w:tabs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7"/>
        </w:tabs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7"/>
        </w:tabs>
        <w:ind w:left="4457" w:hanging="480"/>
      </w:pPr>
    </w:lvl>
  </w:abstractNum>
  <w:abstractNum w:abstractNumId="9">
    <w:nsid w:val="325F2FAC"/>
    <w:multiLevelType w:val="hybridMultilevel"/>
    <w:tmpl w:val="3C46A3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3307AA2"/>
    <w:multiLevelType w:val="hybridMultilevel"/>
    <w:tmpl w:val="C170570C"/>
    <w:lvl w:ilvl="0" w:tplc="EEE68908">
      <w:start w:val="1"/>
      <w:numFmt w:val="decimal"/>
      <w:suff w:val="nothing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1418CC"/>
    <w:multiLevelType w:val="hybridMultilevel"/>
    <w:tmpl w:val="CC7EA472"/>
    <w:lvl w:ilvl="0" w:tplc="983A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98A17F8"/>
    <w:multiLevelType w:val="hybridMultilevel"/>
    <w:tmpl w:val="F7F6577A"/>
    <w:lvl w:ilvl="0" w:tplc="533480E2">
      <w:start w:val="1"/>
      <w:numFmt w:val="decimal"/>
      <w:lvlText w:val="%1."/>
      <w:lvlJc w:val="left"/>
      <w:pPr>
        <w:ind w:left="75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3">
    <w:nsid w:val="3B4749E6"/>
    <w:multiLevelType w:val="hybridMultilevel"/>
    <w:tmpl w:val="9C6412DC"/>
    <w:lvl w:ilvl="0" w:tplc="EE806D14">
      <w:start w:val="1"/>
      <w:numFmt w:val="decimal"/>
      <w:lvlText w:val="(%1)"/>
      <w:lvlJc w:val="left"/>
      <w:pPr>
        <w:tabs>
          <w:tab w:val="num" w:pos="1533"/>
        </w:tabs>
        <w:ind w:left="1589" w:hanging="40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14">
    <w:nsid w:val="3BB3148B"/>
    <w:multiLevelType w:val="hybridMultilevel"/>
    <w:tmpl w:val="B41E89F8"/>
    <w:lvl w:ilvl="0" w:tplc="9FCCF9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3042085"/>
    <w:multiLevelType w:val="hybridMultilevel"/>
    <w:tmpl w:val="601EC2B6"/>
    <w:lvl w:ilvl="0" w:tplc="10445512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EEE68908">
      <w:start w:val="1"/>
      <w:numFmt w:val="decimal"/>
      <w:suff w:val="nothing"/>
      <w:lvlText w:val="(%2)"/>
      <w:lvlJc w:val="left"/>
      <w:pPr>
        <w:ind w:left="960" w:hanging="48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3A3B0D"/>
    <w:multiLevelType w:val="multilevel"/>
    <w:tmpl w:val="82406C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35128F"/>
    <w:multiLevelType w:val="hybridMultilevel"/>
    <w:tmpl w:val="99EC794C"/>
    <w:lvl w:ilvl="0" w:tplc="A71EB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1E0F34"/>
    <w:multiLevelType w:val="hybridMultilevel"/>
    <w:tmpl w:val="81540178"/>
    <w:lvl w:ilvl="0" w:tplc="038A1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5E44408"/>
    <w:multiLevelType w:val="hybridMultilevel"/>
    <w:tmpl w:val="4926AC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AB235EA"/>
    <w:multiLevelType w:val="hybridMultilevel"/>
    <w:tmpl w:val="F8021C14"/>
    <w:lvl w:ilvl="0" w:tplc="8364192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BA514F"/>
    <w:multiLevelType w:val="hybridMultilevel"/>
    <w:tmpl w:val="4A922342"/>
    <w:lvl w:ilvl="0" w:tplc="0676448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D50D238">
      <w:start w:val="1"/>
      <w:numFmt w:val="decimal"/>
      <w:lvlText w:val="(%2)"/>
      <w:lvlJc w:val="left"/>
      <w:pPr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8E03C4"/>
    <w:multiLevelType w:val="hybridMultilevel"/>
    <w:tmpl w:val="4D1E04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81411DF"/>
    <w:multiLevelType w:val="hybridMultilevel"/>
    <w:tmpl w:val="B74EDE2E"/>
    <w:lvl w:ilvl="0" w:tplc="2D9C2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9221B66"/>
    <w:multiLevelType w:val="hybridMultilevel"/>
    <w:tmpl w:val="2348D4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AC31964"/>
    <w:multiLevelType w:val="hybridMultilevel"/>
    <w:tmpl w:val="FA5E980C"/>
    <w:lvl w:ilvl="0" w:tplc="E2A20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75C5F14"/>
    <w:multiLevelType w:val="hybridMultilevel"/>
    <w:tmpl w:val="EF8A1886"/>
    <w:lvl w:ilvl="0" w:tplc="5F5602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275C45D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A2E1827"/>
    <w:multiLevelType w:val="hybridMultilevel"/>
    <w:tmpl w:val="601EC2B6"/>
    <w:lvl w:ilvl="0" w:tplc="10445512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EEE68908">
      <w:start w:val="1"/>
      <w:numFmt w:val="decimal"/>
      <w:suff w:val="nothing"/>
      <w:lvlText w:val="(%2)"/>
      <w:lvlJc w:val="left"/>
      <w:pPr>
        <w:ind w:left="960" w:hanging="48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22"/>
  </w:num>
  <w:num w:numId="5">
    <w:abstractNumId w:val="19"/>
  </w:num>
  <w:num w:numId="6">
    <w:abstractNumId w:val="11"/>
  </w:num>
  <w:num w:numId="7">
    <w:abstractNumId w:val="25"/>
  </w:num>
  <w:num w:numId="8">
    <w:abstractNumId w:val="14"/>
  </w:num>
  <w:num w:numId="9">
    <w:abstractNumId w:val="18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9"/>
  </w:num>
  <w:num w:numId="15">
    <w:abstractNumId w:val="17"/>
  </w:num>
  <w:num w:numId="16">
    <w:abstractNumId w:val="23"/>
  </w:num>
  <w:num w:numId="17">
    <w:abstractNumId w:val="4"/>
  </w:num>
  <w:num w:numId="18">
    <w:abstractNumId w:val="12"/>
  </w:num>
  <w:num w:numId="19">
    <w:abstractNumId w:val="20"/>
  </w:num>
  <w:num w:numId="20">
    <w:abstractNumId w:val="26"/>
  </w:num>
  <w:num w:numId="21">
    <w:abstractNumId w:val="6"/>
  </w:num>
  <w:num w:numId="22">
    <w:abstractNumId w:val="5"/>
  </w:num>
  <w:num w:numId="23">
    <w:abstractNumId w:val="7"/>
  </w:num>
  <w:num w:numId="24">
    <w:abstractNumId w:val="27"/>
  </w:num>
  <w:num w:numId="25">
    <w:abstractNumId w:val="21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2C"/>
    <w:rsid w:val="000549F3"/>
    <w:rsid w:val="00083049"/>
    <w:rsid w:val="000D5B35"/>
    <w:rsid w:val="000D79CB"/>
    <w:rsid w:val="001076E5"/>
    <w:rsid w:val="00124A70"/>
    <w:rsid w:val="001528B6"/>
    <w:rsid w:val="00154862"/>
    <w:rsid w:val="001756A9"/>
    <w:rsid w:val="00176760"/>
    <w:rsid w:val="00181BB1"/>
    <w:rsid w:val="001D4A8E"/>
    <w:rsid w:val="001E2DEE"/>
    <w:rsid w:val="001E4C67"/>
    <w:rsid w:val="001F5F27"/>
    <w:rsid w:val="00225797"/>
    <w:rsid w:val="0023308C"/>
    <w:rsid w:val="00233BB9"/>
    <w:rsid w:val="00237C5B"/>
    <w:rsid w:val="0024065C"/>
    <w:rsid w:val="00273C30"/>
    <w:rsid w:val="002C7AD2"/>
    <w:rsid w:val="00302613"/>
    <w:rsid w:val="003042FF"/>
    <w:rsid w:val="00307E2A"/>
    <w:rsid w:val="00322037"/>
    <w:rsid w:val="00365DCA"/>
    <w:rsid w:val="00393FF7"/>
    <w:rsid w:val="003A19D4"/>
    <w:rsid w:val="003A6F4D"/>
    <w:rsid w:val="0040112D"/>
    <w:rsid w:val="00403968"/>
    <w:rsid w:val="0040525F"/>
    <w:rsid w:val="00451562"/>
    <w:rsid w:val="004547A0"/>
    <w:rsid w:val="00486B17"/>
    <w:rsid w:val="004960A2"/>
    <w:rsid w:val="004A6B2C"/>
    <w:rsid w:val="004D7C9A"/>
    <w:rsid w:val="005001E0"/>
    <w:rsid w:val="0052508F"/>
    <w:rsid w:val="005302E4"/>
    <w:rsid w:val="00545C56"/>
    <w:rsid w:val="00572A61"/>
    <w:rsid w:val="00582955"/>
    <w:rsid w:val="005A550B"/>
    <w:rsid w:val="005B1A44"/>
    <w:rsid w:val="005B1AEC"/>
    <w:rsid w:val="00664149"/>
    <w:rsid w:val="00674B8B"/>
    <w:rsid w:val="006A1878"/>
    <w:rsid w:val="006C7E00"/>
    <w:rsid w:val="006D4617"/>
    <w:rsid w:val="00707009"/>
    <w:rsid w:val="007407DA"/>
    <w:rsid w:val="007523B9"/>
    <w:rsid w:val="00753D16"/>
    <w:rsid w:val="00772CBE"/>
    <w:rsid w:val="00783399"/>
    <w:rsid w:val="00792F30"/>
    <w:rsid w:val="007967D0"/>
    <w:rsid w:val="007A5C29"/>
    <w:rsid w:val="007C7CF3"/>
    <w:rsid w:val="007D4655"/>
    <w:rsid w:val="007F3907"/>
    <w:rsid w:val="008070FA"/>
    <w:rsid w:val="00827D97"/>
    <w:rsid w:val="00845F8E"/>
    <w:rsid w:val="0084669C"/>
    <w:rsid w:val="0085021F"/>
    <w:rsid w:val="0085548E"/>
    <w:rsid w:val="008727FE"/>
    <w:rsid w:val="00895743"/>
    <w:rsid w:val="008A753A"/>
    <w:rsid w:val="008D2E93"/>
    <w:rsid w:val="008D3177"/>
    <w:rsid w:val="0091199E"/>
    <w:rsid w:val="009455BF"/>
    <w:rsid w:val="00981F38"/>
    <w:rsid w:val="00985917"/>
    <w:rsid w:val="0099305F"/>
    <w:rsid w:val="009A7EA5"/>
    <w:rsid w:val="009B37DB"/>
    <w:rsid w:val="009C3DB6"/>
    <w:rsid w:val="009C6EFB"/>
    <w:rsid w:val="00A122B1"/>
    <w:rsid w:val="00A155CC"/>
    <w:rsid w:val="00A63F59"/>
    <w:rsid w:val="00AB51D1"/>
    <w:rsid w:val="00AD5C14"/>
    <w:rsid w:val="00AE60A0"/>
    <w:rsid w:val="00B124E5"/>
    <w:rsid w:val="00B131E5"/>
    <w:rsid w:val="00B175D6"/>
    <w:rsid w:val="00B23FA9"/>
    <w:rsid w:val="00B26CA2"/>
    <w:rsid w:val="00B32DA9"/>
    <w:rsid w:val="00B34B12"/>
    <w:rsid w:val="00B532AA"/>
    <w:rsid w:val="00BB044E"/>
    <w:rsid w:val="00BB5BE6"/>
    <w:rsid w:val="00BD4F55"/>
    <w:rsid w:val="00BE790F"/>
    <w:rsid w:val="00BF12C2"/>
    <w:rsid w:val="00BF760B"/>
    <w:rsid w:val="00C11E4C"/>
    <w:rsid w:val="00C16CA7"/>
    <w:rsid w:val="00C17A8D"/>
    <w:rsid w:val="00C22D3F"/>
    <w:rsid w:val="00C41959"/>
    <w:rsid w:val="00C473E8"/>
    <w:rsid w:val="00C5683C"/>
    <w:rsid w:val="00C570EC"/>
    <w:rsid w:val="00C64C38"/>
    <w:rsid w:val="00C80458"/>
    <w:rsid w:val="00CA265D"/>
    <w:rsid w:val="00CA39B5"/>
    <w:rsid w:val="00CB77EC"/>
    <w:rsid w:val="00CF5F5E"/>
    <w:rsid w:val="00D061E3"/>
    <w:rsid w:val="00D54A6B"/>
    <w:rsid w:val="00DD624C"/>
    <w:rsid w:val="00DE718C"/>
    <w:rsid w:val="00E50911"/>
    <w:rsid w:val="00E744E1"/>
    <w:rsid w:val="00EA4615"/>
    <w:rsid w:val="00EF4F3A"/>
    <w:rsid w:val="00EF6506"/>
    <w:rsid w:val="00EF70B9"/>
    <w:rsid w:val="00F46A35"/>
    <w:rsid w:val="00F635F9"/>
    <w:rsid w:val="00FA4762"/>
    <w:rsid w:val="00FB224A"/>
    <w:rsid w:val="00FE425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unhideWhenUsed/>
    <w:rsid w:val="004A6B2C"/>
  </w:style>
  <w:style w:type="paragraph" w:customStyle="1" w:styleId="a3">
    <w:name w:val="內文(一)"/>
    <w:basedOn w:val="a"/>
    <w:rsid w:val="004A6B2C"/>
    <w:pPr>
      <w:adjustRightInd w:val="0"/>
      <w:ind w:left="840" w:hanging="840"/>
      <w:textAlignment w:val="baseline"/>
    </w:pPr>
    <w:rPr>
      <w:rFonts w:ascii="全真楷書" w:eastAsia="全真楷書" w:hAnsi="Times New Roman" w:cs="Times New Roman"/>
      <w:kern w:val="0"/>
      <w:sz w:val="28"/>
      <w:szCs w:val="20"/>
    </w:rPr>
  </w:style>
  <w:style w:type="paragraph" w:styleId="2">
    <w:name w:val="Body Text 2"/>
    <w:basedOn w:val="a"/>
    <w:link w:val="20"/>
    <w:rsid w:val="004A6B2C"/>
    <w:pPr>
      <w:jc w:val="both"/>
    </w:pPr>
    <w:rPr>
      <w:rFonts w:ascii="標楷體" w:eastAsia="標楷體" w:hAnsi="Times New Roman" w:cs="Times New Roman"/>
      <w:szCs w:val="20"/>
    </w:rPr>
  </w:style>
  <w:style w:type="character" w:customStyle="1" w:styleId="20">
    <w:name w:val="本文 2 字元"/>
    <w:basedOn w:val="a0"/>
    <w:link w:val="2"/>
    <w:rsid w:val="004A6B2C"/>
    <w:rPr>
      <w:rFonts w:ascii="標楷體" w:eastAsia="標楷體" w:hAnsi="Times New Roman" w:cs="Times New Roman"/>
      <w:szCs w:val="20"/>
    </w:rPr>
  </w:style>
  <w:style w:type="paragraph" w:styleId="a4">
    <w:name w:val="Body Text"/>
    <w:basedOn w:val="a"/>
    <w:link w:val="a5"/>
    <w:rsid w:val="004A6B2C"/>
    <w:pPr>
      <w:autoSpaceDE w:val="0"/>
      <w:autoSpaceDN w:val="0"/>
      <w:adjustRightInd w:val="0"/>
      <w:jc w:val="both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a5">
    <w:name w:val="本文 字元"/>
    <w:basedOn w:val="a0"/>
    <w:link w:val="a4"/>
    <w:rsid w:val="004A6B2C"/>
    <w:rPr>
      <w:rFonts w:ascii="標楷體" w:eastAsia="標楷體" w:hAnsi="Times New Roman" w:cs="Times New Roman"/>
      <w:color w:val="000000"/>
      <w:szCs w:val="24"/>
    </w:rPr>
  </w:style>
  <w:style w:type="paragraph" w:styleId="3">
    <w:name w:val="Body Text 3"/>
    <w:basedOn w:val="a"/>
    <w:link w:val="30"/>
    <w:rsid w:val="004A6B2C"/>
    <w:pPr>
      <w:autoSpaceDE w:val="0"/>
      <w:autoSpaceDN w:val="0"/>
      <w:adjustRightInd w:val="0"/>
      <w:jc w:val="both"/>
    </w:pPr>
    <w:rPr>
      <w:rFonts w:ascii="標楷體" w:eastAsia="標楷體" w:hAnsi="Times New Roman" w:cs="Times New Roman"/>
      <w:color w:val="000000"/>
      <w:szCs w:val="20"/>
    </w:rPr>
  </w:style>
  <w:style w:type="character" w:customStyle="1" w:styleId="30">
    <w:name w:val="本文 3 字元"/>
    <w:basedOn w:val="a0"/>
    <w:link w:val="3"/>
    <w:rsid w:val="004A6B2C"/>
    <w:rPr>
      <w:rFonts w:ascii="標楷體" w:eastAsia="標楷體" w:hAnsi="Times New Roman" w:cs="Times New Roman"/>
      <w:color w:val="000000"/>
      <w:szCs w:val="20"/>
    </w:rPr>
  </w:style>
  <w:style w:type="paragraph" w:styleId="a6">
    <w:name w:val="footer"/>
    <w:basedOn w:val="a"/>
    <w:link w:val="a7"/>
    <w:uiPriority w:val="99"/>
    <w:rsid w:val="004A6B2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6B2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4A6B2C"/>
    <w:pPr>
      <w:widowControl/>
      <w:spacing w:line="400" w:lineRule="atLeast"/>
      <w:ind w:firstLine="2"/>
    </w:pPr>
    <w:rPr>
      <w:rFonts w:ascii="標楷體" w:eastAsia="標楷體" w:hAnsi="標楷體" w:cs="Times New Roman" w:hint="eastAsia"/>
      <w:kern w:val="0"/>
      <w:szCs w:val="20"/>
    </w:rPr>
  </w:style>
  <w:style w:type="character" w:customStyle="1" w:styleId="a9">
    <w:name w:val="本文縮排 字元"/>
    <w:basedOn w:val="a0"/>
    <w:link w:val="a8"/>
    <w:rsid w:val="004A6B2C"/>
    <w:rPr>
      <w:rFonts w:ascii="標楷體" w:eastAsia="標楷體" w:hAnsi="標楷體" w:cs="Times New Roman"/>
      <w:kern w:val="0"/>
      <w:szCs w:val="20"/>
    </w:rPr>
  </w:style>
  <w:style w:type="character" w:styleId="aa">
    <w:name w:val="page number"/>
    <w:basedOn w:val="a0"/>
    <w:rsid w:val="004A6B2C"/>
  </w:style>
  <w:style w:type="paragraph" w:styleId="ab">
    <w:name w:val="header"/>
    <w:basedOn w:val="a"/>
    <w:link w:val="ac"/>
    <w:rsid w:val="004A6B2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首 字元"/>
    <w:basedOn w:val="a0"/>
    <w:link w:val="ab"/>
    <w:rsid w:val="004A6B2C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4A6B2C"/>
    <w:pPr>
      <w:autoSpaceDE w:val="0"/>
      <w:autoSpaceDN w:val="0"/>
      <w:adjustRightInd w:val="0"/>
      <w:spacing w:line="300" w:lineRule="exact"/>
      <w:ind w:firstLineChars="105" w:firstLine="294"/>
      <w:jc w:val="both"/>
    </w:pPr>
    <w:rPr>
      <w:rFonts w:ascii="標楷體" w:eastAsia="標楷體" w:hAnsi="Times New Roman" w:cs="Times New Roman"/>
      <w:color w:val="000000"/>
      <w:sz w:val="28"/>
      <w:szCs w:val="24"/>
      <w:u w:val="single"/>
    </w:rPr>
  </w:style>
  <w:style w:type="character" w:customStyle="1" w:styleId="22">
    <w:name w:val="本文縮排 2 字元"/>
    <w:basedOn w:val="a0"/>
    <w:link w:val="21"/>
    <w:rsid w:val="004A6B2C"/>
    <w:rPr>
      <w:rFonts w:ascii="標楷體" w:eastAsia="標楷體" w:hAnsi="Times New Roman" w:cs="Times New Roman"/>
      <w:color w:val="000000"/>
      <w:sz w:val="28"/>
      <w:szCs w:val="24"/>
      <w:u w:val="single"/>
    </w:rPr>
  </w:style>
  <w:style w:type="paragraph" w:styleId="Web">
    <w:name w:val="Normal (Web)"/>
    <w:basedOn w:val="a"/>
    <w:rsid w:val="004A6B2C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31">
    <w:name w:val="Body Text Indent 3"/>
    <w:basedOn w:val="a"/>
    <w:link w:val="32"/>
    <w:rsid w:val="004A6B2C"/>
    <w:pPr>
      <w:autoSpaceDE w:val="0"/>
      <w:autoSpaceDN w:val="0"/>
      <w:adjustRightInd w:val="0"/>
      <w:spacing w:line="300" w:lineRule="exact"/>
      <w:ind w:left="390" w:hanging="390"/>
      <w:jc w:val="both"/>
    </w:pPr>
    <w:rPr>
      <w:rFonts w:ascii="Times New Roman" w:eastAsia="標楷體" w:hAnsi="Times New Roman" w:cs="Times New Roman"/>
      <w:spacing w:val="-20"/>
      <w:szCs w:val="24"/>
    </w:rPr>
  </w:style>
  <w:style w:type="character" w:customStyle="1" w:styleId="32">
    <w:name w:val="本文縮排 3 字元"/>
    <w:basedOn w:val="a0"/>
    <w:link w:val="31"/>
    <w:rsid w:val="004A6B2C"/>
    <w:rPr>
      <w:rFonts w:ascii="Times New Roman" w:eastAsia="標楷體" w:hAnsi="Times New Roman" w:cs="Times New Roman"/>
      <w:spacing w:val="-20"/>
      <w:szCs w:val="24"/>
    </w:rPr>
  </w:style>
  <w:style w:type="paragraph" w:styleId="ad">
    <w:name w:val="Balloon Text"/>
    <w:basedOn w:val="a"/>
    <w:link w:val="ae"/>
    <w:semiHidden/>
    <w:rsid w:val="004A6B2C"/>
    <w:rPr>
      <w:rFonts w:ascii="Arial" w:eastAsia="新細明體" w:hAnsi="Arial" w:cs="Times New Roman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4A6B2C"/>
    <w:rPr>
      <w:rFonts w:ascii="Arial" w:eastAsia="新細明體" w:hAnsi="Arial" w:cs="Times New Roman"/>
      <w:sz w:val="18"/>
      <w:szCs w:val="18"/>
    </w:rPr>
  </w:style>
  <w:style w:type="character" w:styleId="af">
    <w:name w:val="annotation reference"/>
    <w:semiHidden/>
    <w:rsid w:val="004A6B2C"/>
    <w:rPr>
      <w:sz w:val="18"/>
      <w:szCs w:val="18"/>
    </w:rPr>
  </w:style>
  <w:style w:type="character" w:customStyle="1" w:styleId="f-size-1em">
    <w:name w:val="f-size-1em"/>
    <w:basedOn w:val="a0"/>
    <w:rsid w:val="004A6B2C"/>
  </w:style>
  <w:style w:type="paragraph" w:styleId="HTML">
    <w:name w:val="HTML Preformatted"/>
    <w:basedOn w:val="a"/>
    <w:link w:val="HTML0"/>
    <w:rsid w:val="004A6B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A6B2C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f0">
    <w:name w:val="Table Grid"/>
    <w:basedOn w:val="a1"/>
    <w:rsid w:val="004A6B2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semiHidden/>
    <w:rsid w:val="004A6B2C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4A6B2C"/>
    <w:rPr>
      <w:rFonts w:ascii="Arial" w:eastAsia="新細明體" w:hAnsi="Arial" w:cs="Times New Roman"/>
      <w:szCs w:val="24"/>
      <w:shd w:val="clear" w:color="auto" w:fill="000080"/>
    </w:rPr>
  </w:style>
  <w:style w:type="paragraph" w:styleId="af3">
    <w:name w:val="List Paragraph"/>
    <w:basedOn w:val="a"/>
    <w:uiPriority w:val="34"/>
    <w:qFormat/>
    <w:rsid w:val="00B23F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unhideWhenUsed/>
    <w:rsid w:val="004A6B2C"/>
  </w:style>
  <w:style w:type="paragraph" w:customStyle="1" w:styleId="a3">
    <w:name w:val="內文(一)"/>
    <w:basedOn w:val="a"/>
    <w:rsid w:val="004A6B2C"/>
    <w:pPr>
      <w:adjustRightInd w:val="0"/>
      <w:ind w:left="840" w:hanging="840"/>
      <w:textAlignment w:val="baseline"/>
    </w:pPr>
    <w:rPr>
      <w:rFonts w:ascii="全真楷書" w:eastAsia="全真楷書" w:hAnsi="Times New Roman" w:cs="Times New Roman"/>
      <w:kern w:val="0"/>
      <w:sz w:val="28"/>
      <w:szCs w:val="20"/>
    </w:rPr>
  </w:style>
  <w:style w:type="paragraph" w:styleId="2">
    <w:name w:val="Body Text 2"/>
    <w:basedOn w:val="a"/>
    <w:link w:val="20"/>
    <w:rsid w:val="004A6B2C"/>
    <w:pPr>
      <w:jc w:val="both"/>
    </w:pPr>
    <w:rPr>
      <w:rFonts w:ascii="標楷體" w:eastAsia="標楷體" w:hAnsi="Times New Roman" w:cs="Times New Roman"/>
      <w:szCs w:val="20"/>
    </w:rPr>
  </w:style>
  <w:style w:type="character" w:customStyle="1" w:styleId="20">
    <w:name w:val="本文 2 字元"/>
    <w:basedOn w:val="a0"/>
    <w:link w:val="2"/>
    <w:rsid w:val="004A6B2C"/>
    <w:rPr>
      <w:rFonts w:ascii="標楷體" w:eastAsia="標楷體" w:hAnsi="Times New Roman" w:cs="Times New Roman"/>
      <w:szCs w:val="20"/>
    </w:rPr>
  </w:style>
  <w:style w:type="paragraph" w:styleId="a4">
    <w:name w:val="Body Text"/>
    <w:basedOn w:val="a"/>
    <w:link w:val="a5"/>
    <w:rsid w:val="004A6B2C"/>
    <w:pPr>
      <w:autoSpaceDE w:val="0"/>
      <w:autoSpaceDN w:val="0"/>
      <w:adjustRightInd w:val="0"/>
      <w:jc w:val="both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a5">
    <w:name w:val="本文 字元"/>
    <w:basedOn w:val="a0"/>
    <w:link w:val="a4"/>
    <w:rsid w:val="004A6B2C"/>
    <w:rPr>
      <w:rFonts w:ascii="標楷體" w:eastAsia="標楷體" w:hAnsi="Times New Roman" w:cs="Times New Roman"/>
      <w:color w:val="000000"/>
      <w:szCs w:val="24"/>
    </w:rPr>
  </w:style>
  <w:style w:type="paragraph" w:styleId="3">
    <w:name w:val="Body Text 3"/>
    <w:basedOn w:val="a"/>
    <w:link w:val="30"/>
    <w:rsid w:val="004A6B2C"/>
    <w:pPr>
      <w:autoSpaceDE w:val="0"/>
      <w:autoSpaceDN w:val="0"/>
      <w:adjustRightInd w:val="0"/>
      <w:jc w:val="both"/>
    </w:pPr>
    <w:rPr>
      <w:rFonts w:ascii="標楷體" w:eastAsia="標楷體" w:hAnsi="Times New Roman" w:cs="Times New Roman"/>
      <w:color w:val="000000"/>
      <w:szCs w:val="20"/>
    </w:rPr>
  </w:style>
  <w:style w:type="character" w:customStyle="1" w:styleId="30">
    <w:name w:val="本文 3 字元"/>
    <w:basedOn w:val="a0"/>
    <w:link w:val="3"/>
    <w:rsid w:val="004A6B2C"/>
    <w:rPr>
      <w:rFonts w:ascii="標楷體" w:eastAsia="標楷體" w:hAnsi="Times New Roman" w:cs="Times New Roman"/>
      <w:color w:val="000000"/>
      <w:szCs w:val="20"/>
    </w:rPr>
  </w:style>
  <w:style w:type="paragraph" w:styleId="a6">
    <w:name w:val="footer"/>
    <w:basedOn w:val="a"/>
    <w:link w:val="a7"/>
    <w:uiPriority w:val="99"/>
    <w:rsid w:val="004A6B2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6B2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4A6B2C"/>
    <w:pPr>
      <w:widowControl/>
      <w:spacing w:line="400" w:lineRule="atLeast"/>
      <w:ind w:firstLine="2"/>
    </w:pPr>
    <w:rPr>
      <w:rFonts w:ascii="標楷體" w:eastAsia="標楷體" w:hAnsi="標楷體" w:cs="Times New Roman" w:hint="eastAsia"/>
      <w:kern w:val="0"/>
      <w:szCs w:val="20"/>
    </w:rPr>
  </w:style>
  <w:style w:type="character" w:customStyle="1" w:styleId="a9">
    <w:name w:val="本文縮排 字元"/>
    <w:basedOn w:val="a0"/>
    <w:link w:val="a8"/>
    <w:rsid w:val="004A6B2C"/>
    <w:rPr>
      <w:rFonts w:ascii="標楷體" w:eastAsia="標楷體" w:hAnsi="標楷體" w:cs="Times New Roman"/>
      <w:kern w:val="0"/>
      <w:szCs w:val="20"/>
    </w:rPr>
  </w:style>
  <w:style w:type="character" w:styleId="aa">
    <w:name w:val="page number"/>
    <w:basedOn w:val="a0"/>
    <w:rsid w:val="004A6B2C"/>
  </w:style>
  <w:style w:type="paragraph" w:styleId="ab">
    <w:name w:val="header"/>
    <w:basedOn w:val="a"/>
    <w:link w:val="ac"/>
    <w:rsid w:val="004A6B2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首 字元"/>
    <w:basedOn w:val="a0"/>
    <w:link w:val="ab"/>
    <w:rsid w:val="004A6B2C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4A6B2C"/>
    <w:pPr>
      <w:autoSpaceDE w:val="0"/>
      <w:autoSpaceDN w:val="0"/>
      <w:adjustRightInd w:val="0"/>
      <w:spacing w:line="300" w:lineRule="exact"/>
      <w:ind w:firstLineChars="105" w:firstLine="294"/>
      <w:jc w:val="both"/>
    </w:pPr>
    <w:rPr>
      <w:rFonts w:ascii="標楷體" w:eastAsia="標楷體" w:hAnsi="Times New Roman" w:cs="Times New Roman"/>
      <w:color w:val="000000"/>
      <w:sz w:val="28"/>
      <w:szCs w:val="24"/>
      <w:u w:val="single"/>
    </w:rPr>
  </w:style>
  <w:style w:type="character" w:customStyle="1" w:styleId="22">
    <w:name w:val="本文縮排 2 字元"/>
    <w:basedOn w:val="a0"/>
    <w:link w:val="21"/>
    <w:rsid w:val="004A6B2C"/>
    <w:rPr>
      <w:rFonts w:ascii="標楷體" w:eastAsia="標楷體" w:hAnsi="Times New Roman" w:cs="Times New Roman"/>
      <w:color w:val="000000"/>
      <w:sz w:val="28"/>
      <w:szCs w:val="24"/>
      <w:u w:val="single"/>
    </w:rPr>
  </w:style>
  <w:style w:type="paragraph" w:styleId="Web">
    <w:name w:val="Normal (Web)"/>
    <w:basedOn w:val="a"/>
    <w:rsid w:val="004A6B2C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31">
    <w:name w:val="Body Text Indent 3"/>
    <w:basedOn w:val="a"/>
    <w:link w:val="32"/>
    <w:rsid w:val="004A6B2C"/>
    <w:pPr>
      <w:autoSpaceDE w:val="0"/>
      <w:autoSpaceDN w:val="0"/>
      <w:adjustRightInd w:val="0"/>
      <w:spacing w:line="300" w:lineRule="exact"/>
      <w:ind w:left="390" w:hanging="390"/>
      <w:jc w:val="both"/>
    </w:pPr>
    <w:rPr>
      <w:rFonts w:ascii="Times New Roman" w:eastAsia="標楷體" w:hAnsi="Times New Roman" w:cs="Times New Roman"/>
      <w:spacing w:val="-20"/>
      <w:szCs w:val="24"/>
    </w:rPr>
  </w:style>
  <w:style w:type="character" w:customStyle="1" w:styleId="32">
    <w:name w:val="本文縮排 3 字元"/>
    <w:basedOn w:val="a0"/>
    <w:link w:val="31"/>
    <w:rsid w:val="004A6B2C"/>
    <w:rPr>
      <w:rFonts w:ascii="Times New Roman" w:eastAsia="標楷體" w:hAnsi="Times New Roman" w:cs="Times New Roman"/>
      <w:spacing w:val="-20"/>
      <w:szCs w:val="24"/>
    </w:rPr>
  </w:style>
  <w:style w:type="paragraph" w:styleId="ad">
    <w:name w:val="Balloon Text"/>
    <w:basedOn w:val="a"/>
    <w:link w:val="ae"/>
    <w:semiHidden/>
    <w:rsid w:val="004A6B2C"/>
    <w:rPr>
      <w:rFonts w:ascii="Arial" w:eastAsia="新細明體" w:hAnsi="Arial" w:cs="Times New Roman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4A6B2C"/>
    <w:rPr>
      <w:rFonts w:ascii="Arial" w:eastAsia="新細明體" w:hAnsi="Arial" w:cs="Times New Roman"/>
      <w:sz w:val="18"/>
      <w:szCs w:val="18"/>
    </w:rPr>
  </w:style>
  <w:style w:type="character" w:styleId="af">
    <w:name w:val="annotation reference"/>
    <w:semiHidden/>
    <w:rsid w:val="004A6B2C"/>
    <w:rPr>
      <w:sz w:val="18"/>
      <w:szCs w:val="18"/>
    </w:rPr>
  </w:style>
  <w:style w:type="character" w:customStyle="1" w:styleId="f-size-1em">
    <w:name w:val="f-size-1em"/>
    <w:basedOn w:val="a0"/>
    <w:rsid w:val="004A6B2C"/>
  </w:style>
  <w:style w:type="paragraph" w:styleId="HTML">
    <w:name w:val="HTML Preformatted"/>
    <w:basedOn w:val="a"/>
    <w:link w:val="HTML0"/>
    <w:rsid w:val="004A6B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A6B2C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f0">
    <w:name w:val="Table Grid"/>
    <w:basedOn w:val="a1"/>
    <w:rsid w:val="004A6B2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semiHidden/>
    <w:rsid w:val="004A6B2C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4A6B2C"/>
    <w:rPr>
      <w:rFonts w:ascii="Arial" w:eastAsia="新細明體" w:hAnsi="Arial" w:cs="Times New Roman"/>
      <w:szCs w:val="24"/>
      <w:shd w:val="clear" w:color="auto" w:fill="000080"/>
    </w:rPr>
  </w:style>
  <w:style w:type="paragraph" w:styleId="af3">
    <w:name w:val="List Paragraph"/>
    <w:basedOn w:val="a"/>
    <w:uiPriority w:val="34"/>
    <w:qFormat/>
    <w:rsid w:val="00B23F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牧場管理科呂禮佳</dc:creator>
  <cp:lastModifiedBy>牧場管理科陳宜鴻</cp:lastModifiedBy>
  <cp:revision>7</cp:revision>
  <cp:lastPrinted>2017-01-19T09:43:00Z</cp:lastPrinted>
  <dcterms:created xsi:type="dcterms:W3CDTF">2017-03-14T06:40:00Z</dcterms:created>
  <dcterms:modified xsi:type="dcterms:W3CDTF">2017-03-14T09:15:00Z</dcterms:modified>
</cp:coreProperties>
</file>