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D2734B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D2734B">
        <w:rPr>
          <w:rFonts w:hint="eastAsia"/>
          <w:szCs w:val="24"/>
        </w:rPr>
        <w:t>：民政統計</w:t>
      </w:r>
    </w:p>
    <w:p w:rsidR="0045143C" w:rsidRPr="00D2734B" w:rsidRDefault="0045143C" w:rsidP="0045143C">
      <w:pPr>
        <w:spacing w:line="360" w:lineRule="exact"/>
        <w:rPr>
          <w:szCs w:val="24"/>
        </w:rPr>
      </w:pPr>
      <w:r w:rsidRPr="00D2734B">
        <w:rPr>
          <w:rFonts w:hint="eastAsia"/>
          <w:szCs w:val="24"/>
        </w:rPr>
        <w:t>資料項目：臺南市</w:t>
      </w:r>
      <w:r w:rsidR="00892A07">
        <w:rPr>
          <w:rFonts w:hint="eastAsia"/>
          <w:szCs w:val="24"/>
        </w:rPr>
        <w:t>鹽水</w:t>
      </w:r>
      <w:r w:rsidR="0091583A">
        <w:rPr>
          <w:rFonts w:hint="eastAsia"/>
          <w:szCs w:val="24"/>
        </w:rPr>
        <w:t>區</w:t>
      </w:r>
      <w:r w:rsidR="00E75371" w:rsidRPr="00D2734B">
        <w:rPr>
          <w:rFonts w:hint="eastAsia"/>
          <w:szCs w:val="24"/>
        </w:rPr>
        <w:t>火化場設施概況</w:t>
      </w:r>
    </w:p>
    <w:p w:rsidR="0045143C" w:rsidRPr="00D2734B" w:rsidRDefault="0045143C" w:rsidP="0045143C">
      <w:pPr>
        <w:spacing w:line="360" w:lineRule="exact"/>
        <w:jc w:val="both"/>
        <w:rPr>
          <w:szCs w:val="24"/>
        </w:rPr>
      </w:pPr>
      <w:r w:rsidRPr="00D2734B">
        <w:rPr>
          <w:rFonts w:hint="eastAsia"/>
          <w:szCs w:val="24"/>
        </w:rPr>
        <w:t>一、發布及編製機關單位</w:t>
      </w:r>
    </w:p>
    <w:p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D2734B">
        <w:rPr>
          <w:rFonts w:hint="eastAsia"/>
          <w:spacing w:val="-4"/>
          <w:szCs w:val="24"/>
        </w:rPr>
        <w:t>＊發布機關、單位：</w:t>
      </w:r>
      <w:r w:rsidRPr="00D2734B">
        <w:rPr>
          <w:rFonts w:hint="eastAsia"/>
          <w:szCs w:val="24"/>
        </w:rPr>
        <w:t>臺南市</w:t>
      </w:r>
      <w:r w:rsidR="00892A07">
        <w:rPr>
          <w:rFonts w:hint="eastAsia"/>
          <w:szCs w:val="24"/>
        </w:rPr>
        <w:t>鹽水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公所會計室</w:t>
      </w:r>
    </w:p>
    <w:p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D2734B">
        <w:rPr>
          <w:rFonts w:hint="eastAsia"/>
          <w:szCs w:val="24"/>
        </w:rPr>
        <w:t>＊編製單位：臺南市</w:t>
      </w:r>
      <w:r w:rsidR="00892A07">
        <w:rPr>
          <w:rFonts w:hint="eastAsia"/>
          <w:szCs w:val="24"/>
        </w:rPr>
        <w:t>鹽水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</w:t>
      </w:r>
      <w:r w:rsidR="005201B2" w:rsidRPr="00D2734B">
        <w:rPr>
          <w:rFonts w:hint="eastAsia"/>
          <w:szCs w:val="24"/>
        </w:rPr>
        <w:t>民政及人文課</w:t>
      </w:r>
    </w:p>
    <w:p w:rsidR="00892A07" w:rsidRPr="00E0424F" w:rsidRDefault="00892A07" w:rsidP="00892A07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高秋燕</w:t>
      </w:r>
    </w:p>
    <w:p w:rsidR="00892A07" w:rsidRPr="000C4FF8" w:rsidRDefault="00892A07" w:rsidP="00892A0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06-6521038轉124</w:t>
      </w:r>
    </w:p>
    <w:p w:rsidR="00892A07" w:rsidRPr="000C4FF8" w:rsidRDefault="00892A07" w:rsidP="00892A0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757AC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1757AC">
        <w:rPr>
          <w:color w:val="000000" w:themeColor="text1"/>
          <w:szCs w:val="24"/>
        </w:rPr>
        <w:t>6525604</w:t>
      </w:r>
    </w:p>
    <w:p w:rsidR="00892A07" w:rsidRDefault="00892A07" w:rsidP="00892A07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757AC">
        <w:rPr>
          <w:color w:val="000000" w:themeColor="text1"/>
          <w:szCs w:val="24"/>
        </w:rPr>
        <w:t>a48221@mail.tainan.gov.tw</w:t>
      </w:r>
    </w:p>
    <w:p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E7537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E75371" w:rsidRPr="00E75371">
        <w:rPr>
          <w:rFonts w:hint="eastAsia"/>
          <w:color w:val="000000" w:themeColor="text1"/>
          <w:szCs w:val="24"/>
        </w:rPr>
        <w:t>凡本區範圍內，依法設置及管理之公私立火化場，均為統計對象。</w:t>
      </w:r>
    </w:p>
    <w:p w:rsidR="0045143C" w:rsidRPr="00546E70" w:rsidRDefault="0045143C" w:rsidP="00E75371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E75371" w:rsidRPr="00E75371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:rsidR="0045143C" w:rsidRDefault="0045143C" w:rsidP="00E75371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本年屍體火化數係指當年累計數。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D2734B">
        <w:rPr>
          <w:rFonts w:hint="eastAsia"/>
          <w:szCs w:val="24"/>
        </w:rPr>
        <w:t>：</w:t>
      </w:r>
      <w:r w:rsidR="00E75371" w:rsidRPr="00D2734B">
        <w:rPr>
          <w:rFonts w:hint="eastAsia"/>
        </w:rPr>
        <w:t>處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平方公尺、具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座</w:t>
      </w:r>
      <w:r w:rsidR="00122E7C" w:rsidRPr="00D2734B">
        <w:rPr>
          <w:szCs w:val="24"/>
        </w:rPr>
        <w:t xml:space="preserve"> </w:t>
      </w:r>
    </w:p>
    <w:p w:rsidR="0045143C" w:rsidRPr="00D2734B" w:rsidRDefault="0045143C" w:rsidP="00E75371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D2734B">
        <w:rPr>
          <w:rFonts w:hint="eastAsia"/>
          <w:szCs w:val="24"/>
        </w:rPr>
        <w:t>＊統計分類：</w:t>
      </w:r>
      <w:r w:rsidR="00E75371" w:rsidRPr="00D2734B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及「本年屍體火化數」分，其中「本年屍體火化數」再依性別分。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＊發布週期（指資料編製或產生之頻率，如月、季、年等）：年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＊時效（指統計標準時間至資料發布時間之間隔時間）：</w:t>
      </w:r>
      <w:r w:rsidR="00122E7C" w:rsidRPr="00D2734B">
        <w:rPr>
          <w:rFonts w:hint="eastAsia"/>
          <w:szCs w:val="24"/>
        </w:rPr>
        <w:t>6</w:t>
      </w:r>
      <w:r w:rsidR="00D4350A">
        <w:rPr>
          <w:rFonts w:hint="eastAsia"/>
          <w:szCs w:val="24"/>
        </w:rPr>
        <w:t>4</w:t>
      </w:r>
      <w:r w:rsidRPr="00D2734B">
        <w:rPr>
          <w:rFonts w:hint="eastAsia"/>
          <w:szCs w:val="24"/>
        </w:rPr>
        <w:t>日</w:t>
      </w:r>
    </w:p>
    <w:p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＊資料變革：</w:t>
      </w:r>
      <w:r w:rsidRPr="00D2734B">
        <w:rPr>
          <w:rFonts w:hAnsi="標楷體" w:hint="eastAsia"/>
          <w:spacing w:val="-4"/>
          <w:szCs w:val="24"/>
        </w:rPr>
        <w:t>無</w:t>
      </w:r>
    </w:p>
    <w:p w:rsidR="0045143C" w:rsidRPr="00D2734B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D2734B">
        <w:rPr>
          <w:rFonts w:hint="eastAsia"/>
          <w:szCs w:val="24"/>
        </w:rPr>
        <w:t>四、公開資料發布訊息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C56D2C" w:rsidRPr="00C56D2C">
        <w:rPr>
          <w:rFonts w:hAnsi="標楷體" w:hint="eastAsia"/>
          <w:color w:val="FF0000"/>
          <w:spacing w:val="-4"/>
          <w:szCs w:val="24"/>
        </w:rPr>
        <w:t>本</w:t>
      </w:r>
      <w:r w:rsidRPr="00C56D2C">
        <w:rPr>
          <w:rFonts w:hAnsi="標楷體" w:hint="eastAsia"/>
          <w:color w:val="FF0000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E75371" w:rsidRPr="00E75371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F6" w:rsidRDefault="00032AF6" w:rsidP="0057108B">
      <w:r>
        <w:separator/>
      </w:r>
    </w:p>
  </w:endnote>
  <w:endnote w:type="continuationSeparator" w:id="0">
    <w:p w:rsidR="00032AF6" w:rsidRDefault="00032AF6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F6" w:rsidRDefault="00032AF6" w:rsidP="0057108B">
      <w:r>
        <w:separator/>
      </w:r>
    </w:p>
  </w:footnote>
  <w:footnote w:type="continuationSeparator" w:id="0">
    <w:p w:rsidR="00032AF6" w:rsidRDefault="00032AF6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2AF6"/>
    <w:rsid w:val="000A4FA6"/>
    <w:rsid w:val="00122E7C"/>
    <w:rsid w:val="001472E8"/>
    <w:rsid w:val="0015426A"/>
    <w:rsid w:val="0016456A"/>
    <w:rsid w:val="00264C2D"/>
    <w:rsid w:val="00312ED0"/>
    <w:rsid w:val="0034256C"/>
    <w:rsid w:val="00445209"/>
    <w:rsid w:val="0045143C"/>
    <w:rsid w:val="004F0A71"/>
    <w:rsid w:val="005201B2"/>
    <w:rsid w:val="00556AA3"/>
    <w:rsid w:val="0057108B"/>
    <w:rsid w:val="005C5A58"/>
    <w:rsid w:val="00606A39"/>
    <w:rsid w:val="00642B95"/>
    <w:rsid w:val="00671AFB"/>
    <w:rsid w:val="0069228A"/>
    <w:rsid w:val="007B054E"/>
    <w:rsid w:val="007C0C0C"/>
    <w:rsid w:val="007C3894"/>
    <w:rsid w:val="007D7D3F"/>
    <w:rsid w:val="007E394B"/>
    <w:rsid w:val="00892A07"/>
    <w:rsid w:val="008D539D"/>
    <w:rsid w:val="008F488A"/>
    <w:rsid w:val="0091583A"/>
    <w:rsid w:val="00942195"/>
    <w:rsid w:val="00A66FEE"/>
    <w:rsid w:val="00B501EF"/>
    <w:rsid w:val="00B8473E"/>
    <w:rsid w:val="00BF466C"/>
    <w:rsid w:val="00C56D2C"/>
    <w:rsid w:val="00D2734B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734</Characters>
  <Application>Microsoft Office Word</Application>
  <DocSecurity>0</DocSecurity>
  <Lines>6</Lines>
  <Paragraphs>1</Paragraphs>
  <ScaleCrop>false</ScaleCrop>
  <Company>C.M.T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2015-12-21T09:13:00Z</dcterms:created>
  <dcterms:modified xsi:type="dcterms:W3CDTF">2020-10-19T01:49:00Z</dcterms:modified>
</cp:coreProperties>
</file>