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40" w:rsidRPr="002726C6" w:rsidRDefault="00D46040" w:rsidP="00D46040">
      <w:pPr>
        <w:spacing w:line="420" w:lineRule="exact"/>
        <w:jc w:val="center"/>
        <w:rPr>
          <w:rFonts w:ascii="標楷體" w:eastAsia="標楷體" w:hAnsi="標楷體" w:hint="eastAsia"/>
          <w:sz w:val="40"/>
          <w:szCs w:val="40"/>
        </w:rPr>
      </w:pPr>
      <w:bookmarkStart w:id="0" w:name="_Hlk494715229"/>
      <w:proofErr w:type="gramStart"/>
      <w:r w:rsidRPr="002726C6">
        <w:rPr>
          <w:rFonts w:ascii="標楷體" w:eastAsia="標楷體" w:hAnsi="標楷體" w:hint="eastAsia"/>
          <w:sz w:val="40"/>
          <w:szCs w:val="40"/>
        </w:rPr>
        <w:t>臺</w:t>
      </w:r>
      <w:proofErr w:type="gramEnd"/>
      <w:r w:rsidRPr="002726C6">
        <w:rPr>
          <w:rFonts w:ascii="標楷體" w:eastAsia="標楷體" w:hAnsi="標楷體" w:hint="eastAsia"/>
          <w:sz w:val="40"/>
          <w:szCs w:val="40"/>
        </w:rPr>
        <w:t>南市共享自行車管理自治條例草案</w:t>
      </w:r>
      <w:bookmarkEnd w:id="0"/>
      <w:r w:rsidRPr="002726C6">
        <w:rPr>
          <w:rFonts w:ascii="標楷體" w:eastAsia="標楷體" w:hAnsi="標楷體" w:hint="eastAsia"/>
          <w:sz w:val="40"/>
          <w:szCs w:val="40"/>
        </w:rPr>
        <w:t>總說明</w:t>
      </w:r>
    </w:p>
    <w:p w:rsidR="00D46040" w:rsidRPr="002726C6" w:rsidRDefault="00D46040" w:rsidP="00D46040">
      <w:pPr>
        <w:pStyle w:val="a3"/>
        <w:spacing w:beforeLines="100" w:before="360" w:line="420" w:lineRule="exact"/>
        <w:jc w:val="both"/>
        <w:rPr>
          <w:rFonts w:ascii="標楷體" w:hAnsi="標楷體" w:hint="eastAsia"/>
          <w:szCs w:val="28"/>
        </w:rPr>
      </w:pPr>
      <w:r w:rsidRPr="002726C6">
        <w:rPr>
          <w:szCs w:val="28"/>
        </w:rPr>
        <w:t>為</w:t>
      </w:r>
      <w:r w:rsidRPr="002726C6">
        <w:rPr>
          <w:rFonts w:hint="eastAsia"/>
          <w:szCs w:val="28"/>
        </w:rPr>
        <w:t>有效規範共享自行車在</w:t>
      </w:r>
      <w:proofErr w:type="gramStart"/>
      <w:r w:rsidRPr="002726C6">
        <w:rPr>
          <w:rFonts w:hint="eastAsia"/>
          <w:szCs w:val="28"/>
        </w:rPr>
        <w:t>臺</w:t>
      </w:r>
      <w:proofErr w:type="gramEnd"/>
      <w:r w:rsidRPr="002726C6">
        <w:rPr>
          <w:szCs w:val="28"/>
        </w:rPr>
        <w:t>南市</w:t>
      </w:r>
      <w:r w:rsidRPr="002726C6">
        <w:rPr>
          <w:rFonts w:hint="eastAsia"/>
          <w:szCs w:val="28"/>
        </w:rPr>
        <w:t>之營運事項</w:t>
      </w:r>
      <w:r w:rsidRPr="002726C6">
        <w:rPr>
          <w:szCs w:val="28"/>
        </w:rPr>
        <w:t>，</w:t>
      </w:r>
      <w:r w:rsidRPr="002726C6">
        <w:rPr>
          <w:rFonts w:hint="eastAsia"/>
          <w:szCs w:val="28"/>
        </w:rPr>
        <w:t>促進</w:t>
      </w:r>
      <w:proofErr w:type="gramStart"/>
      <w:r w:rsidRPr="002726C6">
        <w:rPr>
          <w:rFonts w:hint="eastAsia"/>
          <w:szCs w:val="28"/>
        </w:rPr>
        <w:t>低碳運具</w:t>
      </w:r>
      <w:proofErr w:type="gramEnd"/>
      <w:r w:rsidRPr="002726C6">
        <w:rPr>
          <w:rFonts w:hint="eastAsia"/>
          <w:szCs w:val="28"/>
        </w:rPr>
        <w:t>發展，</w:t>
      </w:r>
      <w:r w:rsidRPr="002726C6">
        <w:rPr>
          <w:szCs w:val="28"/>
        </w:rPr>
        <w:t>維持</w:t>
      </w:r>
      <w:r w:rsidRPr="002726C6">
        <w:rPr>
          <w:rFonts w:hint="eastAsia"/>
          <w:szCs w:val="28"/>
        </w:rPr>
        <w:t>本市</w:t>
      </w:r>
      <w:r w:rsidRPr="002726C6">
        <w:rPr>
          <w:szCs w:val="28"/>
        </w:rPr>
        <w:t>市容與</w:t>
      </w:r>
      <w:r w:rsidRPr="002726C6">
        <w:rPr>
          <w:rFonts w:hint="eastAsia"/>
          <w:szCs w:val="28"/>
        </w:rPr>
        <w:t>停車</w:t>
      </w:r>
      <w:r w:rsidRPr="002726C6">
        <w:rPr>
          <w:szCs w:val="28"/>
        </w:rPr>
        <w:t>秩序</w:t>
      </w:r>
      <w:r w:rsidRPr="002726C6">
        <w:rPr>
          <w:rFonts w:hint="eastAsia"/>
          <w:szCs w:val="28"/>
        </w:rPr>
        <w:t>及公共安全</w:t>
      </w:r>
      <w:r w:rsidRPr="002726C6">
        <w:rPr>
          <w:szCs w:val="28"/>
        </w:rPr>
        <w:t>，特制定</w:t>
      </w:r>
      <w:bookmarkStart w:id="1" w:name="_Hlk496444945"/>
      <w:r w:rsidRPr="002726C6">
        <w:rPr>
          <w:szCs w:val="28"/>
        </w:rPr>
        <w:t>本</w:t>
      </w:r>
      <w:r w:rsidRPr="002726C6">
        <w:rPr>
          <w:rFonts w:hint="eastAsia"/>
          <w:szCs w:val="28"/>
        </w:rPr>
        <w:t>自治</w:t>
      </w:r>
      <w:r w:rsidRPr="002726C6">
        <w:rPr>
          <w:szCs w:val="28"/>
        </w:rPr>
        <w:t>條例</w:t>
      </w:r>
      <w:bookmarkEnd w:id="1"/>
      <w:r w:rsidRPr="002726C6">
        <w:rPr>
          <w:szCs w:val="28"/>
        </w:rPr>
        <w:t>。</w:t>
      </w:r>
      <w:r w:rsidRPr="002726C6">
        <w:rPr>
          <w:rFonts w:ascii="標楷體" w:hAnsi="標楷體" w:hint="eastAsia"/>
          <w:szCs w:val="28"/>
        </w:rPr>
        <w:t>全文計二十二條，其重點說明如下：</w:t>
      </w:r>
    </w:p>
    <w:p w:rsidR="00D46040" w:rsidRPr="002726C6" w:rsidRDefault="00D46040" w:rsidP="00D46040">
      <w:pPr>
        <w:spacing w:line="420" w:lineRule="exact"/>
        <w:jc w:val="both"/>
        <w:rPr>
          <w:rFonts w:ascii="標楷體" w:eastAsia="標楷體" w:hAnsi="標楷體" w:hint="eastAsia"/>
          <w:bCs/>
          <w:sz w:val="28"/>
          <w:szCs w:val="28"/>
        </w:rPr>
      </w:pPr>
      <w:r w:rsidRPr="002726C6">
        <w:rPr>
          <w:rFonts w:ascii="標楷體" w:eastAsia="標楷體" w:hAnsi="標楷體" w:hint="eastAsia"/>
          <w:bCs/>
          <w:sz w:val="28"/>
          <w:szCs w:val="28"/>
        </w:rPr>
        <w:t>一、制</w:t>
      </w:r>
      <w:r w:rsidRPr="002726C6">
        <w:rPr>
          <w:rFonts w:ascii="標楷體" w:eastAsia="標楷體" w:hAnsi="標楷體" w:hint="eastAsia"/>
          <w:sz w:val="28"/>
          <w:szCs w:val="28"/>
        </w:rPr>
        <w:t>定</w:t>
      </w:r>
      <w:bookmarkStart w:id="2" w:name="_Hlk496444954"/>
      <w:r w:rsidRPr="002726C6">
        <w:rPr>
          <w:rFonts w:ascii="標楷體" w:eastAsia="標楷體" w:hAnsi="標楷體"/>
          <w:sz w:val="28"/>
          <w:szCs w:val="28"/>
        </w:rPr>
        <w:t>本</w:t>
      </w:r>
      <w:r w:rsidRPr="002726C6">
        <w:rPr>
          <w:rFonts w:ascii="標楷體" w:eastAsia="標楷體" w:hAnsi="標楷體" w:hint="eastAsia"/>
          <w:sz w:val="28"/>
          <w:szCs w:val="28"/>
        </w:rPr>
        <w:t>自治</w:t>
      </w:r>
      <w:r w:rsidRPr="002726C6">
        <w:rPr>
          <w:rFonts w:ascii="標楷體" w:eastAsia="標楷體" w:hAnsi="標楷體"/>
          <w:sz w:val="28"/>
          <w:szCs w:val="28"/>
        </w:rPr>
        <w:t>條例</w:t>
      </w:r>
      <w:bookmarkStart w:id="3" w:name="_GoBack"/>
      <w:bookmarkEnd w:id="2"/>
      <w:bookmarkEnd w:id="3"/>
      <w:r w:rsidRPr="002726C6">
        <w:rPr>
          <w:rFonts w:ascii="標楷體" w:eastAsia="標楷體" w:hAnsi="標楷體" w:hint="eastAsia"/>
          <w:sz w:val="28"/>
          <w:szCs w:val="28"/>
        </w:rPr>
        <w:t>之目的。</w:t>
      </w:r>
      <w:r w:rsidRPr="002726C6">
        <w:rPr>
          <w:rFonts w:ascii="標楷體" w:eastAsia="標楷體" w:hAnsi="標楷體" w:hint="eastAsia"/>
          <w:bCs/>
          <w:sz w:val="28"/>
          <w:szCs w:val="28"/>
        </w:rPr>
        <w:t>(草案第一條)</w:t>
      </w:r>
    </w:p>
    <w:p w:rsidR="00D46040" w:rsidRPr="002726C6" w:rsidRDefault="00D46040" w:rsidP="00D46040">
      <w:pPr>
        <w:spacing w:line="420" w:lineRule="exact"/>
        <w:ind w:left="566" w:hangingChars="202" w:hanging="566"/>
        <w:jc w:val="both"/>
        <w:rPr>
          <w:rFonts w:ascii="標楷體" w:eastAsia="標楷體" w:hAnsi="標楷體" w:hint="eastAsia"/>
          <w:sz w:val="28"/>
          <w:szCs w:val="28"/>
        </w:rPr>
      </w:pPr>
      <w:r w:rsidRPr="002726C6">
        <w:rPr>
          <w:rFonts w:ascii="標楷體" w:eastAsia="標楷體" w:hAnsi="標楷體" w:hint="eastAsia"/>
          <w:sz w:val="28"/>
          <w:szCs w:val="28"/>
        </w:rPr>
        <w:t>二、</w:t>
      </w:r>
      <w:r w:rsidRPr="002726C6">
        <w:rPr>
          <w:rFonts w:ascii="標楷體" w:eastAsia="標楷體" w:hAnsi="標楷體"/>
          <w:sz w:val="28"/>
          <w:szCs w:val="28"/>
        </w:rPr>
        <w:t>本</w:t>
      </w:r>
      <w:r w:rsidRPr="002726C6">
        <w:rPr>
          <w:rFonts w:ascii="標楷體" w:eastAsia="標楷體" w:hAnsi="標楷體" w:hint="eastAsia"/>
          <w:sz w:val="28"/>
          <w:szCs w:val="28"/>
        </w:rPr>
        <w:t>自治</w:t>
      </w:r>
      <w:r w:rsidRPr="002726C6">
        <w:rPr>
          <w:rFonts w:ascii="標楷體" w:eastAsia="標楷體" w:hAnsi="標楷體"/>
          <w:sz w:val="28"/>
          <w:szCs w:val="28"/>
        </w:rPr>
        <w:t>條例</w:t>
      </w:r>
      <w:r w:rsidRPr="002726C6">
        <w:rPr>
          <w:rFonts w:ascii="標楷體" w:eastAsia="標楷體" w:hAnsi="標楷體" w:hint="eastAsia"/>
          <w:sz w:val="28"/>
          <w:szCs w:val="28"/>
        </w:rPr>
        <w:t>之主管機關，主管機關委任所屬機關或委託其他機關、民間團體或個人辦理。（</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第二條）</w:t>
      </w:r>
    </w:p>
    <w:p w:rsidR="00D46040" w:rsidRPr="002726C6" w:rsidRDefault="00D46040" w:rsidP="00D46040">
      <w:pPr>
        <w:spacing w:line="420" w:lineRule="exact"/>
        <w:rPr>
          <w:rFonts w:ascii="標楷體" w:eastAsia="標楷體" w:hAnsi="標楷體" w:hint="eastAsia"/>
          <w:sz w:val="28"/>
          <w:szCs w:val="28"/>
        </w:rPr>
      </w:pPr>
      <w:r w:rsidRPr="002726C6">
        <w:rPr>
          <w:rFonts w:ascii="標楷體" w:eastAsia="標楷體" w:hAnsi="標楷體" w:hint="eastAsia"/>
          <w:sz w:val="28"/>
          <w:szCs w:val="28"/>
        </w:rPr>
        <w:t>三、</w:t>
      </w:r>
      <w:r w:rsidRPr="002726C6">
        <w:rPr>
          <w:rFonts w:ascii="標楷體" w:eastAsia="標楷體" w:hAnsi="標楷體"/>
          <w:sz w:val="28"/>
          <w:szCs w:val="28"/>
        </w:rPr>
        <w:t>本</w:t>
      </w:r>
      <w:r w:rsidRPr="002726C6">
        <w:rPr>
          <w:rFonts w:ascii="標楷體" w:eastAsia="標楷體" w:hAnsi="標楷體" w:hint="eastAsia"/>
          <w:sz w:val="28"/>
          <w:szCs w:val="28"/>
        </w:rPr>
        <w:t>自治</w:t>
      </w:r>
      <w:r w:rsidRPr="002726C6">
        <w:rPr>
          <w:rFonts w:ascii="標楷體" w:eastAsia="標楷體" w:hAnsi="標楷體"/>
          <w:sz w:val="28"/>
          <w:szCs w:val="28"/>
        </w:rPr>
        <w:t>條例</w:t>
      </w:r>
      <w:r w:rsidRPr="002726C6">
        <w:rPr>
          <w:rFonts w:ascii="標楷體" w:eastAsia="標楷體" w:hAnsi="標楷體" w:hint="eastAsia"/>
          <w:sz w:val="28"/>
          <w:szCs w:val="28"/>
        </w:rPr>
        <w:t>之用詞定義。（</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第三條）</w:t>
      </w:r>
    </w:p>
    <w:p w:rsidR="00D46040" w:rsidRPr="002726C6" w:rsidRDefault="00D46040" w:rsidP="00D46040">
      <w:pPr>
        <w:spacing w:line="420" w:lineRule="exact"/>
        <w:rPr>
          <w:rFonts w:ascii="標楷體" w:eastAsia="標楷體" w:hAnsi="標楷體" w:hint="eastAsia"/>
          <w:sz w:val="28"/>
          <w:szCs w:val="28"/>
        </w:rPr>
      </w:pPr>
      <w:r w:rsidRPr="002726C6">
        <w:rPr>
          <w:rFonts w:ascii="標楷體" w:eastAsia="標楷體" w:hAnsi="標楷體" w:hint="eastAsia"/>
          <w:sz w:val="28"/>
          <w:szCs w:val="28"/>
        </w:rPr>
        <w:t>四、業者申請營運許可應檢具之文件。（</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第四條）</w:t>
      </w:r>
    </w:p>
    <w:p w:rsidR="00D46040" w:rsidRPr="002726C6" w:rsidRDefault="00D46040" w:rsidP="00D46040">
      <w:pPr>
        <w:spacing w:line="420" w:lineRule="exact"/>
        <w:ind w:left="560" w:hangingChars="200" w:hanging="560"/>
        <w:rPr>
          <w:rFonts w:ascii="標楷體" w:eastAsia="標楷體" w:hAnsi="標楷體" w:hint="eastAsia"/>
          <w:sz w:val="28"/>
          <w:szCs w:val="28"/>
        </w:rPr>
      </w:pPr>
      <w:r w:rsidRPr="002726C6">
        <w:rPr>
          <w:rFonts w:ascii="標楷體" w:eastAsia="標楷體" w:hAnsi="標楷體" w:hint="eastAsia"/>
          <w:sz w:val="28"/>
          <w:szCs w:val="28"/>
        </w:rPr>
        <w:t>五、業者營運許可年限與期滿欲繼續營運之申請時間及變更營運管理計畫書項目之申請。（</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第五條）</w:t>
      </w:r>
    </w:p>
    <w:p w:rsidR="00D46040" w:rsidRPr="002726C6" w:rsidRDefault="00D46040" w:rsidP="00D46040">
      <w:pPr>
        <w:tabs>
          <w:tab w:val="left" w:pos="5481"/>
        </w:tabs>
        <w:spacing w:line="420" w:lineRule="exact"/>
        <w:ind w:left="560" w:hangingChars="200" w:hanging="560"/>
        <w:rPr>
          <w:rFonts w:ascii="標楷體" w:eastAsia="標楷體" w:hAnsi="標楷體" w:hint="eastAsia"/>
          <w:sz w:val="28"/>
          <w:szCs w:val="28"/>
        </w:rPr>
      </w:pPr>
      <w:r w:rsidRPr="002726C6">
        <w:rPr>
          <w:rFonts w:ascii="標楷體" w:eastAsia="標楷體" w:hAnsi="標楷體" w:hint="eastAsia"/>
          <w:sz w:val="28"/>
          <w:szCs w:val="28"/>
        </w:rPr>
        <w:t>六、主管機關籌組審查小組審查業者營運與變更營運之許可。審查小組之組成、程序另以要點訂定。（</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第六條）</w:t>
      </w:r>
    </w:p>
    <w:p w:rsidR="00D46040" w:rsidRPr="002726C6" w:rsidRDefault="00D46040" w:rsidP="00D46040">
      <w:pPr>
        <w:tabs>
          <w:tab w:val="left" w:pos="5481"/>
        </w:tabs>
        <w:spacing w:line="420" w:lineRule="exact"/>
        <w:rPr>
          <w:rFonts w:ascii="標楷體" w:eastAsia="標楷體" w:hAnsi="標楷體" w:hint="eastAsia"/>
          <w:sz w:val="28"/>
          <w:szCs w:val="28"/>
        </w:rPr>
      </w:pPr>
      <w:r w:rsidRPr="002726C6">
        <w:rPr>
          <w:rFonts w:ascii="標楷體" w:eastAsia="標楷體" w:hAnsi="標楷體" w:hint="eastAsia"/>
          <w:sz w:val="28"/>
          <w:szCs w:val="28"/>
        </w:rPr>
        <w:t>七、業者於主管機關核發營運許可後應辦理之事項。（</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第七條）</w:t>
      </w:r>
    </w:p>
    <w:p w:rsidR="00D46040" w:rsidRPr="002726C6" w:rsidRDefault="00D46040" w:rsidP="00D46040">
      <w:pPr>
        <w:spacing w:line="420" w:lineRule="exact"/>
        <w:ind w:left="560" w:hangingChars="200" w:hanging="560"/>
        <w:rPr>
          <w:rFonts w:ascii="標楷體" w:eastAsia="標楷體" w:hAnsi="標楷體" w:hint="eastAsia"/>
          <w:sz w:val="28"/>
          <w:szCs w:val="28"/>
        </w:rPr>
      </w:pPr>
      <w:r w:rsidRPr="002726C6">
        <w:rPr>
          <w:rFonts w:ascii="標楷體" w:eastAsia="標楷體" w:hAnsi="標楷體" w:hint="eastAsia"/>
          <w:sz w:val="28"/>
          <w:szCs w:val="28"/>
        </w:rPr>
        <w:t>八、主管機關限定得申請放置共享自行車之行政區及各行政區得放置車輛數之總上限。</w:t>
      </w:r>
      <w:bookmarkStart w:id="4" w:name="_Hlk494718939"/>
      <w:r w:rsidRPr="002726C6">
        <w:rPr>
          <w:rFonts w:ascii="標楷體" w:eastAsia="標楷體" w:hAnsi="標楷體" w:hint="eastAsia"/>
          <w:sz w:val="28"/>
          <w:szCs w:val="28"/>
        </w:rPr>
        <w:t>（</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第八條）</w:t>
      </w:r>
      <w:bookmarkEnd w:id="4"/>
    </w:p>
    <w:p w:rsidR="00D46040" w:rsidRPr="002726C6" w:rsidRDefault="00D46040" w:rsidP="00D46040">
      <w:pPr>
        <w:spacing w:line="420" w:lineRule="exact"/>
        <w:rPr>
          <w:rFonts w:ascii="標楷體" w:eastAsia="標楷體" w:hAnsi="標楷體" w:hint="eastAsia"/>
          <w:sz w:val="28"/>
          <w:szCs w:val="28"/>
        </w:rPr>
      </w:pPr>
      <w:r w:rsidRPr="002726C6">
        <w:rPr>
          <w:rFonts w:ascii="標楷體" w:eastAsia="標楷體" w:hAnsi="標楷體" w:hint="eastAsia"/>
          <w:sz w:val="28"/>
          <w:szCs w:val="28"/>
        </w:rPr>
        <w:t>九、業者於特定行政區放置共享自行車之營運許可費優惠。（</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第九條）</w:t>
      </w:r>
    </w:p>
    <w:p w:rsidR="00D46040" w:rsidRPr="002726C6" w:rsidRDefault="00D46040" w:rsidP="00D46040">
      <w:pPr>
        <w:spacing w:line="420" w:lineRule="exact"/>
        <w:rPr>
          <w:rFonts w:ascii="標楷體" w:eastAsia="標楷體" w:hAnsi="標楷體" w:hint="eastAsia"/>
          <w:sz w:val="28"/>
          <w:szCs w:val="28"/>
        </w:rPr>
      </w:pPr>
      <w:r w:rsidRPr="002726C6">
        <w:rPr>
          <w:rFonts w:ascii="標楷體" w:eastAsia="標楷體" w:hAnsi="標楷體" w:hint="eastAsia"/>
          <w:sz w:val="28"/>
          <w:szCs w:val="28"/>
        </w:rPr>
        <w:t>十、業者設置自行車專用停車格位及停車格位之面積。（</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第十條）</w:t>
      </w:r>
    </w:p>
    <w:p w:rsidR="00D46040" w:rsidRPr="002726C6" w:rsidRDefault="00D46040" w:rsidP="00D46040">
      <w:pPr>
        <w:spacing w:line="420" w:lineRule="exact"/>
        <w:rPr>
          <w:rFonts w:ascii="標楷體" w:eastAsia="標楷體" w:hAnsi="標楷體" w:hint="eastAsia"/>
          <w:sz w:val="28"/>
          <w:szCs w:val="28"/>
        </w:rPr>
      </w:pPr>
      <w:r w:rsidRPr="002726C6">
        <w:rPr>
          <w:rFonts w:ascii="標楷體" w:eastAsia="標楷體" w:hAnsi="標楷體" w:hint="eastAsia"/>
          <w:sz w:val="28"/>
          <w:szCs w:val="28"/>
        </w:rPr>
        <w:t>十一、業者申請使用公共自行車停車空間。（</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第十一條）</w:t>
      </w:r>
    </w:p>
    <w:p w:rsidR="00D46040" w:rsidRPr="002726C6" w:rsidRDefault="00D46040" w:rsidP="00D46040">
      <w:pPr>
        <w:spacing w:line="420" w:lineRule="exact"/>
        <w:rPr>
          <w:rFonts w:ascii="標楷體" w:eastAsia="標楷體" w:hAnsi="標楷體" w:hint="eastAsia"/>
          <w:sz w:val="28"/>
          <w:szCs w:val="28"/>
        </w:rPr>
      </w:pPr>
      <w:r w:rsidRPr="002726C6">
        <w:rPr>
          <w:rFonts w:ascii="標楷體" w:eastAsia="標楷體" w:hAnsi="標楷體" w:hint="eastAsia"/>
          <w:sz w:val="28"/>
          <w:szCs w:val="28"/>
        </w:rPr>
        <w:t>十二、業者之營運應遵守之規定。</w:t>
      </w:r>
      <w:r w:rsidRPr="002726C6">
        <w:rPr>
          <w:rStyle w:val="a8"/>
          <w:rFonts w:ascii="標楷體" w:eastAsia="標楷體" w:hAnsi="標楷體" w:hint="eastAsia"/>
          <w:b w:val="0"/>
          <w:sz w:val="28"/>
          <w:szCs w:val="28"/>
        </w:rPr>
        <w:t>（草案第十二條）</w:t>
      </w:r>
    </w:p>
    <w:p w:rsidR="00D46040" w:rsidRPr="002726C6" w:rsidRDefault="00D46040" w:rsidP="00D46040">
      <w:pPr>
        <w:spacing w:line="420" w:lineRule="exact"/>
        <w:ind w:left="840" w:hangingChars="300" w:hanging="840"/>
        <w:rPr>
          <w:rFonts w:ascii="標楷體" w:eastAsia="標楷體" w:hAnsi="標楷體"/>
          <w:sz w:val="28"/>
          <w:szCs w:val="28"/>
        </w:rPr>
      </w:pPr>
      <w:r w:rsidRPr="002726C6">
        <w:rPr>
          <w:rFonts w:ascii="標楷體" w:eastAsia="標楷體" w:hAnsi="標楷體" w:hint="eastAsia"/>
          <w:sz w:val="28"/>
          <w:szCs w:val="28"/>
        </w:rPr>
        <w:t>十三、業者結束營運應辦理之事項及主管機關對於業者未回收自行車之處理方式。（</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第十三條）</w:t>
      </w:r>
    </w:p>
    <w:p w:rsidR="00D46040" w:rsidRPr="002726C6" w:rsidRDefault="00D46040" w:rsidP="00D46040">
      <w:pPr>
        <w:spacing w:line="420" w:lineRule="exact"/>
        <w:ind w:left="840" w:hangingChars="300" w:hanging="840"/>
        <w:rPr>
          <w:rFonts w:ascii="標楷體" w:eastAsia="標楷體" w:hAnsi="標楷體"/>
          <w:sz w:val="28"/>
          <w:szCs w:val="28"/>
        </w:rPr>
      </w:pPr>
      <w:r w:rsidRPr="002726C6">
        <w:rPr>
          <w:rFonts w:ascii="標楷體" w:eastAsia="標楷體" w:hAnsi="標楷體" w:hint="eastAsia"/>
          <w:sz w:val="28"/>
          <w:szCs w:val="28"/>
        </w:rPr>
        <w:t>十四、廢止或撤銷業者營運許可之情形。</w:t>
      </w:r>
      <w:bookmarkStart w:id="5" w:name="_Hlk494720759"/>
      <w:r w:rsidRPr="002726C6">
        <w:rPr>
          <w:rFonts w:ascii="標楷體" w:eastAsia="標楷體" w:hAnsi="標楷體" w:hint="eastAsia"/>
          <w:sz w:val="28"/>
          <w:szCs w:val="28"/>
        </w:rPr>
        <w:t>（</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第十四條）</w:t>
      </w:r>
      <w:bookmarkEnd w:id="5"/>
    </w:p>
    <w:p w:rsidR="00D46040" w:rsidRPr="002726C6" w:rsidRDefault="00D46040" w:rsidP="00D46040">
      <w:pPr>
        <w:spacing w:line="420" w:lineRule="exact"/>
        <w:ind w:left="840" w:hangingChars="300" w:hanging="840"/>
        <w:rPr>
          <w:rFonts w:ascii="標楷體" w:eastAsia="標楷體" w:hAnsi="標楷體"/>
          <w:sz w:val="28"/>
          <w:szCs w:val="28"/>
        </w:rPr>
      </w:pPr>
      <w:r w:rsidRPr="002726C6">
        <w:rPr>
          <w:rFonts w:ascii="標楷體" w:eastAsia="標楷體" w:hAnsi="標楷體" w:hint="eastAsia"/>
          <w:sz w:val="28"/>
          <w:szCs w:val="28"/>
        </w:rPr>
        <w:t>十五、業者於營運許可廢止或撤銷後應辦理事項，主管機關對於業者未回收自行車之處理方式。（</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第十五條）</w:t>
      </w:r>
    </w:p>
    <w:p w:rsidR="00D46040" w:rsidRPr="002726C6" w:rsidRDefault="00D46040" w:rsidP="00D46040">
      <w:pPr>
        <w:spacing w:line="420" w:lineRule="exact"/>
        <w:rPr>
          <w:rFonts w:ascii="標楷體" w:eastAsia="標楷體" w:hAnsi="標楷體"/>
          <w:sz w:val="28"/>
          <w:szCs w:val="28"/>
        </w:rPr>
      </w:pPr>
      <w:r w:rsidRPr="002726C6">
        <w:rPr>
          <w:rFonts w:ascii="標楷體" w:eastAsia="標楷體" w:hAnsi="標楷體" w:hint="eastAsia"/>
          <w:sz w:val="28"/>
          <w:szCs w:val="28"/>
        </w:rPr>
        <w:t>十六、主管機關得派員稽查業者。（</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第十六條）</w:t>
      </w:r>
    </w:p>
    <w:p w:rsidR="00D46040" w:rsidRPr="002726C6" w:rsidRDefault="00D46040" w:rsidP="00D46040">
      <w:pPr>
        <w:spacing w:line="420" w:lineRule="exact"/>
        <w:ind w:left="840" w:hangingChars="300" w:hanging="840"/>
        <w:rPr>
          <w:rFonts w:ascii="標楷體" w:eastAsia="標楷體" w:hAnsi="標楷體"/>
          <w:sz w:val="28"/>
          <w:szCs w:val="28"/>
        </w:rPr>
      </w:pPr>
      <w:r w:rsidRPr="002726C6">
        <w:rPr>
          <w:rFonts w:ascii="標楷體" w:eastAsia="標楷體" w:hAnsi="標楷體" w:hint="eastAsia"/>
          <w:sz w:val="28"/>
          <w:szCs w:val="28"/>
        </w:rPr>
        <w:t>十七、主管機關對於業者違規事項所為處分。</w:t>
      </w:r>
      <w:proofErr w:type="gramStart"/>
      <w:r w:rsidRPr="002726C6">
        <w:rPr>
          <w:rFonts w:ascii="標楷體" w:eastAsia="標楷體" w:hAnsi="標楷體" w:hint="eastAsia"/>
          <w:sz w:val="28"/>
          <w:szCs w:val="28"/>
        </w:rPr>
        <w:t>（</w:t>
      </w:r>
      <w:proofErr w:type="gramEnd"/>
      <w:r w:rsidRPr="002726C6">
        <w:rPr>
          <w:rFonts w:ascii="標楷體" w:eastAsia="標楷體" w:hAnsi="標楷體" w:hint="eastAsia"/>
          <w:bCs/>
          <w:sz w:val="28"/>
          <w:szCs w:val="28"/>
        </w:rPr>
        <w:t>草案</w:t>
      </w:r>
      <w:r w:rsidRPr="002726C6">
        <w:rPr>
          <w:rFonts w:ascii="標楷體" w:eastAsia="標楷體" w:hAnsi="標楷體" w:hint="eastAsia"/>
          <w:sz w:val="28"/>
          <w:szCs w:val="28"/>
        </w:rPr>
        <w:t>第十七條、第十八條、第十九條、第二十條)</w:t>
      </w:r>
    </w:p>
    <w:p w:rsidR="00D46040" w:rsidRPr="002726C6" w:rsidRDefault="00D46040" w:rsidP="00D46040">
      <w:pPr>
        <w:spacing w:line="420" w:lineRule="exact"/>
        <w:ind w:left="840" w:hangingChars="300" w:hanging="840"/>
        <w:rPr>
          <w:rFonts w:ascii="標楷體" w:eastAsia="標楷體" w:hAnsi="標楷體"/>
          <w:sz w:val="28"/>
          <w:szCs w:val="28"/>
        </w:rPr>
      </w:pPr>
      <w:r w:rsidRPr="002726C6">
        <w:rPr>
          <w:rFonts w:ascii="標楷體" w:eastAsia="標楷體" w:hAnsi="標楷體" w:hint="eastAsia"/>
          <w:sz w:val="28"/>
          <w:szCs w:val="28"/>
        </w:rPr>
        <w:t>十八、</w:t>
      </w:r>
      <w:r w:rsidRPr="002726C6">
        <w:rPr>
          <w:rFonts w:ascii="標楷體" w:eastAsia="標楷體" w:hAnsi="標楷體"/>
          <w:sz w:val="28"/>
          <w:szCs w:val="28"/>
        </w:rPr>
        <w:t>本</w:t>
      </w:r>
      <w:r w:rsidRPr="002726C6">
        <w:rPr>
          <w:rFonts w:ascii="標楷體" w:eastAsia="標楷體" w:hAnsi="標楷體" w:hint="eastAsia"/>
          <w:sz w:val="28"/>
          <w:szCs w:val="28"/>
        </w:rPr>
        <w:t>自治</w:t>
      </w:r>
      <w:r w:rsidRPr="002726C6">
        <w:rPr>
          <w:rFonts w:ascii="標楷體" w:eastAsia="標楷體" w:hAnsi="標楷體"/>
          <w:sz w:val="28"/>
          <w:szCs w:val="28"/>
        </w:rPr>
        <w:t>條例</w:t>
      </w:r>
      <w:r w:rsidRPr="002726C6">
        <w:rPr>
          <w:rFonts w:ascii="標楷體" w:eastAsia="標楷體" w:hAnsi="標楷體" w:hint="eastAsia"/>
          <w:sz w:val="28"/>
          <w:szCs w:val="28"/>
        </w:rPr>
        <w:t>公布施行前已營運者之申請營運期限。</w:t>
      </w:r>
      <w:bookmarkStart w:id="6" w:name="_Hlk494721978"/>
      <w:r w:rsidRPr="002726C6">
        <w:rPr>
          <w:rFonts w:ascii="標楷體" w:eastAsia="標楷體" w:hAnsi="標楷體" w:hint="eastAsia"/>
          <w:sz w:val="28"/>
          <w:szCs w:val="28"/>
        </w:rPr>
        <w:t>（</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第二十一條）</w:t>
      </w:r>
      <w:bookmarkEnd w:id="6"/>
    </w:p>
    <w:p w:rsidR="00D46040" w:rsidRPr="002726C6" w:rsidRDefault="00D46040" w:rsidP="00D46040">
      <w:pPr>
        <w:spacing w:line="420" w:lineRule="exact"/>
        <w:ind w:left="700" w:hangingChars="250" w:hanging="700"/>
        <w:rPr>
          <w:rFonts w:ascii="標楷體" w:eastAsia="標楷體" w:hAnsi="標楷體" w:hint="eastAsia"/>
          <w:sz w:val="28"/>
          <w:szCs w:val="28"/>
        </w:rPr>
      </w:pPr>
      <w:r w:rsidRPr="002726C6">
        <w:rPr>
          <w:rFonts w:ascii="標楷體" w:eastAsia="標楷體" w:hAnsi="標楷體" w:hint="eastAsia"/>
          <w:sz w:val="28"/>
          <w:szCs w:val="28"/>
        </w:rPr>
        <w:t>十九、</w:t>
      </w:r>
      <w:r w:rsidRPr="002726C6">
        <w:rPr>
          <w:rFonts w:ascii="標楷體" w:eastAsia="標楷體" w:hAnsi="標楷體"/>
          <w:sz w:val="28"/>
          <w:szCs w:val="28"/>
        </w:rPr>
        <w:t>本</w:t>
      </w:r>
      <w:r w:rsidRPr="002726C6">
        <w:rPr>
          <w:rFonts w:ascii="標楷體" w:eastAsia="標楷體" w:hAnsi="標楷體" w:hint="eastAsia"/>
          <w:sz w:val="28"/>
          <w:szCs w:val="28"/>
        </w:rPr>
        <w:t>自治</w:t>
      </w:r>
      <w:r w:rsidRPr="002726C6">
        <w:rPr>
          <w:rFonts w:ascii="標楷體" w:eastAsia="標楷體" w:hAnsi="標楷體"/>
          <w:sz w:val="28"/>
          <w:szCs w:val="28"/>
        </w:rPr>
        <w:t>條例</w:t>
      </w:r>
      <w:r w:rsidRPr="002726C6">
        <w:rPr>
          <w:rFonts w:ascii="標楷體" w:eastAsia="標楷體" w:hAnsi="標楷體" w:hint="eastAsia"/>
          <w:sz w:val="28"/>
          <w:szCs w:val="28"/>
        </w:rPr>
        <w:t>施行日期。（</w:t>
      </w:r>
      <w:r w:rsidRPr="002726C6">
        <w:rPr>
          <w:rFonts w:ascii="標楷體" w:eastAsia="標楷體" w:hAnsi="標楷體" w:hint="eastAsia"/>
          <w:bCs/>
          <w:sz w:val="28"/>
          <w:szCs w:val="28"/>
        </w:rPr>
        <w:t>草案</w:t>
      </w:r>
      <w:r w:rsidRPr="002726C6">
        <w:rPr>
          <w:rFonts w:ascii="標楷體" w:eastAsia="標楷體" w:hAnsi="標楷體" w:hint="eastAsia"/>
          <w:sz w:val="28"/>
          <w:szCs w:val="28"/>
        </w:rPr>
        <w:t>第二十二條）</w:t>
      </w:r>
    </w:p>
    <w:p w:rsidR="00D46040" w:rsidRDefault="00D46040">
      <w:pPr>
        <w:sectPr w:rsidR="00D46040" w:rsidSect="00D46040">
          <w:footerReference w:type="even" r:id="rId6"/>
          <w:footerReference w:type="default" r:id="rId7"/>
          <w:pgSz w:w="11906" w:h="16838" w:code="9"/>
          <w:pgMar w:top="1134" w:right="1134" w:bottom="1134" w:left="1134" w:header="851" w:footer="992" w:gutter="0"/>
          <w:pgNumType w:start="1"/>
          <w:cols w:space="425"/>
          <w:docGrid w:type="lines" w:linePitch="360"/>
        </w:sectPr>
      </w:pPr>
    </w:p>
    <w:p w:rsidR="00D46040" w:rsidRPr="00506AD9" w:rsidRDefault="00D46040" w:rsidP="00D46040">
      <w:pPr>
        <w:snapToGrid w:val="0"/>
        <w:spacing w:line="420" w:lineRule="exact"/>
        <w:jc w:val="center"/>
        <w:rPr>
          <w:rFonts w:ascii="標楷體" w:eastAsia="標楷體" w:hAnsi="標楷體"/>
        </w:rPr>
      </w:pPr>
      <w:proofErr w:type="gramStart"/>
      <w:r w:rsidRPr="00506AD9">
        <w:rPr>
          <w:rFonts w:ascii="標楷體" w:eastAsia="標楷體" w:hAnsi="標楷體" w:hint="eastAsia"/>
          <w:sz w:val="40"/>
          <w:szCs w:val="40"/>
        </w:rPr>
        <w:lastRenderedPageBreak/>
        <w:t>臺</w:t>
      </w:r>
      <w:proofErr w:type="gramEnd"/>
      <w:r w:rsidRPr="00506AD9">
        <w:rPr>
          <w:rFonts w:ascii="標楷體" w:eastAsia="標楷體" w:hAnsi="標楷體" w:hint="eastAsia"/>
          <w:sz w:val="40"/>
          <w:szCs w:val="40"/>
        </w:rPr>
        <w:t>南市共享自行車管理自治條例草案</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820"/>
      </w:tblGrid>
      <w:tr w:rsidR="00D46040" w:rsidRPr="00506AD9" w:rsidTr="00AE04CC">
        <w:tc>
          <w:tcPr>
            <w:tcW w:w="4707" w:type="dxa"/>
            <w:vAlign w:val="center"/>
          </w:tcPr>
          <w:p w:rsidR="00D46040" w:rsidRPr="00506AD9" w:rsidRDefault="00D46040" w:rsidP="00AE04CC">
            <w:pPr>
              <w:adjustRightInd w:val="0"/>
              <w:spacing w:line="420" w:lineRule="exact"/>
              <w:jc w:val="center"/>
              <w:rPr>
                <w:rFonts w:ascii="標楷體" w:eastAsia="標楷體" w:hAnsi="標楷體"/>
                <w:sz w:val="28"/>
                <w:szCs w:val="28"/>
              </w:rPr>
            </w:pPr>
            <w:r w:rsidRPr="00506AD9">
              <w:rPr>
                <w:rFonts w:ascii="標楷體" w:eastAsia="標楷體" w:hAnsi="標楷體" w:hint="eastAsia"/>
                <w:sz w:val="28"/>
                <w:szCs w:val="28"/>
              </w:rPr>
              <w:t>條文</w:t>
            </w:r>
          </w:p>
        </w:tc>
        <w:tc>
          <w:tcPr>
            <w:tcW w:w="4820" w:type="dxa"/>
            <w:vAlign w:val="center"/>
          </w:tcPr>
          <w:p w:rsidR="00D46040" w:rsidRPr="00506AD9" w:rsidRDefault="00D46040" w:rsidP="00AE04CC">
            <w:pPr>
              <w:adjustRightInd w:val="0"/>
              <w:spacing w:line="420" w:lineRule="exact"/>
              <w:jc w:val="center"/>
              <w:rPr>
                <w:rFonts w:ascii="標楷體" w:eastAsia="標楷體" w:hAnsi="標楷體"/>
                <w:sz w:val="28"/>
                <w:szCs w:val="28"/>
              </w:rPr>
            </w:pPr>
            <w:r w:rsidRPr="00506AD9">
              <w:rPr>
                <w:rFonts w:ascii="標楷體" w:eastAsia="標楷體" w:hAnsi="標楷體" w:hint="eastAsia"/>
                <w:sz w:val="28"/>
                <w:szCs w:val="28"/>
              </w:rPr>
              <w:t>說      明</w:t>
            </w:r>
          </w:p>
        </w:tc>
      </w:tr>
      <w:tr w:rsidR="00D46040" w:rsidRPr="00506AD9" w:rsidTr="00AE04CC">
        <w:trPr>
          <w:trHeight w:val="557"/>
        </w:trPr>
        <w:tc>
          <w:tcPr>
            <w:tcW w:w="4707" w:type="dxa"/>
          </w:tcPr>
          <w:p w:rsidR="00D46040" w:rsidRPr="00506AD9" w:rsidRDefault="00D46040" w:rsidP="00AE04CC">
            <w:pPr>
              <w:adjustRightInd w:val="0"/>
              <w:spacing w:line="420" w:lineRule="exact"/>
              <w:ind w:left="1330" w:hangingChars="475" w:hanging="1330"/>
              <w:jc w:val="both"/>
              <w:rPr>
                <w:rFonts w:ascii="標楷體" w:eastAsia="標楷體" w:hAnsi="標楷體"/>
                <w:sz w:val="28"/>
                <w:szCs w:val="28"/>
              </w:rPr>
            </w:pPr>
            <w:r w:rsidRPr="00506AD9">
              <w:rPr>
                <w:rFonts w:eastAsia="標楷體" w:hint="eastAsia"/>
                <w:sz w:val="28"/>
                <w:szCs w:val="28"/>
              </w:rPr>
              <w:t xml:space="preserve">第　一　條　　</w:t>
            </w:r>
            <w:proofErr w:type="gramStart"/>
            <w:r w:rsidRPr="00506AD9">
              <w:rPr>
                <w:rFonts w:eastAsia="標楷體" w:hint="eastAsia"/>
                <w:sz w:val="28"/>
                <w:szCs w:val="28"/>
              </w:rPr>
              <w:t>臺</w:t>
            </w:r>
            <w:proofErr w:type="gramEnd"/>
            <w:r w:rsidRPr="00506AD9">
              <w:rPr>
                <w:rFonts w:eastAsia="標楷體" w:hint="eastAsia"/>
                <w:sz w:val="28"/>
                <w:szCs w:val="28"/>
              </w:rPr>
              <w:t>南市</w:t>
            </w:r>
            <w:r w:rsidRPr="00506AD9">
              <w:rPr>
                <w:rFonts w:ascii="標楷體" w:eastAsia="標楷體" w:hAnsi="標楷體" w:hint="eastAsia"/>
                <w:sz w:val="28"/>
                <w:szCs w:val="28"/>
              </w:rPr>
              <w:t>（以下簡稱本市）</w:t>
            </w:r>
            <w:r w:rsidRPr="00506AD9">
              <w:rPr>
                <w:rFonts w:eastAsia="標楷體"/>
                <w:sz w:val="28"/>
                <w:szCs w:val="28"/>
              </w:rPr>
              <w:t>為</w:t>
            </w:r>
            <w:r w:rsidRPr="00506AD9">
              <w:rPr>
                <w:rFonts w:eastAsia="標楷體" w:hint="eastAsia"/>
                <w:sz w:val="28"/>
                <w:szCs w:val="28"/>
              </w:rPr>
              <w:t>有效規範共享自行車在本</w:t>
            </w:r>
            <w:r w:rsidRPr="00506AD9">
              <w:rPr>
                <w:rFonts w:eastAsia="標楷體"/>
                <w:sz w:val="28"/>
                <w:szCs w:val="28"/>
              </w:rPr>
              <w:t>市</w:t>
            </w:r>
            <w:r w:rsidRPr="00506AD9">
              <w:rPr>
                <w:rFonts w:eastAsia="標楷體" w:hint="eastAsia"/>
                <w:sz w:val="28"/>
                <w:szCs w:val="28"/>
              </w:rPr>
              <w:t>之營運事項</w:t>
            </w:r>
            <w:r w:rsidRPr="00506AD9">
              <w:rPr>
                <w:rFonts w:eastAsia="標楷體"/>
                <w:sz w:val="28"/>
                <w:szCs w:val="28"/>
              </w:rPr>
              <w:t>，</w:t>
            </w:r>
            <w:r w:rsidRPr="00506AD9">
              <w:rPr>
                <w:rFonts w:eastAsia="標楷體" w:hint="eastAsia"/>
                <w:sz w:val="28"/>
                <w:szCs w:val="28"/>
              </w:rPr>
              <w:t>促進</w:t>
            </w:r>
            <w:proofErr w:type="gramStart"/>
            <w:r w:rsidRPr="00506AD9">
              <w:rPr>
                <w:rFonts w:eastAsia="標楷體" w:hint="eastAsia"/>
                <w:sz w:val="28"/>
                <w:szCs w:val="28"/>
              </w:rPr>
              <w:t>低碳運具</w:t>
            </w:r>
            <w:proofErr w:type="gramEnd"/>
            <w:r w:rsidRPr="00506AD9">
              <w:rPr>
                <w:rFonts w:eastAsia="標楷體" w:hint="eastAsia"/>
                <w:sz w:val="28"/>
                <w:szCs w:val="28"/>
              </w:rPr>
              <w:t>發展，</w:t>
            </w:r>
            <w:r w:rsidRPr="00506AD9">
              <w:rPr>
                <w:rFonts w:eastAsia="標楷體"/>
                <w:sz w:val="28"/>
                <w:szCs w:val="28"/>
              </w:rPr>
              <w:t>維持</w:t>
            </w:r>
            <w:r w:rsidRPr="00506AD9">
              <w:rPr>
                <w:rFonts w:eastAsia="標楷體" w:hint="eastAsia"/>
                <w:sz w:val="28"/>
                <w:szCs w:val="28"/>
              </w:rPr>
              <w:t>本市</w:t>
            </w:r>
            <w:r w:rsidRPr="00506AD9">
              <w:rPr>
                <w:rFonts w:eastAsia="標楷體"/>
                <w:sz w:val="28"/>
                <w:szCs w:val="28"/>
              </w:rPr>
              <w:t>市容與</w:t>
            </w:r>
            <w:r w:rsidRPr="00506AD9">
              <w:rPr>
                <w:rFonts w:eastAsia="標楷體" w:hint="eastAsia"/>
                <w:sz w:val="28"/>
                <w:szCs w:val="28"/>
              </w:rPr>
              <w:t>停車</w:t>
            </w:r>
            <w:r w:rsidRPr="00506AD9">
              <w:rPr>
                <w:rFonts w:eastAsia="標楷體"/>
                <w:sz w:val="28"/>
                <w:szCs w:val="28"/>
              </w:rPr>
              <w:t>秩序</w:t>
            </w:r>
            <w:r w:rsidRPr="00506AD9">
              <w:rPr>
                <w:rFonts w:eastAsia="標楷體" w:hint="eastAsia"/>
                <w:sz w:val="28"/>
                <w:szCs w:val="28"/>
              </w:rPr>
              <w:t>及公共安全</w:t>
            </w:r>
            <w:r w:rsidRPr="00506AD9">
              <w:rPr>
                <w:rFonts w:eastAsia="標楷體"/>
                <w:sz w:val="28"/>
                <w:szCs w:val="28"/>
              </w:rPr>
              <w:t>，特制定本</w:t>
            </w:r>
            <w:r w:rsidRPr="00506AD9">
              <w:rPr>
                <w:rFonts w:eastAsia="標楷體" w:hint="eastAsia"/>
                <w:sz w:val="28"/>
                <w:szCs w:val="28"/>
              </w:rPr>
              <w:t>自治</w:t>
            </w:r>
            <w:r w:rsidRPr="00506AD9">
              <w:rPr>
                <w:rFonts w:eastAsia="標楷體"/>
                <w:sz w:val="28"/>
                <w:szCs w:val="28"/>
              </w:rPr>
              <w:t>條例。</w:t>
            </w:r>
          </w:p>
        </w:tc>
        <w:tc>
          <w:tcPr>
            <w:tcW w:w="4820" w:type="dxa"/>
          </w:tcPr>
          <w:p w:rsidR="00D46040" w:rsidRPr="00506AD9" w:rsidRDefault="00D46040" w:rsidP="00AE04CC">
            <w:pPr>
              <w:adjustRightInd w:val="0"/>
              <w:spacing w:line="420" w:lineRule="exact"/>
              <w:ind w:left="420" w:hangingChars="150" w:hanging="420"/>
              <w:jc w:val="both"/>
              <w:rPr>
                <w:rFonts w:ascii="標楷體" w:eastAsia="標楷體" w:hAnsi="標楷體"/>
                <w:sz w:val="28"/>
                <w:szCs w:val="28"/>
              </w:rPr>
            </w:pPr>
            <w:r w:rsidRPr="00506AD9">
              <w:rPr>
                <w:rFonts w:ascii="標楷體" w:eastAsia="標楷體" w:hAnsi="標楷體" w:hint="eastAsia"/>
                <w:sz w:val="28"/>
                <w:szCs w:val="28"/>
              </w:rPr>
              <w:t>一、制定本自治條例之目的。</w:t>
            </w:r>
          </w:p>
          <w:p w:rsidR="00D46040" w:rsidRPr="00506AD9" w:rsidRDefault="00D46040" w:rsidP="00D46040">
            <w:pPr>
              <w:numPr>
                <w:ilvl w:val="0"/>
                <w:numId w:val="5"/>
              </w:numPr>
              <w:adjustRightInd w:val="0"/>
              <w:spacing w:line="420" w:lineRule="exact"/>
              <w:ind w:left="567" w:hanging="567"/>
              <w:jc w:val="both"/>
              <w:rPr>
                <w:rFonts w:ascii="標楷體" w:eastAsia="標楷體" w:hAnsi="標楷體"/>
                <w:sz w:val="28"/>
                <w:szCs w:val="28"/>
              </w:rPr>
            </w:pPr>
            <w:r w:rsidRPr="00506AD9">
              <w:rPr>
                <w:rFonts w:ascii="標楷體" w:eastAsia="標楷體" w:hAnsi="標楷體" w:hint="eastAsia"/>
                <w:sz w:val="28"/>
                <w:szCs w:val="28"/>
              </w:rPr>
              <w:t>依據道路交通管理處罰條例第六十九條第一項第一款及道路交通安全規則第六條規定，慢車種類包括自行車與三輪以上慢車，自行車種類如下：</w:t>
            </w:r>
          </w:p>
          <w:p w:rsidR="00D46040" w:rsidRPr="00506AD9" w:rsidRDefault="00D46040" w:rsidP="00AE04CC">
            <w:pPr>
              <w:adjustRightInd w:val="0"/>
              <w:spacing w:line="420" w:lineRule="exact"/>
              <w:ind w:left="360"/>
              <w:jc w:val="both"/>
              <w:rPr>
                <w:rFonts w:ascii="標楷體" w:eastAsia="標楷體" w:hAnsi="標楷體"/>
                <w:sz w:val="28"/>
                <w:szCs w:val="28"/>
              </w:rPr>
            </w:pPr>
            <w:r w:rsidRPr="00506AD9">
              <w:rPr>
                <w:rFonts w:ascii="標楷體" w:eastAsia="標楷體" w:hAnsi="標楷體" w:hint="eastAsia"/>
                <w:sz w:val="28"/>
                <w:szCs w:val="28"/>
              </w:rPr>
              <w:t>(</w:t>
            </w:r>
            <w:proofErr w:type="gramStart"/>
            <w:r w:rsidRPr="00506AD9">
              <w:rPr>
                <w:rFonts w:ascii="標楷體" w:eastAsia="標楷體" w:hAnsi="標楷體" w:hint="eastAsia"/>
                <w:sz w:val="28"/>
                <w:szCs w:val="28"/>
              </w:rPr>
              <w:t>一</w:t>
            </w:r>
            <w:proofErr w:type="gramEnd"/>
            <w:r w:rsidRPr="00506AD9">
              <w:rPr>
                <w:rFonts w:ascii="標楷體" w:eastAsia="標楷體" w:hAnsi="標楷體" w:hint="eastAsia"/>
                <w:sz w:val="28"/>
                <w:szCs w:val="28"/>
              </w:rPr>
              <w:t>)腳踏自行車。</w:t>
            </w:r>
          </w:p>
          <w:p w:rsidR="00D46040" w:rsidRPr="00506AD9" w:rsidRDefault="00D46040" w:rsidP="00AE04CC">
            <w:pPr>
              <w:adjustRightInd w:val="0"/>
              <w:spacing w:line="420" w:lineRule="exact"/>
              <w:ind w:left="924" w:hanging="567"/>
              <w:jc w:val="both"/>
              <w:rPr>
                <w:rFonts w:ascii="標楷體" w:eastAsia="標楷體" w:hAnsi="標楷體"/>
                <w:sz w:val="28"/>
                <w:szCs w:val="28"/>
              </w:rPr>
            </w:pPr>
            <w:r w:rsidRPr="00506AD9">
              <w:rPr>
                <w:rFonts w:ascii="標楷體" w:eastAsia="標楷體" w:hAnsi="標楷體" w:hint="eastAsia"/>
                <w:sz w:val="28"/>
                <w:szCs w:val="28"/>
              </w:rPr>
              <w:t>(二)電動輔助自行車：指經</w:t>
            </w:r>
            <w:proofErr w:type="gramStart"/>
            <w:r w:rsidRPr="00506AD9">
              <w:rPr>
                <w:rFonts w:ascii="標楷體" w:eastAsia="標楷體" w:hAnsi="標楷體" w:hint="eastAsia"/>
                <w:sz w:val="28"/>
                <w:szCs w:val="28"/>
              </w:rPr>
              <w:t>型式審驗合格</w:t>
            </w:r>
            <w:proofErr w:type="gramEnd"/>
            <w:r w:rsidRPr="00506AD9">
              <w:rPr>
                <w:rFonts w:ascii="標楷體" w:eastAsia="標楷體" w:hAnsi="標楷體" w:hint="eastAsia"/>
                <w:sz w:val="28"/>
                <w:szCs w:val="28"/>
              </w:rPr>
              <w:t>，以人力為主，電力為輔，最大行駛速率在每小時二十五公里以下，且車重在四十公斤以下之二輪車輛。</w:t>
            </w:r>
          </w:p>
          <w:p w:rsidR="00D46040" w:rsidRPr="00506AD9" w:rsidRDefault="00D46040" w:rsidP="00AE04CC">
            <w:pPr>
              <w:adjustRightInd w:val="0"/>
              <w:spacing w:line="0" w:lineRule="atLeast"/>
              <w:ind w:left="924" w:hanging="567"/>
              <w:jc w:val="both"/>
              <w:rPr>
                <w:rFonts w:ascii="標楷體" w:eastAsia="標楷體" w:hAnsi="標楷體"/>
                <w:sz w:val="28"/>
                <w:szCs w:val="28"/>
              </w:rPr>
            </w:pPr>
            <w:r w:rsidRPr="00506AD9">
              <w:rPr>
                <w:rFonts w:ascii="標楷體" w:eastAsia="標楷體" w:hAnsi="標楷體" w:hint="eastAsia"/>
                <w:sz w:val="28"/>
                <w:szCs w:val="28"/>
              </w:rPr>
              <w:t>(三)電動自行車：指經</w:t>
            </w:r>
            <w:proofErr w:type="gramStart"/>
            <w:r w:rsidRPr="00506AD9">
              <w:rPr>
                <w:rFonts w:ascii="標楷體" w:eastAsia="標楷體" w:hAnsi="標楷體" w:hint="eastAsia"/>
                <w:sz w:val="28"/>
                <w:szCs w:val="28"/>
              </w:rPr>
              <w:t>型式審驗合格</w:t>
            </w:r>
            <w:proofErr w:type="gramEnd"/>
            <w:r w:rsidRPr="00506AD9">
              <w:rPr>
                <w:rFonts w:ascii="標楷體" w:eastAsia="標楷體" w:hAnsi="標楷體" w:hint="eastAsia"/>
                <w:sz w:val="28"/>
                <w:szCs w:val="28"/>
              </w:rPr>
              <w:t>，以電力為輔，最大行駛速率在每小時二十五公里以下，且車重(不含電池)在四十公斤以下之二輪車輛。</w:t>
            </w:r>
          </w:p>
          <w:p w:rsidR="00D46040" w:rsidRPr="00506AD9" w:rsidRDefault="00D46040" w:rsidP="00AE04CC">
            <w:pPr>
              <w:adjustRightInd w:val="0"/>
              <w:spacing w:line="0" w:lineRule="atLeas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t>三、故本自治條例規定自行車包括</w:t>
            </w:r>
            <w:proofErr w:type="gramStart"/>
            <w:r w:rsidRPr="00506AD9">
              <w:rPr>
                <w:rFonts w:ascii="標楷體" w:eastAsia="標楷體" w:hAnsi="標楷體" w:hint="eastAsia"/>
                <w:sz w:val="28"/>
                <w:szCs w:val="28"/>
              </w:rPr>
              <w:t>上述腳</w:t>
            </w:r>
            <w:proofErr w:type="gramEnd"/>
            <w:r w:rsidRPr="00506AD9">
              <w:rPr>
                <w:rFonts w:ascii="標楷體" w:eastAsia="標楷體" w:hAnsi="標楷體" w:hint="eastAsia"/>
                <w:sz w:val="28"/>
                <w:szCs w:val="28"/>
              </w:rPr>
              <w:t>踏自行車、電動輔助自行車與電動自行車。</w:t>
            </w:r>
          </w:p>
        </w:tc>
      </w:tr>
      <w:tr w:rsidR="00D46040" w:rsidRPr="00506AD9" w:rsidTr="00AE04CC">
        <w:trPr>
          <w:trHeight w:val="2803"/>
        </w:trPr>
        <w:tc>
          <w:tcPr>
            <w:tcW w:w="4707" w:type="dxa"/>
          </w:tcPr>
          <w:p w:rsidR="00D46040" w:rsidRPr="00506AD9" w:rsidRDefault="00D46040" w:rsidP="00AE04CC">
            <w:pPr>
              <w:adjustRightInd w:val="0"/>
              <w:spacing w:line="420" w:lineRule="exact"/>
              <w:ind w:left="1330" w:hangingChars="475" w:hanging="1330"/>
              <w:rPr>
                <w:rFonts w:ascii="標楷體" w:eastAsia="標楷體" w:hAnsi="標楷體"/>
                <w:sz w:val="28"/>
                <w:szCs w:val="28"/>
              </w:rPr>
            </w:pPr>
            <w:r w:rsidRPr="00506AD9">
              <w:rPr>
                <w:rFonts w:eastAsia="標楷體" w:hint="eastAsia"/>
                <w:sz w:val="28"/>
                <w:szCs w:val="28"/>
              </w:rPr>
              <w:t>第　二　條　　本自治條例之主管機關為</w:t>
            </w:r>
            <w:proofErr w:type="gramStart"/>
            <w:r w:rsidRPr="00506AD9">
              <w:rPr>
                <w:rFonts w:eastAsia="標楷體" w:hint="eastAsia"/>
                <w:sz w:val="28"/>
                <w:szCs w:val="28"/>
              </w:rPr>
              <w:t>臺</w:t>
            </w:r>
            <w:proofErr w:type="gramEnd"/>
            <w:r w:rsidRPr="00506AD9">
              <w:rPr>
                <w:rFonts w:eastAsia="標楷體" w:hint="eastAsia"/>
                <w:sz w:val="28"/>
                <w:szCs w:val="28"/>
              </w:rPr>
              <w:t>南市政府交通局</w:t>
            </w:r>
            <w:r w:rsidRPr="00506AD9">
              <w:rPr>
                <w:rFonts w:ascii="標楷體" w:eastAsia="標楷體" w:hAnsi="標楷體" w:hint="eastAsia"/>
                <w:sz w:val="28"/>
                <w:szCs w:val="28"/>
              </w:rPr>
              <w:t>；</w:t>
            </w:r>
            <w:r w:rsidRPr="00506AD9">
              <w:rPr>
                <w:rFonts w:eastAsia="標楷體" w:hint="eastAsia"/>
                <w:sz w:val="28"/>
                <w:szCs w:val="28"/>
              </w:rPr>
              <w:t>自行車公</w:t>
            </w:r>
            <w:r w:rsidRPr="00506AD9">
              <w:rPr>
                <w:rFonts w:ascii="標楷體" w:eastAsia="標楷體" w:hAnsi="標楷體" w:hint="eastAsia"/>
                <w:sz w:val="28"/>
                <w:szCs w:val="28"/>
              </w:rPr>
              <w:t>共</w:t>
            </w:r>
            <w:r w:rsidRPr="00506AD9">
              <w:rPr>
                <w:rFonts w:eastAsia="標楷體" w:hint="eastAsia"/>
                <w:sz w:val="28"/>
                <w:szCs w:val="28"/>
              </w:rPr>
              <w:t>停車空間設置及管理維護，與車輛移置事項得委任所屬機關或委託其他機關、民間團體或個人辦理。</w:t>
            </w:r>
          </w:p>
        </w:tc>
        <w:tc>
          <w:tcPr>
            <w:tcW w:w="4820" w:type="dxa"/>
          </w:tcPr>
          <w:p w:rsidR="00D46040" w:rsidRPr="00506AD9" w:rsidRDefault="00D46040" w:rsidP="00AE04CC">
            <w:pPr>
              <w:adjustRightInd w:val="0"/>
              <w:spacing w:line="420" w:lineRule="exact"/>
              <w:jc w:val="both"/>
              <w:rPr>
                <w:rFonts w:eastAsia="標楷體"/>
                <w:sz w:val="28"/>
                <w:szCs w:val="28"/>
              </w:rPr>
            </w:pPr>
            <w:r w:rsidRPr="00506AD9">
              <w:rPr>
                <w:rFonts w:ascii="標楷體" w:eastAsia="標楷體" w:hAnsi="標楷體" w:hint="eastAsia"/>
                <w:sz w:val="28"/>
                <w:szCs w:val="28"/>
              </w:rPr>
              <w:t>規定本自治條例主管機關得依行政程序法第十五條、第十六條第一項及本條規定委任所屬</w:t>
            </w:r>
            <w:r w:rsidRPr="00506AD9">
              <w:rPr>
                <w:rFonts w:eastAsia="標楷體" w:hint="eastAsia"/>
                <w:sz w:val="28"/>
                <w:szCs w:val="28"/>
              </w:rPr>
              <w:t>機關如</w:t>
            </w:r>
            <w:proofErr w:type="gramStart"/>
            <w:r w:rsidRPr="00506AD9">
              <w:rPr>
                <w:rFonts w:eastAsia="標楷體" w:hint="eastAsia"/>
                <w:sz w:val="28"/>
                <w:szCs w:val="28"/>
              </w:rPr>
              <w:t>臺</w:t>
            </w:r>
            <w:proofErr w:type="gramEnd"/>
            <w:r w:rsidRPr="00506AD9">
              <w:rPr>
                <w:rFonts w:eastAsia="標楷體" w:hint="eastAsia"/>
                <w:sz w:val="28"/>
                <w:szCs w:val="28"/>
              </w:rPr>
              <w:t>南市停車管理處辦理或委託其他機關如區公所、或民間團體、個人辦理。</w:t>
            </w:r>
          </w:p>
          <w:p w:rsidR="00D46040" w:rsidRPr="00506AD9" w:rsidRDefault="00D46040" w:rsidP="00AE04CC">
            <w:pPr>
              <w:adjustRightInd w:val="0"/>
              <w:spacing w:line="420" w:lineRule="exact"/>
              <w:rPr>
                <w:rFonts w:ascii="標楷體" w:eastAsia="標楷體" w:hAnsi="標楷體"/>
                <w:sz w:val="28"/>
                <w:szCs w:val="28"/>
              </w:rPr>
            </w:pP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ascii="標楷體" w:eastAsia="標楷體" w:hAnsi="標楷體"/>
                <w:sz w:val="28"/>
                <w:szCs w:val="28"/>
              </w:rPr>
            </w:pPr>
            <w:r w:rsidRPr="00506AD9">
              <w:rPr>
                <w:rFonts w:eastAsia="標楷體" w:hint="eastAsia"/>
                <w:sz w:val="28"/>
                <w:szCs w:val="28"/>
              </w:rPr>
              <w:t>第　三　條　　本自治條例用詞，定義如下</w:t>
            </w:r>
            <w:r w:rsidRPr="00506AD9">
              <w:rPr>
                <w:rFonts w:ascii="標楷體" w:eastAsia="標楷體" w:hAnsi="標楷體" w:hint="eastAsia"/>
                <w:sz w:val="28"/>
                <w:szCs w:val="28"/>
              </w:rPr>
              <w:t>：</w:t>
            </w:r>
          </w:p>
          <w:p w:rsidR="00D46040" w:rsidRPr="00506AD9" w:rsidRDefault="00D46040" w:rsidP="00AE04CC">
            <w:pPr>
              <w:adjustRightInd w:val="0"/>
              <w:spacing w:line="420" w:lineRule="exact"/>
              <w:ind w:leftChars="555" w:left="1780" w:hangingChars="160" w:hanging="448"/>
              <w:jc w:val="both"/>
              <w:rPr>
                <w:rFonts w:ascii="標楷體" w:eastAsia="標楷體" w:hAnsi="標楷體"/>
                <w:sz w:val="28"/>
                <w:szCs w:val="28"/>
              </w:rPr>
            </w:pPr>
            <w:r w:rsidRPr="00506AD9">
              <w:rPr>
                <w:rFonts w:ascii="標楷體" w:eastAsia="標楷體" w:hAnsi="標楷體" w:hint="eastAsia"/>
                <w:sz w:val="28"/>
                <w:szCs w:val="28"/>
              </w:rPr>
              <w:t>一、</w:t>
            </w:r>
            <w:r w:rsidRPr="00506AD9">
              <w:rPr>
                <w:rFonts w:eastAsia="標楷體" w:hint="eastAsia"/>
                <w:sz w:val="28"/>
                <w:szCs w:val="28"/>
              </w:rPr>
              <w:t>共享自行車：以網路平</w:t>
            </w:r>
            <w:proofErr w:type="gramStart"/>
            <w:r w:rsidRPr="00506AD9">
              <w:rPr>
                <w:rFonts w:eastAsia="標楷體" w:hint="eastAsia"/>
                <w:sz w:val="28"/>
                <w:szCs w:val="28"/>
              </w:rPr>
              <w:t>臺</w:t>
            </w:r>
            <w:proofErr w:type="gramEnd"/>
            <w:r w:rsidRPr="00506AD9">
              <w:rPr>
                <w:rFonts w:eastAsia="標楷體" w:hint="eastAsia"/>
                <w:sz w:val="28"/>
                <w:szCs w:val="28"/>
              </w:rPr>
              <w:t>、行動裝置應用程式或其他方式提供公</w:t>
            </w:r>
            <w:r w:rsidRPr="00506AD9">
              <w:rPr>
                <w:rFonts w:eastAsia="標楷體" w:hint="eastAsia"/>
                <w:sz w:val="28"/>
                <w:szCs w:val="28"/>
              </w:rPr>
              <w:lastRenderedPageBreak/>
              <w:t>眾租賃或使用之自行車。</w:t>
            </w:r>
          </w:p>
          <w:p w:rsidR="00D46040" w:rsidRPr="00506AD9" w:rsidRDefault="00D46040" w:rsidP="00AE04CC">
            <w:pPr>
              <w:adjustRightInd w:val="0"/>
              <w:spacing w:line="420" w:lineRule="exact"/>
              <w:ind w:leftChars="555" w:left="1780" w:hangingChars="160" w:hanging="448"/>
              <w:jc w:val="both"/>
              <w:rPr>
                <w:rFonts w:ascii="標楷體" w:eastAsia="標楷體" w:hAnsi="標楷體"/>
                <w:sz w:val="28"/>
                <w:szCs w:val="28"/>
              </w:rPr>
            </w:pPr>
            <w:r w:rsidRPr="00506AD9">
              <w:rPr>
                <w:rFonts w:ascii="標楷體" w:eastAsia="標楷體" w:hAnsi="標楷體" w:hint="eastAsia"/>
                <w:sz w:val="28"/>
                <w:szCs w:val="28"/>
              </w:rPr>
              <w:t>二、業者：指提供前款共享自行車租賃或使用服務之自然人、私法人、行政法人、公立大專院校、非法人團體、獨資或合資之工商行號。</w:t>
            </w:r>
          </w:p>
          <w:p w:rsidR="00D46040" w:rsidRPr="00506AD9" w:rsidRDefault="00D46040" w:rsidP="00AE04CC">
            <w:pPr>
              <w:adjustRightInd w:val="0"/>
              <w:spacing w:line="420" w:lineRule="exact"/>
              <w:ind w:leftChars="555" w:left="1780" w:hangingChars="160" w:hanging="448"/>
              <w:jc w:val="both"/>
              <w:rPr>
                <w:rFonts w:ascii="標楷體" w:eastAsia="標楷體" w:hAnsi="標楷體"/>
                <w:sz w:val="28"/>
                <w:szCs w:val="28"/>
              </w:rPr>
            </w:pPr>
            <w:r w:rsidRPr="00506AD9">
              <w:rPr>
                <w:rFonts w:ascii="標楷體" w:eastAsia="標楷體" w:hAnsi="標楷體" w:hint="eastAsia"/>
                <w:sz w:val="28"/>
                <w:szCs w:val="28"/>
              </w:rPr>
              <w:t>三、營運</w:t>
            </w:r>
            <w:r w:rsidRPr="00506AD9">
              <w:rPr>
                <w:rFonts w:ascii="新細明體" w:hAnsi="新細明體" w:hint="eastAsia"/>
                <w:sz w:val="28"/>
                <w:szCs w:val="28"/>
              </w:rPr>
              <w:t>：</w:t>
            </w:r>
            <w:r w:rsidRPr="00506AD9">
              <w:rPr>
                <w:rFonts w:ascii="標楷體" w:eastAsia="標楷體" w:hAnsi="標楷體" w:hint="eastAsia"/>
                <w:sz w:val="28"/>
                <w:szCs w:val="28"/>
              </w:rPr>
              <w:t>指業者透過網路平</w:t>
            </w:r>
            <w:proofErr w:type="gramStart"/>
            <w:r w:rsidRPr="00506AD9">
              <w:rPr>
                <w:rFonts w:ascii="標楷體" w:eastAsia="標楷體" w:hAnsi="標楷體" w:hint="eastAsia"/>
                <w:sz w:val="28"/>
                <w:szCs w:val="28"/>
              </w:rPr>
              <w:t>臺</w:t>
            </w:r>
            <w:proofErr w:type="gramEnd"/>
            <w:r w:rsidRPr="00506AD9">
              <w:rPr>
                <w:rFonts w:ascii="標楷體" w:eastAsia="標楷體" w:hAnsi="標楷體" w:hint="eastAsia"/>
                <w:sz w:val="28"/>
                <w:szCs w:val="28"/>
              </w:rPr>
              <w:t>、行動裝置應用程式或其他方式，於道路或其他公共空間，以共享自行車租賃或其他方式供公眾使用之行為。</w:t>
            </w:r>
          </w:p>
          <w:p w:rsidR="00D46040" w:rsidRPr="00506AD9" w:rsidRDefault="00D46040" w:rsidP="00AE04CC">
            <w:pPr>
              <w:adjustRightInd w:val="0"/>
              <w:spacing w:line="420" w:lineRule="exact"/>
              <w:ind w:leftChars="555" w:left="1780" w:hangingChars="160" w:hanging="448"/>
              <w:jc w:val="both"/>
              <w:rPr>
                <w:rFonts w:ascii="標楷體" w:eastAsia="標楷體" w:hAnsi="標楷體"/>
                <w:sz w:val="28"/>
                <w:szCs w:val="28"/>
              </w:rPr>
            </w:pPr>
            <w:r w:rsidRPr="00506AD9">
              <w:rPr>
                <w:rFonts w:ascii="標楷體" w:eastAsia="標楷體" w:hAnsi="標楷體" w:hint="eastAsia"/>
                <w:sz w:val="28"/>
                <w:szCs w:val="28"/>
              </w:rPr>
              <w:t>四、公眾：指不特定人或特定之多數人。</w:t>
            </w:r>
          </w:p>
          <w:p w:rsidR="00D46040" w:rsidRPr="00506AD9" w:rsidRDefault="00D46040" w:rsidP="00AE04CC">
            <w:pPr>
              <w:adjustRightInd w:val="0"/>
              <w:spacing w:line="420" w:lineRule="exact"/>
              <w:ind w:leftChars="555" w:left="1892" w:hangingChars="200" w:hanging="560"/>
              <w:jc w:val="both"/>
              <w:rPr>
                <w:rFonts w:eastAsia="標楷體"/>
                <w:sz w:val="28"/>
                <w:szCs w:val="28"/>
              </w:rPr>
            </w:pPr>
          </w:p>
        </w:tc>
        <w:tc>
          <w:tcPr>
            <w:tcW w:w="4820" w:type="dxa"/>
          </w:tcPr>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eastAsia="標楷體" w:hint="eastAsia"/>
                <w:sz w:val="28"/>
                <w:szCs w:val="28"/>
              </w:rPr>
              <w:lastRenderedPageBreak/>
              <w:t>一、本自治條例共享自行車、</w:t>
            </w:r>
            <w:r w:rsidRPr="00506AD9">
              <w:rPr>
                <w:rFonts w:ascii="標楷體" w:eastAsia="標楷體" w:hAnsi="標楷體" w:hint="eastAsia"/>
                <w:sz w:val="28"/>
                <w:szCs w:val="28"/>
              </w:rPr>
              <w:t>業者、營運與公眾</w:t>
            </w:r>
            <w:r w:rsidRPr="00506AD9">
              <w:rPr>
                <w:rFonts w:eastAsia="標楷體" w:hint="eastAsia"/>
                <w:sz w:val="28"/>
                <w:szCs w:val="28"/>
              </w:rPr>
              <w:t>之用詞定義</w:t>
            </w:r>
            <w:r w:rsidRPr="00506AD9">
              <w:rPr>
                <w:rFonts w:ascii="標楷體" w:eastAsia="標楷體" w:hAnsi="標楷體" w:hint="eastAsia"/>
                <w:sz w:val="28"/>
                <w:szCs w:val="28"/>
              </w:rPr>
              <w:t>。</w:t>
            </w:r>
          </w:p>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t>二、第一款共享自行車指</w:t>
            </w:r>
            <w:r w:rsidRPr="00506AD9">
              <w:rPr>
                <w:rFonts w:eastAsia="標楷體" w:hint="eastAsia"/>
                <w:sz w:val="28"/>
                <w:szCs w:val="28"/>
              </w:rPr>
              <w:t>以網路平</w:t>
            </w:r>
            <w:proofErr w:type="gramStart"/>
            <w:r w:rsidRPr="00506AD9">
              <w:rPr>
                <w:rFonts w:eastAsia="標楷體" w:hint="eastAsia"/>
                <w:sz w:val="28"/>
                <w:szCs w:val="28"/>
              </w:rPr>
              <w:t>臺</w:t>
            </w:r>
            <w:proofErr w:type="gramEnd"/>
            <w:r w:rsidRPr="00506AD9">
              <w:rPr>
                <w:rFonts w:eastAsia="標楷體" w:hint="eastAsia"/>
                <w:sz w:val="28"/>
                <w:szCs w:val="28"/>
              </w:rPr>
              <w:t>、行動裝置應用程式或其他方式提供公眾租賃或使用之自行</w:t>
            </w:r>
            <w:r w:rsidRPr="00506AD9">
              <w:rPr>
                <w:rFonts w:eastAsia="標楷體" w:hint="eastAsia"/>
                <w:sz w:val="28"/>
                <w:szCs w:val="28"/>
              </w:rPr>
              <w:lastRenderedPageBreak/>
              <w:t>車。</w:t>
            </w:r>
          </w:p>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eastAsia="標楷體" w:hint="eastAsia"/>
                <w:sz w:val="28"/>
                <w:szCs w:val="28"/>
              </w:rPr>
              <w:t>三、第二款業者係指</w:t>
            </w:r>
            <w:r w:rsidRPr="00506AD9">
              <w:rPr>
                <w:rFonts w:ascii="標楷體" w:eastAsia="標楷體" w:hAnsi="標楷體" w:hint="eastAsia"/>
                <w:sz w:val="28"/>
                <w:szCs w:val="28"/>
              </w:rPr>
              <w:t>提供共享自行車租賃或使用服務之自然人、私法人、行政法人、公立大專院校、非法人團體、獨資或合資之工商行號，本府自建營運T-Bike不適用本自治條例。另「共享」係自行架設租賃使用服務網路平台，以網路平</w:t>
            </w:r>
            <w:proofErr w:type="gramStart"/>
            <w:r w:rsidRPr="00506AD9">
              <w:rPr>
                <w:rFonts w:ascii="標楷體" w:eastAsia="標楷體" w:hAnsi="標楷體" w:hint="eastAsia"/>
                <w:sz w:val="28"/>
                <w:szCs w:val="28"/>
              </w:rPr>
              <w:t>臺</w:t>
            </w:r>
            <w:proofErr w:type="gramEnd"/>
            <w:r w:rsidRPr="00506AD9">
              <w:rPr>
                <w:rFonts w:ascii="標楷體" w:eastAsia="標楷體" w:hAnsi="標楷體" w:hint="eastAsia"/>
                <w:sz w:val="28"/>
                <w:szCs w:val="28"/>
              </w:rPr>
              <w:t>、行動裝置應用程式或其他方式，提供自行車公眾租賃或其他方式使用之情事，但不包括如實體商店、學校內的私有空間供公眾租賃或使用之行為。</w:t>
            </w:r>
          </w:p>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eastAsia="標楷體" w:hint="eastAsia"/>
                <w:sz w:val="28"/>
                <w:szCs w:val="28"/>
              </w:rPr>
              <w:t>四、第三款所謂營運</w:t>
            </w:r>
            <w:r w:rsidRPr="00506AD9">
              <w:rPr>
                <w:rFonts w:ascii="標楷體" w:eastAsia="標楷體" w:hAnsi="標楷體" w:hint="eastAsia"/>
                <w:sz w:val="28"/>
                <w:szCs w:val="28"/>
              </w:rPr>
              <w:t>指業者透過網路平</w:t>
            </w:r>
            <w:proofErr w:type="gramStart"/>
            <w:r w:rsidRPr="00506AD9">
              <w:rPr>
                <w:rFonts w:ascii="標楷體" w:eastAsia="標楷體" w:hAnsi="標楷體" w:hint="eastAsia"/>
                <w:sz w:val="28"/>
                <w:szCs w:val="28"/>
              </w:rPr>
              <w:t>臺</w:t>
            </w:r>
            <w:proofErr w:type="gramEnd"/>
            <w:r w:rsidRPr="00506AD9">
              <w:rPr>
                <w:rFonts w:ascii="標楷體" w:eastAsia="標楷體" w:hAnsi="標楷體" w:hint="eastAsia"/>
                <w:sz w:val="28"/>
                <w:szCs w:val="28"/>
              </w:rPr>
              <w:t>、行動裝置應用程式或其他方式，於道路或其他公共空間，提供公眾租賃或其他方式使用共享自行車之行為。本款</w:t>
            </w:r>
            <w:proofErr w:type="gramStart"/>
            <w:r w:rsidRPr="00506AD9">
              <w:rPr>
                <w:rFonts w:ascii="標楷體" w:eastAsia="標楷體" w:hAnsi="標楷體" w:hint="eastAsia"/>
                <w:sz w:val="28"/>
                <w:szCs w:val="28"/>
              </w:rPr>
              <w:t>規</w:t>
            </w:r>
            <w:proofErr w:type="gramEnd"/>
            <w:r w:rsidRPr="00506AD9">
              <w:rPr>
                <w:rFonts w:ascii="標楷體" w:eastAsia="標楷體" w:hAnsi="標楷體" w:hint="eastAsia"/>
                <w:sz w:val="28"/>
                <w:szCs w:val="28"/>
              </w:rPr>
              <w:t>制的重點為營運行為，至於自行車為業者或他人提供，均不問之。</w:t>
            </w:r>
          </w:p>
          <w:p w:rsidR="00D46040" w:rsidRPr="00506AD9" w:rsidRDefault="00D46040" w:rsidP="00AE04CC">
            <w:pPr>
              <w:adjustRightInd w:val="0"/>
              <w:spacing w:line="420" w:lineRule="exact"/>
              <w:ind w:left="560" w:hangingChars="200" w:hanging="560"/>
              <w:jc w:val="both"/>
              <w:rPr>
                <w:rFonts w:ascii="新細明體" w:hAnsi="新細明體"/>
                <w:sz w:val="28"/>
                <w:szCs w:val="28"/>
              </w:rPr>
            </w:pPr>
            <w:r w:rsidRPr="00506AD9">
              <w:rPr>
                <w:rFonts w:ascii="標楷體" w:eastAsia="標楷體" w:hAnsi="標楷體" w:hint="eastAsia"/>
                <w:sz w:val="28"/>
                <w:szCs w:val="28"/>
              </w:rPr>
              <w:t>五、第四款公眾係包括不特定人或特定之多數人，故業者提供共享自行車於道路或其他公共空間予特定多數人無償使用服務，仍是本自治條例欲規範對象。</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ascii="標楷體" w:eastAsia="標楷體" w:hAnsi="標楷體"/>
                <w:bCs/>
                <w:sz w:val="28"/>
                <w:szCs w:val="28"/>
              </w:rPr>
            </w:pPr>
            <w:r w:rsidRPr="00506AD9">
              <w:rPr>
                <w:rFonts w:eastAsia="標楷體" w:hint="eastAsia"/>
                <w:sz w:val="28"/>
                <w:szCs w:val="28"/>
              </w:rPr>
              <w:lastRenderedPageBreak/>
              <w:t xml:space="preserve">第　四　條　　</w:t>
            </w:r>
            <w:r w:rsidRPr="00506AD9">
              <w:rPr>
                <w:rFonts w:ascii="標楷體" w:eastAsia="標楷體" w:hAnsi="標楷體" w:hint="eastAsia"/>
                <w:sz w:val="28"/>
                <w:szCs w:val="28"/>
              </w:rPr>
              <w:t>業者應</w:t>
            </w:r>
            <w:r w:rsidRPr="00506AD9">
              <w:rPr>
                <w:rFonts w:ascii="標楷體" w:eastAsia="標楷體" w:hAnsi="標楷體" w:hint="eastAsia"/>
                <w:bCs/>
                <w:sz w:val="28"/>
                <w:szCs w:val="28"/>
              </w:rPr>
              <w:t>檢具下列文件</w:t>
            </w:r>
            <w:r w:rsidRPr="00506AD9">
              <w:rPr>
                <w:rFonts w:ascii="新細明體" w:hAnsi="新細明體" w:hint="eastAsia"/>
                <w:bCs/>
                <w:sz w:val="28"/>
                <w:szCs w:val="28"/>
              </w:rPr>
              <w:t>，</w:t>
            </w:r>
            <w:r w:rsidRPr="00506AD9">
              <w:rPr>
                <w:rFonts w:ascii="標楷體" w:eastAsia="標楷體" w:hAnsi="標楷體" w:hint="eastAsia"/>
                <w:sz w:val="28"/>
                <w:szCs w:val="28"/>
              </w:rPr>
              <w:t>向</w:t>
            </w:r>
            <w:r w:rsidRPr="00506AD9">
              <w:rPr>
                <w:rFonts w:ascii="標楷體" w:eastAsia="標楷體" w:hAnsi="標楷體" w:hint="eastAsia"/>
                <w:bCs/>
                <w:sz w:val="28"/>
                <w:szCs w:val="28"/>
              </w:rPr>
              <w:t>主管機關</w:t>
            </w:r>
            <w:r w:rsidRPr="00506AD9">
              <w:rPr>
                <w:rFonts w:ascii="標楷體" w:eastAsia="標楷體" w:hAnsi="標楷體" w:hint="eastAsia"/>
                <w:sz w:val="28"/>
                <w:szCs w:val="28"/>
              </w:rPr>
              <w:t>申請共享自行車營運之許可，未經許可不得營運</w:t>
            </w:r>
            <w:r w:rsidRPr="00506AD9">
              <w:rPr>
                <w:rFonts w:ascii="新細明體" w:hAnsi="新細明體" w:hint="eastAsia"/>
                <w:sz w:val="28"/>
                <w:szCs w:val="28"/>
              </w:rPr>
              <w:t>：</w:t>
            </w:r>
          </w:p>
          <w:p w:rsidR="00D46040" w:rsidRPr="00506AD9" w:rsidRDefault="00D46040" w:rsidP="00AE04CC">
            <w:pPr>
              <w:spacing w:line="420" w:lineRule="exact"/>
              <w:ind w:leftChars="354" w:left="1970" w:hangingChars="400" w:hanging="1120"/>
              <w:jc w:val="both"/>
              <w:rPr>
                <w:rFonts w:ascii="標楷體" w:eastAsia="標楷體" w:hAnsi="標楷體"/>
                <w:sz w:val="28"/>
                <w:szCs w:val="28"/>
              </w:rPr>
            </w:pPr>
            <w:r w:rsidRPr="00506AD9">
              <w:rPr>
                <w:rFonts w:ascii="標楷體" w:eastAsia="標楷體" w:hAnsi="標楷體" w:hint="eastAsia"/>
                <w:sz w:val="28"/>
                <w:szCs w:val="28"/>
              </w:rPr>
              <w:t xml:space="preserve">    一、共享自行車營運申請表。</w:t>
            </w:r>
          </w:p>
          <w:p w:rsidR="00D46040" w:rsidRPr="00506AD9" w:rsidRDefault="00D46040" w:rsidP="00AE04CC">
            <w:pPr>
              <w:spacing w:line="420" w:lineRule="exact"/>
              <w:ind w:leftChars="354" w:left="1900" w:hangingChars="375" w:hanging="1050"/>
              <w:jc w:val="both"/>
              <w:rPr>
                <w:rFonts w:ascii="標楷體" w:eastAsia="標楷體" w:hAnsi="標楷體"/>
                <w:sz w:val="28"/>
                <w:szCs w:val="28"/>
              </w:rPr>
            </w:pPr>
            <w:r w:rsidRPr="00506AD9">
              <w:rPr>
                <w:rFonts w:ascii="標楷體" w:eastAsia="標楷體" w:hAnsi="標楷體" w:hint="eastAsia"/>
                <w:sz w:val="28"/>
                <w:szCs w:val="28"/>
              </w:rPr>
              <w:t xml:space="preserve">    二、營運管理計畫書。</w:t>
            </w:r>
          </w:p>
          <w:p w:rsidR="00D46040" w:rsidRPr="00506AD9" w:rsidRDefault="00D46040" w:rsidP="00AE04CC">
            <w:pPr>
              <w:spacing w:line="420" w:lineRule="exact"/>
              <w:ind w:leftChars="354" w:left="1900" w:hangingChars="375" w:hanging="1050"/>
              <w:jc w:val="both"/>
              <w:rPr>
                <w:rFonts w:ascii="標楷體" w:eastAsia="標楷體" w:hAnsi="標楷體"/>
                <w:sz w:val="28"/>
                <w:szCs w:val="28"/>
              </w:rPr>
            </w:pPr>
            <w:r w:rsidRPr="00506AD9">
              <w:rPr>
                <w:rFonts w:ascii="標楷體" w:eastAsia="標楷體" w:hAnsi="標楷體" w:hint="eastAsia"/>
                <w:sz w:val="28"/>
                <w:szCs w:val="28"/>
              </w:rPr>
              <w:t xml:space="preserve">    三、共享自行車檢驗證明。</w:t>
            </w:r>
          </w:p>
          <w:p w:rsidR="00D46040" w:rsidRPr="00506AD9" w:rsidRDefault="00D46040" w:rsidP="00AE04CC">
            <w:pPr>
              <w:spacing w:line="420" w:lineRule="exact"/>
              <w:ind w:leftChars="354" w:left="1970" w:hangingChars="400" w:hanging="1120"/>
              <w:jc w:val="both"/>
              <w:rPr>
                <w:rFonts w:ascii="標楷體" w:eastAsia="標楷體" w:hAnsi="標楷體"/>
                <w:strike/>
                <w:sz w:val="28"/>
                <w:szCs w:val="28"/>
              </w:rPr>
            </w:pPr>
            <w:r w:rsidRPr="00506AD9">
              <w:rPr>
                <w:rFonts w:ascii="標楷體" w:eastAsia="標楷體" w:hAnsi="標楷體" w:hint="eastAsia"/>
                <w:sz w:val="28"/>
                <w:szCs w:val="28"/>
              </w:rPr>
              <w:lastRenderedPageBreak/>
              <w:t xml:space="preserve">    四、主管機關指定之其他文件。</w:t>
            </w:r>
          </w:p>
        </w:tc>
        <w:tc>
          <w:tcPr>
            <w:tcW w:w="4820" w:type="dxa"/>
          </w:tcPr>
          <w:p w:rsidR="00D46040" w:rsidRPr="00506AD9" w:rsidRDefault="00D46040" w:rsidP="00AE04CC">
            <w:pPr>
              <w:spacing w:line="420" w:lineRule="exact"/>
              <w:jc w:val="both"/>
              <w:rPr>
                <w:rFonts w:ascii="標楷體" w:eastAsia="標楷體" w:hAnsi="標楷體"/>
                <w:sz w:val="28"/>
                <w:szCs w:val="28"/>
              </w:rPr>
            </w:pPr>
            <w:r w:rsidRPr="00506AD9">
              <w:rPr>
                <w:rFonts w:ascii="標楷體" w:eastAsia="標楷體" w:hAnsi="標楷體" w:hint="eastAsia"/>
                <w:sz w:val="28"/>
                <w:szCs w:val="28"/>
              </w:rPr>
              <w:lastRenderedPageBreak/>
              <w:t>業者須檢具營運申請表、營運管理計畫書、共享自行車檢驗證明</w:t>
            </w:r>
            <w:r w:rsidRPr="00506AD9">
              <w:rPr>
                <w:rFonts w:eastAsia="標楷體" w:hint="eastAsia"/>
                <w:sz w:val="28"/>
                <w:szCs w:val="28"/>
              </w:rPr>
              <w:t>，及</w:t>
            </w:r>
            <w:r w:rsidRPr="00506AD9">
              <w:rPr>
                <w:rFonts w:ascii="標楷體" w:eastAsia="標楷體" w:hAnsi="標楷體" w:hint="eastAsia"/>
                <w:sz w:val="28"/>
                <w:szCs w:val="28"/>
              </w:rPr>
              <w:t>主管機關指定之其他文件，向主管機關申請營運許可。</w:t>
            </w:r>
          </w:p>
          <w:p w:rsidR="00D46040" w:rsidRPr="00506AD9" w:rsidRDefault="00D46040" w:rsidP="00AE04CC">
            <w:pPr>
              <w:adjustRightInd w:val="0"/>
              <w:spacing w:line="420" w:lineRule="exact"/>
              <w:ind w:left="560" w:hangingChars="200" w:hanging="560"/>
              <w:jc w:val="both"/>
              <w:rPr>
                <w:rFonts w:ascii="標楷體" w:eastAsia="標楷體" w:hAnsi="標楷體"/>
                <w:strike/>
                <w:sz w:val="28"/>
                <w:szCs w:val="28"/>
              </w:rPr>
            </w:pPr>
          </w:p>
        </w:tc>
      </w:tr>
      <w:tr w:rsidR="00D46040" w:rsidRPr="00506AD9" w:rsidTr="00AE04CC">
        <w:tc>
          <w:tcPr>
            <w:tcW w:w="4707" w:type="dxa"/>
          </w:tcPr>
          <w:p w:rsidR="00D46040" w:rsidRPr="00506AD9" w:rsidRDefault="00D46040" w:rsidP="00AE04CC">
            <w:pPr>
              <w:adjustRightInd w:val="0"/>
              <w:spacing w:line="420" w:lineRule="exact"/>
              <w:ind w:left="1400" w:hangingChars="500" w:hanging="1400"/>
              <w:jc w:val="both"/>
              <w:rPr>
                <w:rFonts w:ascii="標楷體" w:eastAsia="標楷體" w:hAnsi="標楷體"/>
                <w:sz w:val="28"/>
                <w:szCs w:val="28"/>
              </w:rPr>
            </w:pPr>
            <w:r w:rsidRPr="00506AD9">
              <w:rPr>
                <w:rFonts w:eastAsia="標楷體" w:hint="eastAsia"/>
                <w:sz w:val="28"/>
                <w:szCs w:val="28"/>
              </w:rPr>
              <w:lastRenderedPageBreak/>
              <w:t xml:space="preserve">第　五　條　　</w:t>
            </w:r>
            <w:r w:rsidRPr="00506AD9">
              <w:rPr>
                <w:rFonts w:ascii="標楷體" w:eastAsia="標楷體" w:hAnsi="標楷體" w:hint="eastAsia"/>
                <w:sz w:val="28"/>
                <w:szCs w:val="28"/>
              </w:rPr>
              <w:t>營運許可期間為三年。</w:t>
            </w:r>
          </w:p>
          <w:p w:rsidR="00D46040" w:rsidRPr="00506AD9" w:rsidRDefault="00D46040" w:rsidP="00AE04CC">
            <w:pPr>
              <w:adjustRightInd w:val="0"/>
              <w:spacing w:line="420" w:lineRule="exact"/>
              <w:ind w:left="1400" w:hangingChars="500" w:hanging="1400"/>
              <w:jc w:val="both"/>
              <w:rPr>
                <w:rFonts w:ascii="標楷體" w:eastAsia="標楷體" w:hAnsi="標楷體"/>
                <w:sz w:val="28"/>
                <w:szCs w:val="28"/>
              </w:rPr>
            </w:pPr>
            <w:r w:rsidRPr="00506AD9">
              <w:rPr>
                <w:rFonts w:ascii="標楷體" w:eastAsia="標楷體" w:hAnsi="標楷體" w:hint="eastAsia"/>
                <w:sz w:val="28"/>
                <w:szCs w:val="28"/>
              </w:rPr>
              <w:t xml:space="preserve">              營運許可期滿需繼續營運者，應於期限屆滿前三</w:t>
            </w:r>
            <w:proofErr w:type="gramStart"/>
            <w:r w:rsidRPr="00506AD9">
              <w:rPr>
                <w:rFonts w:ascii="標楷體" w:eastAsia="標楷體" w:hAnsi="標楷體" w:hint="eastAsia"/>
                <w:sz w:val="28"/>
                <w:szCs w:val="28"/>
              </w:rPr>
              <w:t>個</w:t>
            </w:r>
            <w:proofErr w:type="gramEnd"/>
            <w:r w:rsidRPr="00506AD9">
              <w:rPr>
                <w:rFonts w:ascii="標楷體" w:eastAsia="標楷體" w:hAnsi="標楷體" w:hint="eastAsia"/>
                <w:sz w:val="28"/>
                <w:szCs w:val="28"/>
              </w:rPr>
              <w:t>月，檢具前條規定文件向主管機關提出申請。</w:t>
            </w:r>
          </w:p>
          <w:p w:rsidR="00D46040" w:rsidRPr="00506AD9" w:rsidRDefault="00D46040" w:rsidP="00AE04CC">
            <w:pPr>
              <w:adjustRightInd w:val="0"/>
              <w:spacing w:line="420" w:lineRule="exact"/>
              <w:ind w:left="1400" w:hangingChars="500" w:hanging="1400"/>
              <w:jc w:val="both"/>
              <w:rPr>
                <w:rFonts w:ascii="標楷體" w:eastAsia="標楷體" w:hAnsi="標楷體"/>
                <w:sz w:val="28"/>
                <w:szCs w:val="28"/>
              </w:rPr>
            </w:pPr>
            <w:r w:rsidRPr="00506AD9">
              <w:rPr>
                <w:rFonts w:ascii="標楷體" w:eastAsia="標楷體" w:hAnsi="標楷體" w:hint="eastAsia"/>
                <w:sz w:val="28"/>
                <w:szCs w:val="28"/>
              </w:rPr>
              <w:t xml:space="preserve">              </w:t>
            </w:r>
            <w:r w:rsidRPr="00506AD9">
              <w:rPr>
                <w:rFonts w:ascii="標楷體" w:eastAsia="標楷體" w:hAnsi="標楷體"/>
                <w:sz w:val="28"/>
                <w:szCs w:val="28"/>
              </w:rPr>
              <w:t>業者於營運期間需變更營運管理計畫書</w:t>
            </w:r>
            <w:r w:rsidRPr="00506AD9">
              <w:rPr>
                <w:rFonts w:ascii="標楷體" w:eastAsia="標楷體" w:hAnsi="標楷體" w:hint="eastAsia"/>
                <w:sz w:val="28"/>
                <w:szCs w:val="28"/>
              </w:rPr>
              <w:t>之</w:t>
            </w:r>
            <w:r w:rsidRPr="00506AD9">
              <w:rPr>
                <w:rFonts w:ascii="標楷體" w:eastAsia="標楷體" w:hAnsi="標楷體"/>
                <w:sz w:val="28"/>
                <w:szCs w:val="28"/>
              </w:rPr>
              <w:t>項目</w:t>
            </w:r>
            <w:r w:rsidRPr="00506AD9">
              <w:rPr>
                <w:rFonts w:ascii="標楷體" w:eastAsia="標楷體" w:hAnsi="標楷體" w:hint="eastAsia"/>
                <w:sz w:val="28"/>
                <w:szCs w:val="28"/>
              </w:rPr>
              <w:t>者</w:t>
            </w:r>
            <w:r w:rsidRPr="00506AD9">
              <w:rPr>
                <w:rFonts w:ascii="標楷體" w:eastAsia="標楷體" w:hAnsi="標楷體"/>
                <w:sz w:val="28"/>
                <w:szCs w:val="28"/>
              </w:rPr>
              <w:t>，應向主管機關提出申請，經審查許可後，始得依變更後之營運管理計畫書營運。</w:t>
            </w:r>
          </w:p>
          <w:p w:rsidR="00D46040" w:rsidRPr="00506AD9" w:rsidRDefault="00D46040" w:rsidP="00AE04CC">
            <w:pPr>
              <w:adjustRightInd w:val="0"/>
              <w:spacing w:line="420" w:lineRule="exact"/>
              <w:ind w:left="1400" w:hangingChars="500" w:hanging="1400"/>
              <w:jc w:val="both"/>
              <w:rPr>
                <w:rFonts w:ascii="標楷體" w:eastAsia="標楷體" w:hAnsi="標楷體"/>
                <w:sz w:val="28"/>
                <w:szCs w:val="28"/>
              </w:rPr>
            </w:pPr>
            <w:r w:rsidRPr="00506AD9">
              <w:rPr>
                <w:rFonts w:ascii="標楷體" w:eastAsia="標楷體" w:hAnsi="標楷體" w:hint="eastAsia"/>
                <w:sz w:val="28"/>
                <w:szCs w:val="28"/>
              </w:rPr>
              <w:t xml:space="preserve">             </w:t>
            </w:r>
            <w:r w:rsidRPr="00506AD9">
              <w:rPr>
                <w:rFonts w:ascii="標楷體" w:eastAsia="標楷體" w:hAnsi="標楷體" w:hint="eastAsia"/>
                <w:bCs/>
                <w:sz w:val="28"/>
                <w:szCs w:val="28"/>
              </w:rPr>
              <w:t>前二</w:t>
            </w:r>
            <w:r w:rsidRPr="00506AD9">
              <w:rPr>
                <w:rFonts w:ascii="標楷體" w:eastAsia="標楷體" w:hAnsi="標楷體" w:hint="eastAsia"/>
                <w:sz w:val="28"/>
                <w:szCs w:val="28"/>
              </w:rPr>
              <w:t>項</w:t>
            </w:r>
            <w:r w:rsidRPr="00506AD9">
              <w:rPr>
                <w:rFonts w:ascii="標楷體" w:eastAsia="標楷體" w:hAnsi="標楷體" w:hint="eastAsia"/>
                <w:bCs/>
                <w:sz w:val="28"/>
                <w:szCs w:val="28"/>
              </w:rPr>
              <w:t>文件不符或欠缺者</w:t>
            </w:r>
            <w:r w:rsidRPr="00506AD9">
              <w:rPr>
                <w:rFonts w:ascii="標楷體" w:eastAsia="標楷體" w:hAnsi="標楷體" w:hint="eastAsia"/>
                <w:sz w:val="28"/>
                <w:szCs w:val="28"/>
              </w:rPr>
              <w:t>，經主管機關通知業者限期補正，屆期未補正者，駁回其申請。</w:t>
            </w:r>
          </w:p>
        </w:tc>
        <w:tc>
          <w:tcPr>
            <w:tcW w:w="4820" w:type="dxa"/>
          </w:tcPr>
          <w:p w:rsidR="00D46040" w:rsidRPr="00506AD9" w:rsidRDefault="00D46040" w:rsidP="00D46040">
            <w:pPr>
              <w:numPr>
                <w:ilvl w:val="0"/>
                <w:numId w:val="1"/>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第一項係規定每次營運許可以三年為限。</w:t>
            </w:r>
          </w:p>
          <w:p w:rsidR="00D46040" w:rsidRPr="00506AD9" w:rsidRDefault="00D46040" w:rsidP="00D46040">
            <w:pPr>
              <w:numPr>
                <w:ilvl w:val="0"/>
                <w:numId w:val="1"/>
              </w:numPr>
              <w:adjustRightInd w:val="0"/>
              <w:spacing w:line="420" w:lineRule="exact"/>
              <w:jc w:val="both"/>
              <w:rPr>
                <w:rFonts w:ascii="標楷體" w:eastAsia="標楷體" w:hAnsi="標楷體"/>
                <w:strike/>
                <w:sz w:val="28"/>
                <w:szCs w:val="28"/>
              </w:rPr>
            </w:pPr>
            <w:r w:rsidRPr="00506AD9">
              <w:rPr>
                <w:rFonts w:ascii="標楷體" w:eastAsia="標楷體" w:hAnsi="標楷體" w:hint="eastAsia"/>
                <w:sz w:val="28"/>
                <w:szCs w:val="28"/>
              </w:rPr>
              <w:t>第二項為規定業者於期滿欲繼續營業時，應於期滿前三</w:t>
            </w:r>
            <w:proofErr w:type="gramStart"/>
            <w:r w:rsidRPr="00506AD9">
              <w:rPr>
                <w:rFonts w:ascii="標楷體" w:eastAsia="標楷體" w:hAnsi="標楷體" w:hint="eastAsia"/>
                <w:sz w:val="28"/>
                <w:szCs w:val="28"/>
              </w:rPr>
              <w:t>個</w:t>
            </w:r>
            <w:proofErr w:type="gramEnd"/>
            <w:r w:rsidRPr="00506AD9">
              <w:rPr>
                <w:rFonts w:ascii="標楷體" w:eastAsia="標楷體" w:hAnsi="標楷體" w:hint="eastAsia"/>
                <w:sz w:val="28"/>
                <w:szCs w:val="28"/>
              </w:rPr>
              <w:t>月，檢具相關規定文件提出申請，經主管機關審查許可後，始得繼續營業。</w:t>
            </w:r>
          </w:p>
          <w:p w:rsidR="00D46040" w:rsidRPr="00506AD9" w:rsidRDefault="00D46040" w:rsidP="00D46040">
            <w:pPr>
              <w:numPr>
                <w:ilvl w:val="0"/>
                <w:numId w:val="1"/>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第三項係規定</w:t>
            </w:r>
            <w:r w:rsidRPr="00506AD9">
              <w:rPr>
                <w:rFonts w:ascii="標楷體" w:eastAsia="標楷體" w:hAnsi="標楷體"/>
                <w:sz w:val="28"/>
                <w:szCs w:val="28"/>
              </w:rPr>
              <w:t>業者於營運期間需變更</w:t>
            </w:r>
            <w:r w:rsidRPr="00506AD9">
              <w:rPr>
                <w:rFonts w:ascii="標楷體" w:eastAsia="標楷體" w:hAnsi="標楷體" w:hint="eastAsia"/>
                <w:sz w:val="28"/>
                <w:szCs w:val="28"/>
              </w:rPr>
              <w:t>放置</w:t>
            </w:r>
            <w:r w:rsidRPr="00506AD9">
              <w:rPr>
                <w:rFonts w:ascii="標楷體" w:eastAsia="標楷體" w:hAnsi="標楷體"/>
                <w:sz w:val="28"/>
                <w:szCs w:val="28"/>
              </w:rPr>
              <w:t>共享自行車車輛、</w:t>
            </w:r>
            <w:r w:rsidRPr="00506AD9">
              <w:rPr>
                <w:rFonts w:ascii="標楷體" w:eastAsia="標楷體" w:hAnsi="標楷體" w:hint="eastAsia"/>
                <w:sz w:val="28"/>
                <w:szCs w:val="28"/>
              </w:rPr>
              <w:t>停</w:t>
            </w:r>
            <w:r w:rsidRPr="00506AD9">
              <w:rPr>
                <w:rFonts w:ascii="標楷體" w:eastAsia="標楷體" w:hAnsi="標楷體"/>
                <w:sz w:val="28"/>
                <w:szCs w:val="28"/>
              </w:rPr>
              <w:t>放行政區或其他項目之營運管理計畫書者，應向主管機關提出申請，經審查許可後，始得依變更後之營運管理計畫書營運。</w:t>
            </w:r>
          </w:p>
          <w:p w:rsidR="00D46040" w:rsidRPr="00506AD9" w:rsidRDefault="00D46040" w:rsidP="00D46040">
            <w:pPr>
              <w:numPr>
                <w:ilvl w:val="0"/>
                <w:numId w:val="1"/>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第四</w:t>
            </w:r>
            <w:proofErr w:type="gramStart"/>
            <w:r w:rsidRPr="00506AD9">
              <w:rPr>
                <w:rFonts w:ascii="標楷體" w:eastAsia="標楷體" w:hAnsi="標楷體" w:hint="eastAsia"/>
                <w:sz w:val="28"/>
                <w:szCs w:val="28"/>
              </w:rPr>
              <w:t>項指業者所檢</w:t>
            </w:r>
            <w:proofErr w:type="gramEnd"/>
            <w:r w:rsidRPr="00506AD9">
              <w:rPr>
                <w:rFonts w:ascii="標楷體" w:eastAsia="標楷體" w:hAnsi="標楷體" w:hint="eastAsia"/>
                <w:sz w:val="28"/>
                <w:szCs w:val="28"/>
              </w:rPr>
              <w:t>具之文件不符或缺漏者，主管機關應限期補正，業者屆期未補正者，主管機關駁回其申請。</w:t>
            </w:r>
          </w:p>
        </w:tc>
      </w:tr>
      <w:tr w:rsidR="00D46040" w:rsidRPr="00506AD9" w:rsidTr="00AE04CC">
        <w:tc>
          <w:tcPr>
            <w:tcW w:w="4707" w:type="dxa"/>
          </w:tcPr>
          <w:p w:rsidR="00D46040" w:rsidRPr="00506AD9" w:rsidRDefault="00D46040" w:rsidP="00AE04CC">
            <w:pPr>
              <w:adjustRightInd w:val="0"/>
              <w:spacing w:line="420" w:lineRule="exact"/>
              <w:ind w:left="1260" w:hangingChars="450" w:hanging="1260"/>
              <w:jc w:val="both"/>
              <w:rPr>
                <w:rFonts w:ascii="標楷體" w:eastAsia="標楷體" w:hAnsi="標楷體"/>
                <w:sz w:val="28"/>
                <w:szCs w:val="28"/>
              </w:rPr>
            </w:pPr>
            <w:r w:rsidRPr="00506AD9">
              <w:rPr>
                <w:rFonts w:ascii="標楷體" w:eastAsia="標楷體" w:hAnsi="標楷體" w:hint="eastAsia"/>
                <w:sz w:val="28"/>
                <w:szCs w:val="28"/>
              </w:rPr>
              <w:t>第　六　條　　主管機關為審查營運與變更營運之許可，應設置審查小組。</w:t>
            </w:r>
          </w:p>
          <w:p w:rsidR="00D46040" w:rsidRPr="00506AD9" w:rsidRDefault="00D46040" w:rsidP="00AE04CC">
            <w:pPr>
              <w:adjustRightInd w:val="0"/>
              <w:spacing w:line="420" w:lineRule="exact"/>
              <w:ind w:left="1400" w:hangingChars="500" w:hanging="1400"/>
              <w:jc w:val="both"/>
              <w:rPr>
                <w:rFonts w:ascii="標楷體" w:eastAsia="標楷體" w:hAnsi="標楷體"/>
                <w:sz w:val="28"/>
                <w:szCs w:val="28"/>
              </w:rPr>
            </w:pPr>
            <w:r w:rsidRPr="00506AD9">
              <w:rPr>
                <w:rFonts w:ascii="標楷體" w:eastAsia="標楷體" w:hAnsi="標楷體" w:hint="eastAsia"/>
                <w:sz w:val="28"/>
                <w:szCs w:val="28"/>
              </w:rPr>
              <w:t xml:space="preserve">              審查小組之組成、程序另以要點訂定之。</w:t>
            </w:r>
          </w:p>
        </w:tc>
        <w:tc>
          <w:tcPr>
            <w:tcW w:w="4820" w:type="dxa"/>
          </w:tcPr>
          <w:p w:rsidR="00D46040" w:rsidRPr="00506AD9" w:rsidRDefault="00D46040" w:rsidP="00D46040">
            <w:pPr>
              <w:numPr>
                <w:ilvl w:val="0"/>
                <w:numId w:val="7"/>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第一項係規定主管機關籌組審查小組辦理營運與變更營運之審查。</w:t>
            </w:r>
          </w:p>
          <w:p w:rsidR="00D46040" w:rsidRPr="00506AD9" w:rsidRDefault="00D46040" w:rsidP="00D46040">
            <w:pPr>
              <w:numPr>
                <w:ilvl w:val="0"/>
                <w:numId w:val="7"/>
              </w:numPr>
              <w:adjustRightInd w:val="0"/>
              <w:spacing w:line="420" w:lineRule="exact"/>
              <w:jc w:val="both"/>
              <w:rPr>
                <w:rFonts w:ascii="標楷體" w:eastAsia="標楷體" w:hAnsi="標楷體"/>
                <w:strike/>
                <w:sz w:val="28"/>
                <w:szCs w:val="28"/>
              </w:rPr>
            </w:pPr>
            <w:r w:rsidRPr="00506AD9">
              <w:rPr>
                <w:rFonts w:ascii="標楷體" w:eastAsia="標楷體" w:hAnsi="標楷體" w:hint="eastAsia"/>
                <w:sz w:val="28"/>
                <w:szCs w:val="28"/>
              </w:rPr>
              <w:t>第二項為審查小組之組成、程序另以要點訂定之。</w:t>
            </w:r>
          </w:p>
        </w:tc>
      </w:tr>
      <w:tr w:rsidR="00D46040" w:rsidRPr="00506AD9" w:rsidTr="00AE04CC">
        <w:tc>
          <w:tcPr>
            <w:tcW w:w="4707" w:type="dxa"/>
          </w:tcPr>
          <w:p w:rsidR="00D46040" w:rsidRPr="00506AD9" w:rsidRDefault="00D46040" w:rsidP="00AE04CC">
            <w:pPr>
              <w:adjustRightInd w:val="0"/>
              <w:spacing w:line="420" w:lineRule="exact"/>
              <w:ind w:left="1260" w:hangingChars="450" w:hanging="1260"/>
              <w:jc w:val="both"/>
              <w:rPr>
                <w:rFonts w:ascii="新細明體" w:hAnsi="新細明體"/>
                <w:sz w:val="28"/>
                <w:szCs w:val="28"/>
              </w:rPr>
            </w:pPr>
            <w:r w:rsidRPr="00506AD9">
              <w:rPr>
                <w:rFonts w:eastAsia="標楷體" w:hint="eastAsia"/>
                <w:sz w:val="28"/>
                <w:szCs w:val="28"/>
              </w:rPr>
              <w:t>第　七　條</w:t>
            </w:r>
            <w:r w:rsidRPr="00506AD9">
              <w:rPr>
                <w:rFonts w:ascii="標楷體" w:eastAsia="標楷體" w:hAnsi="標楷體" w:hint="eastAsia"/>
                <w:sz w:val="28"/>
                <w:szCs w:val="28"/>
              </w:rPr>
              <w:t xml:space="preserve">　　業者應於主管機關核發營運許可後，於通知期限內完成下列事項，始得開始營運</w:t>
            </w:r>
            <w:r w:rsidRPr="00506AD9">
              <w:rPr>
                <w:rFonts w:ascii="新細明體" w:hAnsi="新細明體" w:hint="eastAsia"/>
                <w:sz w:val="28"/>
                <w:szCs w:val="28"/>
              </w:rPr>
              <w:t>：</w:t>
            </w:r>
          </w:p>
          <w:p w:rsidR="00D46040" w:rsidRPr="00506AD9" w:rsidRDefault="00D46040" w:rsidP="00AE04CC">
            <w:pPr>
              <w:pStyle w:val="a9"/>
              <w:adjustRightInd w:val="0"/>
              <w:spacing w:line="420" w:lineRule="exact"/>
              <w:ind w:leftChars="0" w:left="1680" w:hangingChars="600" w:hanging="1680"/>
              <w:jc w:val="both"/>
              <w:rPr>
                <w:rFonts w:ascii="標楷體" w:eastAsia="標楷體" w:hAnsi="標楷體"/>
                <w:sz w:val="28"/>
                <w:szCs w:val="28"/>
              </w:rPr>
            </w:pPr>
            <w:r w:rsidRPr="00506AD9">
              <w:rPr>
                <w:rFonts w:ascii="標楷體" w:eastAsia="標楷體" w:hAnsi="標楷體" w:hint="eastAsia"/>
                <w:sz w:val="28"/>
                <w:szCs w:val="28"/>
              </w:rPr>
              <w:t xml:space="preserve">         一、繳納營運許可費及保證金。</w:t>
            </w:r>
          </w:p>
          <w:p w:rsidR="00D46040" w:rsidRPr="00506AD9" w:rsidRDefault="00D46040" w:rsidP="00AE04CC">
            <w:pPr>
              <w:adjustRightInd w:val="0"/>
              <w:spacing w:line="420" w:lineRule="exact"/>
              <w:ind w:left="1680" w:hangingChars="600" w:hanging="1680"/>
              <w:jc w:val="both"/>
              <w:rPr>
                <w:rFonts w:ascii="標楷體" w:eastAsia="標楷體" w:hAnsi="標楷體"/>
                <w:sz w:val="28"/>
                <w:szCs w:val="28"/>
              </w:rPr>
            </w:pPr>
            <w:r w:rsidRPr="00506AD9">
              <w:rPr>
                <w:rFonts w:ascii="標楷體" w:eastAsia="標楷體" w:hAnsi="標楷體" w:hint="eastAsia"/>
                <w:sz w:val="28"/>
                <w:szCs w:val="28"/>
              </w:rPr>
              <w:t xml:space="preserve">         二、提報責任保險投保證明及自備共享自行車專用停車格位之土地使用許</w:t>
            </w:r>
            <w:r w:rsidRPr="00506AD9">
              <w:rPr>
                <w:rFonts w:ascii="標楷體" w:eastAsia="標楷體" w:hAnsi="標楷體" w:hint="eastAsia"/>
                <w:sz w:val="28"/>
                <w:szCs w:val="28"/>
              </w:rPr>
              <w:lastRenderedPageBreak/>
              <w:t>可證明。</w:t>
            </w:r>
          </w:p>
          <w:p w:rsidR="00D46040" w:rsidRPr="00506AD9" w:rsidRDefault="00D46040" w:rsidP="00AE04CC">
            <w:pPr>
              <w:adjustRightInd w:val="0"/>
              <w:spacing w:line="420" w:lineRule="exact"/>
              <w:ind w:left="1260" w:hangingChars="450" w:hanging="1260"/>
              <w:jc w:val="both"/>
              <w:rPr>
                <w:rFonts w:ascii="標楷體" w:eastAsia="標楷體" w:hAnsi="標楷體"/>
                <w:sz w:val="28"/>
                <w:szCs w:val="28"/>
              </w:rPr>
            </w:pPr>
            <w:r w:rsidRPr="00506AD9">
              <w:rPr>
                <w:rFonts w:ascii="標楷體" w:eastAsia="標楷體" w:hAnsi="標楷體" w:hint="eastAsia"/>
                <w:sz w:val="28"/>
                <w:szCs w:val="28"/>
              </w:rPr>
              <w:t xml:space="preserve">             營運許可費及保證金之金額</w:t>
            </w:r>
            <w:r w:rsidRPr="00506AD9">
              <w:rPr>
                <w:rFonts w:ascii="新細明體" w:hAnsi="新細明體" w:hint="eastAsia"/>
                <w:sz w:val="28"/>
                <w:szCs w:val="28"/>
              </w:rPr>
              <w:t>、</w:t>
            </w:r>
            <w:r w:rsidRPr="00506AD9">
              <w:rPr>
                <w:rFonts w:ascii="標楷體" w:eastAsia="標楷體" w:hAnsi="標楷體" w:hint="eastAsia"/>
                <w:sz w:val="28"/>
                <w:szCs w:val="28"/>
              </w:rPr>
              <w:t>用途、</w:t>
            </w:r>
            <w:proofErr w:type="gramStart"/>
            <w:r w:rsidRPr="00506AD9">
              <w:rPr>
                <w:rFonts w:ascii="標楷體" w:eastAsia="標楷體" w:hAnsi="標楷體" w:hint="eastAsia"/>
                <w:sz w:val="28"/>
                <w:szCs w:val="28"/>
              </w:rPr>
              <w:t>扣抵與退還</w:t>
            </w:r>
            <w:proofErr w:type="gramEnd"/>
            <w:r w:rsidRPr="00506AD9">
              <w:rPr>
                <w:rFonts w:ascii="標楷體" w:eastAsia="標楷體" w:hAnsi="標楷體" w:hint="eastAsia"/>
                <w:sz w:val="28"/>
                <w:szCs w:val="28"/>
              </w:rPr>
              <w:t>等相關內容之辦法，由主管機關另定之。</w:t>
            </w:r>
          </w:p>
        </w:tc>
        <w:tc>
          <w:tcPr>
            <w:tcW w:w="4820" w:type="dxa"/>
          </w:tcPr>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proofErr w:type="gramStart"/>
            <w:r w:rsidRPr="00506AD9">
              <w:rPr>
                <w:rFonts w:ascii="標楷體" w:eastAsia="標楷體" w:hAnsi="標楷體" w:hint="eastAsia"/>
                <w:sz w:val="28"/>
                <w:szCs w:val="28"/>
              </w:rPr>
              <w:lastRenderedPageBreak/>
              <w:t>ㄧ</w:t>
            </w:r>
            <w:proofErr w:type="gramEnd"/>
            <w:r w:rsidRPr="00506AD9">
              <w:rPr>
                <w:rFonts w:ascii="標楷體" w:eastAsia="標楷體" w:hAnsi="標楷體" w:hint="eastAsia"/>
                <w:sz w:val="28"/>
                <w:szCs w:val="28"/>
              </w:rPr>
              <w:t>、第一項係規定業者於主管機關核發營運許可後，應於通知之期限內繳納營運許可費及保證金，並提報責任保險投保證明及自備共享自行車專用停車格位之土地使用許可證明，始得開始營運</w:t>
            </w:r>
            <w:r w:rsidRPr="00506AD9">
              <w:rPr>
                <w:rFonts w:ascii="新細明體" w:hAnsi="新細明體" w:hint="eastAsia"/>
                <w:sz w:val="28"/>
                <w:szCs w:val="28"/>
              </w:rPr>
              <w:t>。</w:t>
            </w:r>
          </w:p>
          <w:p w:rsidR="00D46040" w:rsidRPr="00506AD9" w:rsidRDefault="00D46040" w:rsidP="00D46040">
            <w:pPr>
              <w:numPr>
                <w:ilvl w:val="0"/>
                <w:numId w:val="6"/>
              </w:numPr>
              <w:adjustRightInd w:val="0"/>
              <w:spacing w:line="420" w:lineRule="exact"/>
              <w:ind w:left="567" w:hanging="567"/>
              <w:jc w:val="both"/>
              <w:rPr>
                <w:rFonts w:ascii="標楷體" w:eastAsia="標楷體" w:hAnsi="標楷體"/>
                <w:sz w:val="28"/>
                <w:szCs w:val="28"/>
              </w:rPr>
            </w:pPr>
            <w:r w:rsidRPr="00506AD9">
              <w:rPr>
                <w:rFonts w:ascii="標楷體" w:eastAsia="標楷體" w:hAnsi="標楷體" w:hint="eastAsia"/>
                <w:sz w:val="28"/>
                <w:szCs w:val="28"/>
              </w:rPr>
              <w:t>第二項係指營運許可費及保證金等內容之辦法，由主管機關另定之。</w:t>
            </w:r>
          </w:p>
          <w:p w:rsidR="00D46040" w:rsidRPr="00506AD9" w:rsidRDefault="00D46040" w:rsidP="00D46040">
            <w:pPr>
              <w:numPr>
                <w:ilvl w:val="0"/>
                <w:numId w:val="6"/>
              </w:numPr>
              <w:adjustRightInd w:val="0"/>
              <w:spacing w:line="420" w:lineRule="exact"/>
              <w:ind w:left="567" w:hanging="567"/>
              <w:jc w:val="both"/>
              <w:rPr>
                <w:rFonts w:ascii="標楷體" w:eastAsia="標楷體" w:hAnsi="標楷體"/>
                <w:sz w:val="28"/>
                <w:szCs w:val="28"/>
              </w:rPr>
            </w:pPr>
            <w:r w:rsidRPr="00506AD9">
              <w:rPr>
                <w:rFonts w:ascii="標楷體" w:eastAsia="標楷體" w:hAnsi="標楷體" w:hint="eastAsia"/>
                <w:sz w:val="28"/>
                <w:szCs w:val="28"/>
              </w:rPr>
              <w:lastRenderedPageBreak/>
              <w:t>收取營運許可費係考量共享自行車係於道路或其他公共空間提供公眾使用，故應由業者依第四條規定備齊文件向</w:t>
            </w:r>
            <w:r w:rsidRPr="00506AD9">
              <w:rPr>
                <w:rFonts w:ascii="標楷體" w:eastAsia="標楷體" w:hAnsi="標楷體" w:hint="eastAsia"/>
                <w:bCs/>
                <w:sz w:val="28"/>
                <w:szCs w:val="28"/>
              </w:rPr>
              <w:t>主管機關</w:t>
            </w:r>
            <w:r w:rsidRPr="00506AD9">
              <w:rPr>
                <w:rFonts w:ascii="標楷體" w:eastAsia="標楷體" w:hAnsi="標楷體" w:hint="eastAsia"/>
                <w:sz w:val="28"/>
                <w:szCs w:val="28"/>
              </w:rPr>
              <w:t>提出營運申請，主管機關依本自治條例規定進行審查，並依核定營運區域分區收取營運許可費用。</w:t>
            </w:r>
          </w:p>
          <w:p w:rsidR="00D46040" w:rsidRPr="00506AD9" w:rsidRDefault="00D46040" w:rsidP="00D46040">
            <w:pPr>
              <w:numPr>
                <w:ilvl w:val="0"/>
                <w:numId w:val="6"/>
              </w:numPr>
              <w:adjustRightInd w:val="0"/>
              <w:spacing w:line="420" w:lineRule="exact"/>
              <w:ind w:left="567" w:hanging="567"/>
              <w:jc w:val="both"/>
              <w:rPr>
                <w:rFonts w:ascii="標楷體" w:eastAsia="標楷體" w:hAnsi="標楷體"/>
                <w:sz w:val="28"/>
                <w:szCs w:val="28"/>
              </w:rPr>
            </w:pPr>
            <w:r w:rsidRPr="00506AD9">
              <w:rPr>
                <w:rFonts w:ascii="標楷體" w:eastAsia="標楷體" w:hAnsi="標楷體" w:hint="eastAsia"/>
                <w:sz w:val="28"/>
                <w:szCs w:val="28"/>
              </w:rPr>
              <w:t>收取保證金係為除促使業者於結束營業時自行回收所持有之共享自行車外，本自治條例之保證金用途包括：扣抵主管機關依本自治條例裁罰，而業者未繳交之罰鍰、賠償對主管機關所生之損害、清償其他應支付之相關費用。上述之罰鍰及費用，經限期繳交而屆期未繳交者，得自保證金扣抵，並通知業者限期補足保證金，並於營運許可費及保證金等內容辦法中規範。</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lastRenderedPageBreak/>
              <w:t>第　八　條　　主管機關得依本市行政區之人口數、道路特性、交通狀況、停車空間、公共設施等因素，限定得申請放置</w:t>
            </w:r>
            <w:r w:rsidRPr="00506AD9">
              <w:rPr>
                <w:rFonts w:ascii="標楷體" w:eastAsia="標楷體" w:hAnsi="標楷體" w:hint="eastAsia"/>
                <w:sz w:val="28"/>
                <w:szCs w:val="28"/>
              </w:rPr>
              <w:t>共享自行車</w:t>
            </w:r>
            <w:r w:rsidRPr="00506AD9">
              <w:rPr>
                <w:rFonts w:eastAsia="標楷體" w:hint="eastAsia"/>
                <w:sz w:val="28"/>
                <w:szCs w:val="28"/>
              </w:rPr>
              <w:t>之行政區，及各行政區得放置車輛數之總上限。</w:t>
            </w:r>
          </w:p>
          <w:p w:rsidR="00D46040" w:rsidRPr="00506AD9" w:rsidRDefault="00D46040" w:rsidP="00AE04CC">
            <w:pPr>
              <w:adjustRightInd w:val="0"/>
              <w:spacing w:line="420" w:lineRule="exact"/>
              <w:ind w:left="1400" w:hangingChars="500" w:hanging="1400"/>
              <w:jc w:val="both"/>
              <w:rPr>
                <w:rFonts w:eastAsia="標楷體"/>
                <w:sz w:val="28"/>
                <w:szCs w:val="28"/>
              </w:rPr>
            </w:pPr>
            <w:r w:rsidRPr="00506AD9">
              <w:rPr>
                <w:rFonts w:eastAsia="標楷體" w:hint="eastAsia"/>
                <w:sz w:val="28"/>
                <w:szCs w:val="28"/>
              </w:rPr>
              <w:t xml:space="preserve">              </w:t>
            </w:r>
            <w:r w:rsidRPr="00506AD9">
              <w:rPr>
                <w:rFonts w:eastAsia="標楷體" w:hint="eastAsia"/>
                <w:sz w:val="28"/>
                <w:szCs w:val="28"/>
              </w:rPr>
              <w:t>前項行政區、該行政區內得放置車輛數總上限及個別業者可放置之上限，由主管機關另行公告之。</w:t>
            </w:r>
          </w:p>
        </w:tc>
        <w:tc>
          <w:tcPr>
            <w:tcW w:w="4820" w:type="dxa"/>
          </w:tcPr>
          <w:p w:rsidR="00D46040" w:rsidRPr="00506AD9" w:rsidRDefault="00D46040" w:rsidP="00AE04CC">
            <w:pPr>
              <w:adjustRightInd w:val="0"/>
              <w:spacing w:line="420" w:lineRule="exact"/>
              <w:ind w:left="560" w:hangingChars="200" w:hanging="560"/>
              <w:jc w:val="both"/>
              <w:rPr>
                <w:rFonts w:eastAsia="標楷體"/>
                <w:sz w:val="28"/>
                <w:szCs w:val="28"/>
              </w:rPr>
            </w:pPr>
            <w:r w:rsidRPr="00506AD9">
              <w:rPr>
                <w:rFonts w:eastAsia="標楷體" w:hint="eastAsia"/>
                <w:sz w:val="28"/>
                <w:szCs w:val="28"/>
              </w:rPr>
              <w:t>一、第一項係為維護本市交通安全及停車秩序，參酌本市各行政區之人口數、道路特性、交通狀況、停車空間、公共設施等因素，主管機關得限定業者申請放置</w:t>
            </w:r>
            <w:r w:rsidRPr="00506AD9">
              <w:rPr>
                <w:rFonts w:ascii="標楷體" w:eastAsia="標楷體" w:hAnsi="標楷體" w:hint="eastAsia"/>
                <w:sz w:val="28"/>
                <w:szCs w:val="28"/>
              </w:rPr>
              <w:t>共享自行車</w:t>
            </w:r>
            <w:r w:rsidRPr="00506AD9">
              <w:rPr>
                <w:rFonts w:eastAsia="標楷體" w:hint="eastAsia"/>
                <w:sz w:val="28"/>
                <w:szCs w:val="28"/>
              </w:rPr>
              <w:t>之本市行政區，並訂定各行政區得放置共享自行車車輛數之總上限。</w:t>
            </w:r>
          </w:p>
          <w:p w:rsidR="00D46040" w:rsidRPr="00506AD9" w:rsidRDefault="00D46040" w:rsidP="00AE04CC">
            <w:pPr>
              <w:adjustRightInd w:val="0"/>
              <w:spacing w:line="420" w:lineRule="exact"/>
              <w:ind w:left="560" w:hangingChars="200" w:hanging="560"/>
              <w:jc w:val="both"/>
              <w:rPr>
                <w:rFonts w:eastAsia="標楷體"/>
                <w:sz w:val="28"/>
                <w:szCs w:val="28"/>
              </w:rPr>
            </w:pPr>
            <w:r w:rsidRPr="00506AD9">
              <w:rPr>
                <w:rFonts w:eastAsia="標楷體" w:hint="eastAsia"/>
                <w:sz w:val="28"/>
                <w:szCs w:val="28"/>
              </w:rPr>
              <w:t>二、第二項為限定申請放置之本市行政區、該行政區得放置共享自行車車輛數之總上限及個別業者可放置之上限，由主管機關另行公告。</w:t>
            </w:r>
          </w:p>
        </w:tc>
      </w:tr>
      <w:tr w:rsidR="00D46040" w:rsidRPr="00506AD9" w:rsidTr="00AE04CC">
        <w:tc>
          <w:tcPr>
            <w:tcW w:w="4707" w:type="dxa"/>
          </w:tcPr>
          <w:p w:rsidR="00D46040" w:rsidRPr="00506AD9" w:rsidRDefault="00D46040" w:rsidP="00AE04CC">
            <w:pPr>
              <w:adjustRightInd w:val="0"/>
              <w:spacing w:line="420" w:lineRule="exact"/>
              <w:ind w:left="1120" w:hangingChars="400" w:hanging="1120"/>
              <w:jc w:val="both"/>
              <w:rPr>
                <w:rFonts w:eastAsia="標楷體"/>
                <w:sz w:val="28"/>
                <w:szCs w:val="28"/>
              </w:rPr>
            </w:pPr>
            <w:r w:rsidRPr="00506AD9">
              <w:rPr>
                <w:rFonts w:eastAsia="標楷體" w:hint="eastAsia"/>
                <w:sz w:val="28"/>
                <w:szCs w:val="28"/>
              </w:rPr>
              <w:t>第</w:t>
            </w:r>
            <w:r w:rsidRPr="00506AD9">
              <w:rPr>
                <w:rFonts w:eastAsia="標楷體" w:hint="eastAsia"/>
                <w:sz w:val="28"/>
                <w:szCs w:val="28"/>
              </w:rPr>
              <w:t xml:space="preserve"> </w:t>
            </w:r>
            <w:r w:rsidRPr="00506AD9">
              <w:rPr>
                <w:rFonts w:eastAsia="標楷體" w:hint="eastAsia"/>
                <w:sz w:val="28"/>
                <w:szCs w:val="28"/>
              </w:rPr>
              <w:t>九</w:t>
            </w:r>
            <w:r w:rsidRPr="00506AD9">
              <w:rPr>
                <w:rFonts w:eastAsia="標楷體" w:hint="eastAsia"/>
                <w:sz w:val="28"/>
                <w:szCs w:val="28"/>
              </w:rPr>
              <w:t xml:space="preserve"> </w:t>
            </w:r>
            <w:r w:rsidRPr="00506AD9">
              <w:rPr>
                <w:rFonts w:eastAsia="標楷體" w:hint="eastAsia"/>
                <w:sz w:val="28"/>
                <w:szCs w:val="28"/>
              </w:rPr>
              <w:t xml:space="preserve">條　　</w:t>
            </w:r>
            <w:r w:rsidRPr="00506AD9">
              <w:rPr>
                <w:rFonts w:ascii="標楷體" w:eastAsia="標楷體" w:hAnsi="標楷體" w:hint="eastAsia"/>
                <w:sz w:val="28"/>
                <w:szCs w:val="28"/>
              </w:rPr>
              <w:t>業者</w:t>
            </w:r>
            <w:r w:rsidRPr="00506AD9">
              <w:rPr>
                <w:rFonts w:eastAsia="標楷體" w:hint="eastAsia"/>
                <w:sz w:val="28"/>
                <w:szCs w:val="28"/>
              </w:rPr>
              <w:t>於本市特定行政區</w:t>
            </w:r>
            <w:r w:rsidRPr="00506AD9">
              <w:rPr>
                <w:rFonts w:eastAsia="標楷體" w:hint="eastAsia"/>
                <w:sz w:val="28"/>
                <w:szCs w:val="28"/>
              </w:rPr>
              <w:lastRenderedPageBreak/>
              <w:t>申請放置共享自行車者，主管機關得減收營運許可費。</w:t>
            </w:r>
          </w:p>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t xml:space="preserve">            </w:t>
            </w:r>
            <w:r w:rsidRPr="00506AD9">
              <w:rPr>
                <w:rFonts w:eastAsia="標楷體" w:hint="eastAsia"/>
                <w:sz w:val="28"/>
                <w:szCs w:val="28"/>
              </w:rPr>
              <w:t>前項本市特定行政區，由主管機關另行公告之。</w:t>
            </w:r>
          </w:p>
        </w:tc>
        <w:tc>
          <w:tcPr>
            <w:tcW w:w="4820" w:type="dxa"/>
          </w:tcPr>
          <w:p w:rsidR="00D46040" w:rsidRPr="00506AD9" w:rsidRDefault="00D46040" w:rsidP="00AE04CC">
            <w:pPr>
              <w:adjustRightInd w:val="0"/>
              <w:spacing w:line="420" w:lineRule="exact"/>
              <w:ind w:left="560" w:hangingChars="200" w:hanging="560"/>
              <w:jc w:val="both"/>
              <w:rPr>
                <w:rFonts w:eastAsia="標楷體"/>
                <w:sz w:val="28"/>
                <w:szCs w:val="28"/>
              </w:rPr>
            </w:pPr>
            <w:r w:rsidRPr="00506AD9">
              <w:rPr>
                <w:rFonts w:eastAsia="標楷體" w:hint="eastAsia"/>
                <w:sz w:val="28"/>
                <w:szCs w:val="28"/>
              </w:rPr>
              <w:lastRenderedPageBreak/>
              <w:t>一、</w:t>
            </w:r>
            <w:proofErr w:type="gramStart"/>
            <w:r w:rsidRPr="00506AD9">
              <w:rPr>
                <w:rFonts w:eastAsia="標楷體" w:hint="eastAsia"/>
                <w:sz w:val="28"/>
                <w:szCs w:val="28"/>
              </w:rPr>
              <w:t>第一項指為</w:t>
            </w:r>
            <w:proofErr w:type="gramEnd"/>
            <w:r w:rsidRPr="00506AD9">
              <w:rPr>
                <w:rFonts w:eastAsia="標楷體" w:hint="eastAsia"/>
                <w:sz w:val="28"/>
                <w:szCs w:val="28"/>
              </w:rPr>
              <w:t>鼓勵業者配合本府政</w:t>
            </w:r>
            <w:r w:rsidRPr="00506AD9">
              <w:rPr>
                <w:rFonts w:eastAsia="標楷體" w:hint="eastAsia"/>
                <w:sz w:val="28"/>
                <w:szCs w:val="28"/>
              </w:rPr>
              <w:lastRenderedPageBreak/>
              <w:t>策優先於特定行政區提供共享自行車租賃服務，規定</w:t>
            </w:r>
            <w:r w:rsidRPr="00506AD9">
              <w:rPr>
                <w:rFonts w:ascii="標楷體" w:eastAsia="標楷體" w:hAnsi="標楷體" w:hint="eastAsia"/>
                <w:sz w:val="28"/>
                <w:szCs w:val="28"/>
              </w:rPr>
              <w:t>業者</w:t>
            </w:r>
            <w:r w:rsidRPr="00506AD9">
              <w:rPr>
                <w:rFonts w:eastAsia="標楷體" w:hint="eastAsia"/>
                <w:sz w:val="28"/>
                <w:szCs w:val="28"/>
              </w:rPr>
              <w:t>於本市特定行政區申請放置共享自行車者，主管機關得減收該分區之營運許可費。</w:t>
            </w:r>
          </w:p>
          <w:p w:rsidR="00D46040" w:rsidRPr="00506AD9" w:rsidRDefault="00D46040" w:rsidP="00AE04CC">
            <w:pPr>
              <w:adjustRightInd w:val="0"/>
              <w:spacing w:line="420" w:lineRule="exact"/>
              <w:ind w:left="560" w:hangingChars="200" w:hanging="560"/>
              <w:jc w:val="both"/>
              <w:rPr>
                <w:rFonts w:eastAsia="標楷體"/>
                <w:sz w:val="28"/>
                <w:szCs w:val="28"/>
              </w:rPr>
            </w:pPr>
            <w:r w:rsidRPr="00506AD9">
              <w:rPr>
                <w:rFonts w:eastAsia="標楷體" w:hint="eastAsia"/>
                <w:sz w:val="28"/>
                <w:szCs w:val="28"/>
              </w:rPr>
              <w:t>二、第二項係為配合本府政策適用本條之特定行政區，由主管機關另行公告。</w:t>
            </w:r>
          </w:p>
        </w:tc>
      </w:tr>
      <w:tr w:rsidR="00D46040" w:rsidRPr="00506AD9" w:rsidTr="00AE04CC">
        <w:tc>
          <w:tcPr>
            <w:tcW w:w="4707" w:type="dxa"/>
          </w:tcPr>
          <w:p w:rsidR="00D46040" w:rsidRPr="00506AD9" w:rsidRDefault="00D46040" w:rsidP="00AE04CC">
            <w:pPr>
              <w:adjustRightInd w:val="0"/>
              <w:spacing w:line="420" w:lineRule="exact"/>
              <w:ind w:left="1120" w:hangingChars="400" w:hanging="1120"/>
              <w:jc w:val="both"/>
              <w:rPr>
                <w:rFonts w:ascii="標楷體" w:eastAsia="標楷體" w:hAnsi="標楷體"/>
                <w:sz w:val="28"/>
                <w:szCs w:val="28"/>
              </w:rPr>
            </w:pPr>
            <w:r w:rsidRPr="00506AD9">
              <w:rPr>
                <w:rFonts w:eastAsia="標楷體" w:hint="eastAsia"/>
                <w:sz w:val="28"/>
                <w:szCs w:val="28"/>
              </w:rPr>
              <w:lastRenderedPageBreak/>
              <w:t>第</w:t>
            </w:r>
            <w:r w:rsidRPr="00506AD9">
              <w:rPr>
                <w:rFonts w:eastAsia="標楷體" w:hint="eastAsia"/>
                <w:sz w:val="28"/>
                <w:szCs w:val="28"/>
              </w:rPr>
              <w:t xml:space="preserve"> </w:t>
            </w:r>
            <w:r w:rsidRPr="00506AD9">
              <w:rPr>
                <w:rFonts w:eastAsia="標楷體" w:hint="eastAsia"/>
                <w:sz w:val="28"/>
                <w:szCs w:val="28"/>
              </w:rPr>
              <w:t>十</w:t>
            </w:r>
            <w:r w:rsidRPr="00506AD9">
              <w:rPr>
                <w:rFonts w:eastAsia="標楷體" w:hint="eastAsia"/>
                <w:sz w:val="28"/>
                <w:szCs w:val="28"/>
              </w:rPr>
              <w:t xml:space="preserve"> </w:t>
            </w:r>
            <w:r w:rsidRPr="00506AD9">
              <w:rPr>
                <w:rFonts w:eastAsia="標楷體" w:hint="eastAsia"/>
                <w:sz w:val="28"/>
                <w:szCs w:val="28"/>
              </w:rPr>
              <w:t>條　　業者</w:t>
            </w:r>
            <w:r w:rsidRPr="00506AD9">
              <w:rPr>
                <w:rFonts w:ascii="標楷體" w:eastAsia="標楷體" w:hAnsi="標楷體" w:hint="eastAsia"/>
                <w:sz w:val="28"/>
                <w:szCs w:val="28"/>
              </w:rPr>
              <w:t>於營運許可</w:t>
            </w:r>
            <w:proofErr w:type="gramStart"/>
            <w:r w:rsidRPr="00506AD9">
              <w:rPr>
                <w:rFonts w:ascii="標楷體" w:eastAsia="標楷體" w:hAnsi="標楷體" w:hint="eastAsia"/>
                <w:sz w:val="28"/>
                <w:szCs w:val="28"/>
              </w:rPr>
              <w:t>期間，</w:t>
            </w:r>
            <w:proofErr w:type="gramEnd"/>
            <w:r w:rsidRPr="00506AD9">
              <w:rPr>
                <w:rFonts w:ascii="標楷體" w:eastAsia="標楷體" w:hAnsi="標楷體" w:hint="eastAsia"/>
                <w:sz w:val="28"/>
                <w:szCs w:val="28"/>
              </w:rPr>
              <w:t>應以本市行政區為單位，依各行政區獲准放置共享自行車車輛數，設置自行車專用停車格位，並免費提供其他自行車停放</w:t>
            </w:r>
            <w:r w:rsidRPr="00506AD9">
              <w:rPr>
                <w:rFonts w:ascii="標楷體" w:eastAsia="標楷體" w:hAnsi="標楷體"/>
                <w:sz w:val="28"/>
                <w:szCs w:val="28"/>
              </w:rPr>
              <w:t>。</w:t>
            </w:r>
          </w:p>
          <w:p w:rsidR="00D46040" w:rsidRPr="00506AD9" w:rsidRDefault="00D46040" w:rsidP="00AE04CC">
            <w:pPr>
              <w:adjustRightInd w:val="0"/>
              <w:spacing w:line="420" w:lineRule="exact"/>
              <w:ind w:left="1120" w:hangingChars="400" w:hanging="1120"/>
              <w:jc w:val="both"/>
              <w:rPr>
                <w:rFonts w:ascii="標楷體" w:eastAsia="標楷體" w:hAnsi="標楷體"/>
                <w:sz w:val="28"/>
                <w:szCs w:val="28"/>
              </w:rPr>
            </w:pPr>
            <w:r w:rsidRPr="00506AD9">
              <w:rPr>
                <w:rFonts w:ascii="標楷體" w:eastAsia="標楷體" w:hAnsi="標楷體" w:hint="eastAsia"/>
                <w:sz w:val="28"/>
                <w:szCs w:val="28"/>
              </w:rPr>
              <w:t xml:space="preserve">            </w:t>
            </w:r>
            <w:r w:rsidRPr="00506AD9">
              <w:rPr>
                <w:rFonts w:ascii="標楷體" w:eastAsia="標楷體" w:hAnsi="標楷體"/>
                <w:sz w:val="28"/>
                <w:szCs w:val="28"/>
              </w:rPr>
              <w:t>前項應自備共享自行車專用停車格之設置，應於主管機關通知期限內完成</w:t>
            </w:r>
            <w:r w:rsidRPr="00506AD9">
              <w:rPr>
                <w:rFonts w:ascii="新細明體" w:hAnsi="新細明體" w:hint="eastAsia"/>
                <w:sz w:val="28"/>
                <w:szCs w:val="28"/>
              </w:rPr>
              <w:t>。</w:t>
            </w:r>
          </w:p>
          <w:p w:rsidR="00D46040" w:rsidRPr="00506AD9" w:rsidRDefault="00D46040" w:rsidP="00AE04CC">
            <w:pPr>
              <w:adjustRightInd w:val="0"/>
              <w:spacing w:line="420" w:lineRule="exact"/>
              <w:ind w:left="1120" w:hangingChars="400" w:hanging="1120"/>
              <w:jc w:val="both"/>
              <w:rPr>
                <w:rFonts w:ascii="標楷體" w:eastAsia="標楷體" w:hAnsi="標楷體"/>
                <w:sz w:val="28"/>
                <w:szCs w:val="28"/>
              </w:rPr>
            </w:pPr>
            <w:r w:rsidRPr="00506AD9">
              <w:rPr>
                <w:rFonts w:ascii="標楷體" w:eastAsia="標楷體" w:hAnsi="標楷體" w:hint="eastAsia"/>
                <w:sz w:val="28"/>
                <w:szCs w:val="28"/>
              </w:rPr>
              <w:t xml:space="preserve">            </w:t>
            </w:r>
            <w:r w:rsidRPr="00506AD9">
              <w:rPr>
                <w:rFonts w:eastAsia="標楷體" w:hint="eastAsia"/>
                <w:sz w:val="28"/>
                <w:szCs w:val="28"/>
              </w:rPr>
              <w:t>第一項應自備自行車</w:t>
            </w:r>
            <w:r w:rsidRPr="00506AD9">
              <w:rPr>
                <w:rFonts w:ascii="標楷體" w:eastAsia="標楷體" w:hAnsi="標楷體" w:hint="eastAsia"/>
                <w:sz w:val="28"/>
                <w:szCs w:val="28"/>
              </w:rPr>
              <w:t>專用停車格位之面積，以每</w:t>
            </w:r>
            <w:proofErr w:type="gramStart"/>
            <w:r w:rsidRPr="00506AD9">
              <w:rPr>
                <w:rFonts w:ascii="標楷體" w:eastAsia="標楷體" w:hAnsi="標楷體" w:hint="eastAsia"/>
                <w:sz w:val="28"/>
                <w:szCs w:val="28"/>
              </w:rPr>
              <w:t>格位含通道</w:t>
            </w:r>
            <w:proofErr w:type="gramEnd"/>
            <w:r w:rsidRPr="00506AD9">
              <w:rPr>
                <w:rFonts w:ascii="標楷體" w:eastAsia="標楷體" w:hAnsi="標楷體" w:hint="eastAsia"/>
                <w:sz w:val="28"/>
                <w:szCs w:val="28"/>
              </w:rPr>
              <w:t>長三公尺、寬一公尺計。</w:t>
            </w:r>
          </w:p>
        </w:tc>
        <w:tc>
          <w:tcPr>
            <w:tcW w:w="4820" w:type="dxa"/>
          </w:tcPr>
          <w:p w:rsidR="00D46040" w:rsidRPr="00506AD9" w:rsidRDefault="00D46040" w:rsidP="00D46040">
            <w:pPr>
              <w:numPr>
                <w:ilvl w:val="0"/>
                <w:numId w:val="3"/>
              </w:numPr>
              <w:adjustRightInd w:val="0"/>
              <w:spacing w:line="420" w:lineRule="exact"/>
              <w:ind w:left="567" w:hanging="567"/>
              <w:jc w:val="both"/>
              <w:rPr>
                <w:rFonts w:ascii="標楷體" w:eastAsia="標楷體" w:hAnsi="標楷體"/>
                <w:sz w:val="28"/>
                <w:szCs w:val="28"/>
              </w:rPr>
            </w:pPr>
            <w:r w:rsidRPr="00506AD9">
              <w:rPr>
                <w:rFonts w:ascii="標楷體" w:eastAsia="標楷體" w:hAnsi="標楷體" w:hint="eastAsia"/>
                <w:sz w:val="28"/>
                <w:szCs w:val="28"/>
              </w:rPr>
              <w:t>第一項係為維持交通安全與停車秩序，規定業者於營運許可</w:t>
            </w:r>
            <w:proofErr w:type="gramStart"/>
            <w:r w:rsidRPr="00506AD9">
              <w:rPr>
                <w:rFonts w:ascii="標楷體" w:eastAsia="標楷體" w:hAnsi="標楷體" w:hint="eastAsia"/>
                <w:sz w:val="28"/>
                <w:szCs w:val="28"/>
              </w:rPr>
              <w:t>期間，</w:t>
            </w:r>
            <w:proofErr w:type="gramEnd"/>
            <w:r w:rsidRPr="00506AD9">
              <w:rPr>
                <w:rFonts w:ascii="標楷體" w:eastAsia="標楷體" w:hAnsi="標楷體" w:hint="eastAsia"/>
                <w:sz w:val="28"/>
                <w:szCs w:val="28"/>
              </w:rPr>
              <w:t>應以本市行政區為單位，依各行政區獲准放置共享自行車車輛數自備自行車專用停車格位，且開放免費供其他自行車停放</w:t>
            </w:r>
            <w:r w:rsidRPr="00506AD9">
              <w:rPr>
                <w:rFonts w:ascii="標楷體" w:eastAsia="標楷體" w:hAnsi="標楷體"/>
                <w:sz w:val="28"/>
                <w:szCs w:val="28"/>
              </w:rPr>
              <w:t>。</w:t>
            </w:r>
          </w:p>
          <w:p w:rsidR="00D46040" w:rsidRPr="00506AD9" w:rsidRDefault="00D46040" w:rsidP="00D46040">
            <w:pPr>
              <w:numPr>
                <w:ilvl w:val="0"/>
                <w:numId w:val="3"/>
              </w:numPr>
              <w:adjustRightInd w:val="0"/>
              <w:spacing w:line="420" w:lineRule="exact"/>
              <w:ind w:left="567" w:hanging="567"/>
              <w:jc w:val="both"/>
              <w:rPr>
                <w:rFonts w:ascii="標楷體" w:eastAsia="標楷體" w:hAnsi="標楷體"/>
                <w:sz w:val="28"/>
                <w:szCs w:val="28"/>
              </w:rPr>
            </w:pPr>
            <w:r w:rsidRPr="00506AD9">
              <w:rPr>
                <w:rFonts w:ascii="標楷體" w:eastAsia="標楷體" w:hAnsi="標楷體" w:hint="eastAsia"/>
                <w:sz w:val="28"/>
                <w:szCs w:val="28"/>
              </w:rPr>
              <w:t>第二項係業者</w:t>
            </w:r>
            <w:r w:rsidRPr="00506AD9">
              <w:rPr>
                <w:rFonts w:ascii="標楷體" w:eastAsia="標楷體" w:hAnsi="標楷體"/>
                <w:sz w:val="28"/>
                <w:szCs w:val="28"/>
              </w:rPr>
              <w:t>自備共享自行車專用停車格之設置，應於主管機關通知期限內完成</w:t>
            </w:r>
            <w:r w:rsidRPr="00506AD9">
              <w:rPr>
                <w:rFonts w:ascii="標楷體" w:eastAsia="標楷體" w:hAnsi="標楷體" w:hint="eastAsia"/>
                <w:sz w:val="28"/>
                <w:szCs w:val="28"/>
              </w:rPr>
              <w:t>。</w:t>
            </w:r>
          </w:p>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t>三、第三項自行車專用停車格位之面積，每格位長二公尺、寬一公尺，另通道長一公尺、寬一公尺，故合計為長三公尺、寬一公尺。</w:t>
            </w:r>
          </w:p>
        </w:tc>
      </w:tr>
      <w:tr w:rsidR="00D46040" w:rsidRPr="00506AD9" w:rsidTr="00AE04CC">
        <w:tc>
          <w:tcPr>
            <w:tcW w:w="4707" w:type="dxa"/>
          </w:tcPr>
          <w:p w:rsidR="00D46040" w:rsidRPr="00506AD9" w:rsidRDefault="00D46040" w:rsidP="00AE04CC">
            <w:pPr>
              <w:adjustRightInd w:val="0"/>
              <w:spacing w:line="420" w:lineRule="exact"/>
              <w:ind w:left="1120" w:hangingChars="400" w:hanging="1120"/>
              <w:jc w:val="both"/>
              <w:rPr>
                <w:rFonts w:eastAsia="標楷體"/>
                <w:i/>
                <w:sz w:val="28"/>
                <w:szCs w:val="28"/>
              </w:rPr>
            </w:pPr>
            <w:r w:rsidRPr="00506AD9">
              <w:rPr>
                <w:rFonts w:eastAsia="標楷體" w:hint="eastAsia"/>
                <w:sz w:val="28"/>
                <w:szCs w:val="28"/>
              </w:rPr>
              <w:t>第</w:t>
            </w:r>
            <w:r w:rsidRPr="00506AD9">
              <w:rPr>
                <w:rFonts w:eastAsia="標楷體" w:hint="eastAsia"/>
                <w:sz w:val="28"/>
                <w:szCs w:val="28"/>
              </w:rPr>
              <w:t xml:space="preserve"> </w:t>
            </w:r>
            <w:r w:rsidRPr="00506AD9">
              <w:rPr>
                <w:rFonts w:eastAsia="標楷體" w:hint="eastAsia"/>
                <w:sz w:val="28"/>
                <w:szCs w:val="28"/>
              </w:rPr>
              <w:t>十一</w:t>
            </w:r>
            <w:r w:rsidRPr="00506AD9">
              <w:rPr>
                <w:rFonts w:eastAsia="標楷體" w:hint="eastAsia"/>
                <w:sz w:val="28"/>
                <w:szCs w:val="28"/>
              </w:rPr>
              <w:t xml:space="preserve"> </w:t>
            </w:r>
            <w:r w:rsidRPr="00506AD9">
              <w:rPr>
                <w:rFonts w:eastAsia="標楷體" w:hint="eastAsia"/>
                <w:sz w:val="28"/>
                <w:szCs w:val="28"/>
              </w:rPr>
              <w:t>條</w:t>
            </w:r>
            <w:r w:rsidRPr="00506AD9">
              <w:rPr>
                <w:rFonts w:eastAsia="標楷體" w:hint="eastAsia"/>
                <w:sz w:val="28"/>
                <w:szCs w:val="28"/>
              </w:rPr>
              <w:t xml:space="preserve">  </w:t>
            </w:r>
            <w:r w:rsidRPr="00506AD9">
              <w:rPr>
                <w:rFonts w:eastAsia="標楷體" w:hint="eastAsia"/>
                <w:sz w:val="28"/>
                <w:szCs w:val="28"/>
              </w:rPr>
              <w:t>業者於營運許可之行政區內有使用公共自行車停車空間放置共享自行車者，應向主管機關提出分區使用申請，且須經主管機關同意後方能使用。</w:t>
            </w:r>
          </w:p>
          <w:p w:rsidR="00D46040" w:rsidRPr="00506AD9" w:rsidRDefault="00D46040" w:rsidP="00AE04CC">
            <w:pPr>
              <w:adjustRightInd w:val="0"/>
              <w:spacing w:line="420" w:lineRule="exact"/>
              <w:ind w:left="1120" w:hangingChars="400" w:hanging="1120"/>
              <w:jc w:val="both"/>
              <w:rPr>
                <w:rFonts w:eastAsia="標楷體"/>
                <w:sz w:val="28"/>
                <w:szCs w:val="28"/>
              </w:rPr>
            </w:pPr>
            <w:r w:rsidRPr="00506AD9">
              <w:rPr>
                <w:rFonts w:eastAsia="標楷體" w:hint="eastAsia"/>
                <w:sz w:val="28"/>
                <w:szCs w:val="28"/>
              </w:rPr>
              <w:t xml:space="preserve">            </w:t>
            </w:r>
            <w:r w:rsidRPr="00506AD9">
              <w:rPr>
                <w:rFonts w:eastAsia="標楷體" w:hint="eastAsia"/>
                <w:sz w:val="28"/>
                <w:szCs w:val="28"/>
              </w:rPr>
              <w:t>前項使用公共自行車停車空間管理辦法，由主管機關另定之。</w:t>
            </w:r>
          </w:p>
        </w:tc>
        <w:tc>
          <w:tcPr>
            <w:tcW w:w="4820" w:type="dxa"/>
          </w:tcPr>
          <w:p w:rsidR="00D46040" w:rsidRPr="00506AD9" w:rsidRDefault="00D46040" w:rsidP="00AE04CC">
            <w:pPr>
              <w:adjustRightInd w:val="0"/>
              <w:spacing w:line="420" w:lineRule="exact"/>
              <w:ind w:left="560" w:hangingChars="200" w:hanging="560"/>
              <w:jc w:val="both"/>
              <w:rPr>
                <w:rFonts w:eastAsia="標楷體"/>
                <w:sz w:val="28"/>
                <w:szCs w:val="28"/>
              </w:rPr>
            </w:pPr>
            <w:r w:rsidRPr="00506AD9">
              <w:rPr>
                <w:rFonts w:eastAsia="標楷體" w:hint="eastAsia"/>
                <w:sz w:val="28"/>
                <w:szCs w:val="28"/>
              </w:rPr>
              <w:t>一、第一項係為避免共享自行車大量排擠公共自行車停車空間，業者於營運許可之行政區內有使用公共自行車停車空間放置共享自行車者，應向主管機關提出分區使用申請，且須經主管機關同意後方能使用。</w:t>
            </w:r>
          </w:p>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t>二、第二項為因應各行政區公共自行車停車空間之實際管理需求，其管理辦法由</w:t>
            </w:r>
            <w:r w:rsidRPr="00506AD9">
              <w:rPr>
                <w:rFonts w:eastAsia="標楷體" w:hint="eastAsia"/>
                <w:sz w:val="28"/>
                <w:szCs w:val="28"/>
              </w:rPr>
              <w:t>主管機關另訂定之。</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ascii="新細明體" w:hAnsi="新細明體"/>
                <w:sz w:val="28"/>
                <w:szCs w:val="28"/>
              </w:rPr>
            </w:pPr>
            <w:r w:rsidRPr="00506AD9">
              <w:rPr>
                <w:rFonts w:eastAsia="標楷體" w:hint="eastAsia"/>
                <w:sz w:val="28"/>
                <w:szCs w:val="28"/>
              </w:rPr>
              <w:t>第</w:t>
            </w:r>
            <w:r w:rsidRPr="00506AD9">
              <w:rPr>
                <w:rFonts w:eastAsia="標楷體" w:hint="eastAsia"/>
                <w:sz w:val="28"/>
                <w:szCs w:val="28"/>
              </w:rPr>
              <w:t xml:space="preserve"> </w:t>
            </w:r>
            <w:r w:rsidRPr="00506AD9">
              <w:rPr>
                <w:rFonts w:eastAsia="標楷體" w:hint="eastAsia"/>
                <w:sz w:val="28"/>
                <w:szCs w:val="28"/>
              </w:rPr>
              <w:t>十二</w:t>
            </w:r>
            <w:r w:rsidRPr="00506AD9">
              <w:rPr>
                <w:rFonts w:eastAsia="標楷體" w:hint="eastAsia"/>
                <w:sz w:val="28"/>
                <w:szCs w:val="28"/>
              </w:rPr>
              <w:t xml:space="preserve"> </w:t>
            </w:r>
            <w:r w:rsidRPr="00506AD9">
              <w:rPr>
                <w:rFonts w:eastAsia="標楷體" w:hint="eastAsia"/>
                <w:sz w:val="28"/>
                <w:szCs w:val="28"/>
              </w:rPr>
              <w:t xml:space="preserve">條　</w:t>
            </w:r>
            <w:r w:rsidRPr="00506AD9">
              <w:rPr>
                <w:rFonts w:eastAsia="標楷體" w:hint="eastAsia"/>
                <w:sz w:val="28"/>
                <w:szCs w:val="28"/>
              </w:rPr>
              <w:t xml:space="preserve"> </w:t>
            </w:r>
            <w:r w:rsidRPr="00506AD9">
              <w:rPr>
                <w:rFonts w:eastAsia="標楷體" w:hint="eastAsia"/>
                <w:sz w:val="28"/>
                <w:szCs w:val="28"/>
              </w:rPr>
              <w:t>業者之營運</w:t>
            </w:r>
            <w:r w:rsidRPr="00506AD9">
              <w:rPr>
                <w:rFonts w:ascii="標楷體" w:eastAsia="標楷體" w:hAnsi="標楷體" w:hint="eastAsia"/>
                <w:sz w:val="28"/>
                <w:szCs w:val="28"/>
              </w:rPr>
              <w:t>應遵守下列規定</w:t>
            </w:r>
            <w:r w:rsidRPr="00506AD9">
              <w:rPr>
                <w:rFonts w:ascii="新細明體" w:hAnsi="新細明體" w:hint="eastAsia"/>
                <w:sz w:val="28"/>
                <w:szCs w:val="28"/>
              </w:rPr>
              <w:t>：</w:t>
            </w:r>
          </w:p>
          <w:p w:rsidR="00D46040" w:rsidRPr="00506AD9" w:rsidRDefault="00D46040" w:rsidP="00AE04CC">
            <w:pPr>
              <w:adjustRightInd w:val="0"/>
              <w:spacing w:line="420" w:lineRule="exact"/>
              <w:ind w:leftChars="555" w:left="1892" w:hangingChars="200" w:hanging="560"/>
              <w:jc w:val="both"/>
              <w:rPr>
                <w:rFonts w:ascii="標楷體" w:eastAsia="標楷體" w:hAnsi="標楷體"/>
                <w:sz w:val="28"/>
                <w:szCs w:val="28"/>
              </w:rPr>
            </w:pPr>
            <w:r w:rsidRPr="00506AD9">
              <w:rPr>
                <w:rFonts w:ascii="標楷體" w:eastAsia="標楷體" w:hAnsi="標楷體" w:hint="eastAsia"/>
                <w:sz w:val="28"/>
                <w:szCs w:val="28"/>
              </w:rPr>
              <w:lastRenderedPageBreak/>
              <w:t>一、共享自行車放置於前二條規定之合法停車空間。</w:t>
            </w:r>
          </w:p>
          <w:p w:rsidR="00D46040" w:rsidRPr="00506AD9" w:rsidRDefault="00D46040" w:rsidP="00AE04CC">
            <w:pPr>
              <w:adjustRightInd w:val="0"/>
              <w:spacing w:line="420" w:lineRule="exact"/>
              <w:ind w:leftChars="555" w:left="1892" w:hangingChars="200" w:hanging="560"/>
              <w:jc w:val="both"/>
              <w:rPr>
                <w:rFonts w:ascii="標楷體" w:eastAsia="標楷體" w:hAnsi="標楷體"/>
                <w:sz w:val="28"/>
                <w:szCs w:val="28"/>
              </w:rPr>
            </w:pPr>
            <w:r w:rsidRPr="00506AD9">
              <w:rPr>
                <w:rFonts w:ascii="標楷體" w:eastAsia="標楷體" w:hAnsi="標楷體" w:hint="eastAsia"/>
                <w:sz w:val="28"/>
                <w:szCs w:val="28"/>
              </w:rPr>
              <w:t>二、使公眾於前二條規定之合法停車空間內租賃、借用、停放或返還共享自行車。</w:t>
            </w:r>
          </w:p>
          <w:p w:rsidR="00D46040" w:rsidRPr="00506AD9" w:rsidRDefault="00D46040" w:rsidP="00AE04CC">
            <w:pPr>
              <w:adjustRightInd w:val="0"/>
              <w:spacing w:line="420" w:lineRule="exact"/>
              <w:ind w:leftChars="555" w:left="1892" w:hangingChars="200" w:hanging="560"/>
              <w:jc w:val="both"/>
              <w:rPr>
                <w:rFonts w:ascii="標楷體" w:eastAsia="標楷體" w:hAnsi="標楷體"/>
                <w:sz w:val="28"/>
                <w:szCs w:val="28"/>
              </w:rPr>
            </w:pPr>
            <w:r w:rsidRPr="00506AD9">
              <w:rPr>
                <w:rFonts w:ascii="標楷體" w:eastAsia="標楷體" w:hAnsi="標楷體" w:hint="eastAsia"/>
                <w:sz w:val="28"/>
                <w:szCs w:val="28"/>
              </w:rPr>
              <w:t>三、經主管機關或相關機關通報四小時內，</w:t>
            </w:r>
            <w:proofErr w:type="gramStart"/>
            <w:r w:rsidRPr="00506AD9">
              <w:rPr>
                <w:rFonts w:ascii="標楷體" w:eastAsia="標楷體" w:hAnsi="標楷體" w:hint="eastAsia"/>
                <w:sz w:val="28"/>
                <w:szCs w:val="28"/>
              </w:rPr>
              <w:t>移置未依</w:t>
            </w:r>
            <w:proofErr w:type="gramEnd"/>
            <w:r w:rsidRPr="00506AD9">
              <w:rPr>
                <w:rFonts w:ascii="標楷體" w:eastAsia="標楷體" w:hAnsi="標楷體" w:hint="eastAsia"/>
                <w:sz w:val="28"/>
                <w:szCs w:val="28"/>
              </w:rPr>
              <w:t>前二款規定停放之共享自行車。</w:t>
            </w:r>
          </w:p>
          <w:p w:rsidR="00D46040" w:rsidRPr="00506AD9" w:rsidRDefault="00D46040" w:rsidP="00AE04CC">
            <w:pPr>
              <w:adjustRightInd w:val="0"/>
              <w:spacing w:line="420" w:lineRule="exact"/>
              <w:ind w:leftChars="555" w:left="1892" w:hangingChars="200" w:hanging="560"/>
              <w:jc w:val="both"/>
              <w:rPr>
                <w:rFonts w:eastAsia="標楷體"/>
                <w:strike/>
                <w:sz w:val="28"/>
                <w:szCs w:val="28"/>
              </w:rPr>
            </w:pPr>
            <w:r w:rsidRPr="00506AD9">
              <w:rPr>
                <w:rFonts w:eastAsia="標楷體" w:hint="eastAsia"/>
                <w:sz w:val="28"/>
                <w:szCs w:val="28"/>
              </w:rPr>
              <w:t>四、依主管機關規定格式提供所放置共享自行車之即時衛星定位資訊。</w:t>
            </w:r>
          </w:p>
          <w:p w:rsidR="00D46040" w:rsidRPr="00506AD9" w:rsidRDefault="00D46040" w:rsidP="00AE04CC">
            <w:pPr>
              <w:adjustRightInd w:val="0"/>
              <w:spacing w:line="420" w:lineRule="exact"/>
              <w:ind w:leftChars="555" w:left="1892" w:hangingChars="200" w:hanging="560"/>
              <w:jc w:val="both"/>
              <w:rPr>
                <w:rFonts w:eastAsia="標楷體"/>
                <w:sz w:val="28"/>
                <w:szCs w:val="28"/>
              </w:rPr>
            </w:pPr>
            <w:r w:rsidRPr="00506AD9">
              <w:rPr>
                <w:rFonts w:eastAsia="標楷體" w:hint="eastAsia"/>
                <w:sz w:val="28"/>
                <w:szCs w:val="28"/>
              </w:rPr>
              <w:t>五、每月十日前向主管機關彙報上月實際放置各行政區之共享自行車車輛數。</w:t>
            </w:r>
          </w:p>
          <w:p w:rsidR="00D46040" w:rsidRPr="00506AD9" w:rsidRDefault="00D46040" w:rsidP="00AE04CC">
            <w:pPr>
              <w:adjustRightInd w:val="0"/>
              <w:spacing w:line="420" w:lineRule="exact"/>
              <w:ind w:leftChars="555" w:left="1332"/>
              <w:jc w:val="both"/>
              <w:rPr>
                <w:rFonts w:ascii="標楷體" w:eastAsia="標楷體" w:hAnsi="標楷體"/>
                <w:sz w:val="28"/>
                <w:szCs w:val="28"/>
              </w:rPr>
            </w:pPr>
            <w:r w:rsidRPr="00506AD9">
              <w:rPr>
                <w:rFonts w:eastAsia="標楷體" w:hint="eastAsia"/>
                <w:sz w:val="28"/>
                <w:szCs w:val="28"/>
              </w:rPr>
              <w:t xml:space="preserve">    </w:t>
            </w:r>
            <w:r w:rsidRPr="00506AD9">
              <w:rPr>
                <w:rFonts w:ascii="標楷體" w:eastAsia="標楷體" w:hAnsi="標楷體" w:hint="eastAsia"/>
                <w:sz w:val="28"/>
                <w:szCs w:val="28"/>
              </w:rPr>
              <w:t>業者未依前項第三款規定於時限內移置共享自行車者，依</w:t>
            </w:r>
            <w:proofErr w:type="gramStart"/>
            <w:r w:rsidRPr="00506AD9">
              <w:rPr>
                <w:rFonts w:ascii="標楷體" w:eastAsia="標楷體" w:hAnsi="標楷體" w:hint="eastAsia"/>
                <w:sz w:val="28"/>
                <w:szCs w:val="28"/>
              </w:rPr>
              <w:t>臺</w:t>
            </w:r>
            <w:proofErr w:type="gramEnd"/>
            <w:r w:rsidRPr="00506AD9">
              <w:rPr>
                <w:rFonts w:ascii="標楷體" w:eastAsia="標楷體" w:hAnsi="標楷體" w:hint="eastAsia"/>
                <w:sz w:val="28"/>
                <w:szCs w:val="28"/>
              </w:rPr>
              <w:t>南市處理妨礙交通車輛自治條例規定處理。</w:t>
            </w:r>
          </w:p>
        </w:tc>
        <w:tc>
          <w:tcPr>
            <w:tcW w:w="4820" w:type="dxa"/>
          </w:tcPr>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lastRenderedPageBreak/>
              <w:t>一、第一項為業者共享自行車之營運服務，應遵守下列規定辦理。</w:t>
            </w:r>
          </w:p>
          <w:p w:rsidR="00D46040" w:rsidRPr="00506AD9" w:rsidRDefault="00D46040" w:rsidP="00AE04CC">
            <w:pPr>
              <w:adjustRightInd w:val="0"/>
              <w:spacing w:line="420" w:lineRule="exact"/>
              <w:ind w:leftChars="50" w:left="680" w:hangingChars="200" w:hanging="560"/>
              <w:jc w:val="both"/>
              <w:rPr>
                <w:rFonts w:ascii="標楷體" w:eastAsia="標楷體" w:hAnsi="標楷體"/>
                <w:sz w:val="28"/>
                <w:szCs w:val="28"/>
              </w:rPr>
            </w:pPr>
            <w:r w:rsidRPr="00506AD9">
              <w:rPr>
                <w:rFonts w:ascii="標楷體" w:eastAsia="標楷體" w:hAnsi="標楷體" w:hint="eastAsia"/>
                <w:sz w:val="28"/>
                <w:szCs w:val="28"/>
              </w:rPr>
              <w:lastRenderedPageBreak/>
              <w:t>(</w:t>
            </w:r>
            <w:proofErr w:type="gramStart"/>
            <w:r w:rsidRPr="00506AD9">
              <w:rPr>
                <w:rFonts w:ascii="標楷體" w:eastAsia="標楷體" w:hAnsi="標楷體" w:hint="eastAsia"/>
                <w:sz w:val="28"/>
                <w:szCs w:val="28"/>
              </w:rPr>
              <w:t>一</w:t>
            </w:r>
            <w:proofErr w:type="gramEnd"/>
            <w:r w:rsidRPr="00506AD9">
              <w:rPr>
                <w:rFonts w:ascii="標楷體" w:eastAsia="標楷體" w:hAnsi="標楷體" w:hint="eastAsia"/>
                <w:sz w:val="28"/>
                <w:szCs w:val="28"/>
              </w:rPr>
              <w:t>)第一款規定業者應將共享自行車放置</w:t>
            </w:r>
            <w:r w:rsidRPr="00506AD9">
              <w:rPr>
                <w:rFonts w:eastAsia="標楷體" w:hint="eastAsia"/>
                <w:sz w:val="28"/>
                <w:szCs w:val="28"/>
              </w:rPr>
              <w:t>於第十條</w:t>
            </w:r>
            <w:r w:rsidRPr="00506AD9">
              <w:rPr>
                <w:rFonts w:ascii="標楷體" w:eastAsia="標楷體" w:hAnsi="標楷體" w:hint="eastAsia"/>
                <w:sz w:val="28"/>
                <w:szCs w:val="28"/>
              </w:rPr>
              <w:t>自備自行車專用停車格位或第十</w:t>
            </w:r>
            <w:r w:rsidRPr="00506AD9">
              <w:rPr>
                <w:rFonts w:eastAsia="標楷體" w:hint="eastAsia"/>
                <w:sz w:val="28"/>
                <w:szCs w:val="28"/>
              </w:rPr>
              <w:t>一</w:t>
            </w:r>
            <w:r w:rsidRPr="00506AD9">
              <w:rPr>
                <w:rFonts w:ascii="標楷體" w:eastAsia="標楷體" w:hAnsi="標楷體" w:hint="eastAsia"/>
                <w:sz w:val="28"/>
                <w:szCs w:val="28"/>
              </w:rPr>
              <w:t>條規定之公共自行車停車空間。</w:t>
            </w:r>
          </w:p>
          <w:p w:rsidR="00D46040" w:rsidRPr="00506AD9" w:rsidRDefault="00D46040" w:rsidP="00AE04CC">
            <w:pPr>
              <w:adjustRightInd w:val="0"/>
              <w:spacing w:line="420" w:lineRule="exact"/>
              <w:ind w:leftChars="50" w:left="680" w:hangingChars="200" w:hanging="560"/>
              <w:jc w:val="both"/>
              <w:rPr>
                <w:rFonts w:ascii="標楷體" w:eastAsia="標楷體" w:hAnsi="標楷體"/>
                <w:sz w:val="28"/>
                <w:szCs w:val="28"/>
              </w:rPr>
            </w:pPr>
            <w:r w:rsidRPr="00506AD9">
              <w:rPr>
                <w:rFonts w:ascii="標楷體" w:eastAsia="標楷體" w:hAnsi="標楷體" w:hint="eastAsia"/>
                <w:sz w:val="28"/>
                <w:szCs w:val="28"/>
              </w:rPr>
              <w:t>(二)第二款規定業者應</w:t>
            </w:r>
            <w:r w:rsidRPr="00506AD9">
              <w:rPr>
                <w:rFonts w:eastAsia="標楷體" w:hint="eastAsia"/>
                <w:sz w:val="28"/>
                <w:szCs w:val="28"/>
              </w:rPr>
              <w:t>使</w:t>
            </w:r>
            <w:r w:rsidRPr="00506AD9">
              <w:rPr>
                <w:rFonts w:ascii="標楷體" w:eastAsia="標楷體" w:hAnsi="標楷體" w:hint="eastAsia"/>
                <w:sz w:val="28"/>
                <w:szCs w:val="28"/>
              </w:rPr>
              <w:t>公眾</w:t>
            </w:r>
            <w:r w:rsidRPr="00506AD9">
              <w:rPr>
                <w:rFonts w:eastAsia="標楷體" w:hint="eastAsia"/>
                <w:sz w:val="28"/>
                <w:szCs w:val="28"/>
              </w:rPr>
              <w:t>於第十條業者</w:t>
            </w:r>
            <w:r w:rsidRPr="00506AD9">
              <w:rPr>
                <w:rFonts w:ascii="標楷體" w:eastAsia="標楷體" w:hAnsi="標楷體" w:hint="eastAsia"/>
                <w:sz w:val="28"/>
                <w:szCs w:val="28"/>
              </w:rPr>
              <w:t>自備自行車專用停車格位或第十</w:t>
            </w:r>
            <w:r w:rsidRPr="00506AD9">
              <w:rPr>
                <w:rFonts w:eastAsia="標楷體" w:hint="eastAsia"/>
                <w:sz w:val="28"/>
                <w:szCs w:val="28"/>
              </w:rPr>
              <w:t>一</w:t>
            </w:r>
            <w:r w:rsidRPr="00506AD9">
              <w:rPr>
                <w:rFonts w:ascii="標楷體" w:eastAsia="標楷體" w:hAnsi="標楷體" w:hint="eastAsia"/>
                <w:sz w:val="28"/>
                <w:szCs w:val="28"/>
              </w:rPr>
              <w:t>條規定之公共自行車停車空間</w:t>
            </w:r>
            <w:r w:rsidRPr="00506AD9">
              <w:rPr>
                <w:rFonts w:eastAsia="標楷體" w:hint="eastAsia"/>
                <w:sz w:val="28"/>
                <w:szCs w:val="28"/>
              </w:rPr>
              <w:t>內租賃、借用、停放或返還</w:t>
            </w:r>
            <w:r w:rsidRPr="00506AD9">
              <w:rPr>
                <w:rFonts w:ascii="標楷體" w:eastAsia="標楷體" w:hAnsi="標楷體" w:hint="eastAsia"/>
                <w:sz w:val="28"/>
                <w:szCs w:val="28"/>
              </w:rPr>
              <w:t>共享自行車。</w:t>
            </w:r>
          </w:p>
          <w:p w:rsidR="00D46040" w:rsidRPr="00506AD9" w:rsidRDefault="00D46040" w:rsidP="00AE04CC">
            <w:pPr>
              <w:adjustRightInd w:val="0"/>
              <w:spacing w:line="420" w:lineRule="exact"/>
              <w:ind w:leftChars="50" w:left="680" w:hangingChars="200" w:hanging="560"/>
              <w:jc w:val="both"/>
              <w:rPr>
                <w:rFonts w:eastAsia="標楷體"/>
                <w:sz w:val="28"/>
                <w:szCs w:val="28"/>
              </w:rPr>
            </w:pPr>
            <w:r w:rsidRPr="00506AD9">
              <w:rPr>
                <w:rFonts w:ascii="標楷體" w:eastAsia="標楷體" w:hAnsi="標楷體" w:hint="eastAsia"/>
                <w:sz w:val="28"/>
                <w:szCs w:val="28"/>
              </w:rPr>
              <w:t>(三)第三款規定業者經主管機關或相關機關通報四小時內，</w:t>
            </w:r>
            <w:proofErr w:type="gramStart"/>
            <w:r w:rsidRPr="00506AD9">
              <w:rPr>
                <w:rFonts w:ascii="標楷體" w:eastAsia="標楷體" w:hAnsi="標楷體" w:hint="eastAsia"/>
                <w:sz w:val="28"/>
                <w:szCs w:val="28"/>
              </w:rPr>
              <w:t>移置未依</w:t>
            </w:r>
            <w:proofErr w:type="gramEnd"/>
            <w:r w:rsidRPr="00506AD9">
              <w:rPr>
                <w:rFonts w:ascii="標楷體" w:eastAsia="標楷體" w:hAnsi="標楷體" w:hint="eastAsia"/>
                <w:sz w:val="28"/>
                <w:szCs w:val="28"/>
              </w:rPr>
              <w:t>前二款</w:t>
            </w:r>
            <w:r w:rsidRPr="00506AD9">
              <w:rPr>
                <w:rFonts w:eastAsia="標楷體" w:hint="eastAsia"/>
                <w:sz w:val="28"/>
                <w:szCs w:val="28"/>
              </w:rPr>
              <w:t>規定停放之共享自行車。</w:t>
            </w:r>
          </w:p>
          <w:p w:rsidR="00D46040" w:rsidRPr="00506AD9" w:rsidRDefault="00D46040" w:rsidP="00AE04CC">
            <w:pPr>
              <w:adjustRightInd w:val="0"/>
              <w:spacing w:line="420" w:lineRule="exact"/>
              <w:ind w:leftChars="50" w:left="610" w:hangingChars="175" w:hanging="490"/>
              <w:jc w:val="both"/>
              <w:rPr>
                <w:rFonts w:eastAsia="標楷體"/>
                <w:sz w:val="28"/>
                <w:szCs w:val="28"/>
              </w:rPr>
            </w:pPr>
            <w:r w:rsidRPr="00506AD9">
              <w:rPr>
                <w:rFonts w:eastAsia="標楷體" w:hint="eastAsia"/>
                <w:sz w:val="28"/>
                <w:szCs w:val="28"/>
              </w:rPr>
              <w:t>(</w:t>
            </w:r>
            <w:r w:rsidRPr="00506AD9">
              <w:rPr>
                <w:rFonts w:eastAsia="標楷體" w:hint="eastAsia"/>
                <w:sz w:val="28"/>
                <w:szCs w:val="28"/>
              </w:rPr>
              <w:t>四</w:t>
            </w:r>
            <w:r w:rsidRPr="00506AD9">
              <w:rPr>
                <w:rFonts w:eastAsia="標楷體" w:hint="eastAsia"/>
                <w:sz w:val="28"/>
                <w:szCs w:val="28"/>
              </w:rPr>
              <w:t>)</w:t>
            </w:r>
            <w:r w:rsidRPr="00506AD9">
              <w:rPr>
                <w:rFonts w:eastAsia="標楷體" w:hint="eastAsia"/>
                <w:sz w:val="28"/>
                <w:szCs w:val="28"/>
              </w:rPr>
              <w:t>第四款規定業者應依主管機關規定之格式，將提供給公眾之共享自行車即時衛星定位資訊予主管機關。</w:t>
            </w:r>
          </w:p>
          <w:p w:rsidR="00D46040" w:rsidRPr="00506AD9" w:rsidRDefault="00D46040" w:rsidP="00AE04CC">
            <w:pPr>
              <w:adjustRightInd w:val="0"/>
              <w:spacing w:line="420" w:lineRule="exact"/>
              <w:ind w:leftChars="50" w:left="610" w:hangingChars="175" w:hanging="490"/>
              <w:jc w:val="both"/>
              <w:rPr>
                <w:rFonts w:eastAsia="標楷體"/>
                <w:sz w:val="28"/>
                <w:szCs w:val="28"/>
              </w:rPr>
            </w:pPr>
            <w:r w:rsidRPr="00506AD9">
              <w:rPr>
                <w:rFonts w:eastAsia="標楷體" w:hint="eastAsia"/>
                <w:sz w:val="28"/>
                <w:szCs w:val="28"/>
              </w:rPr>
              <w:t>(</w:t>
            </w:r>
            <w:r w:rsidRPr="00506AD9">
              <w:rPr>
                <w:rFonts w:eastAsia="標楷體" w:hint="eastAsia"/>
                <w:sz w:val="28"/>
                <w:szCs w:val="28"/>
              </w:rPr>
              <w:t>五</w:t>
            </w:r>
            <w:r w:rsidRPr="00506AD9">
              <w:rPr>
                <w:rFonts w:eastAsia="標楷體" w:hint="eastAsia"/>
                <w:sz w:val="28"/>
                <w:szCs w:val="28"/>
              </w:rPr>
              <w:t>)</w:t>
            </w:r>
            <w:r w:rsidRPr="00506AD9">
              <w:rPr>
                <w:rFonts w:eastAsia="標楷體" w:hint="eastAsia"/>
                <w:sz w:val="28"/>
                <w:szCs w:val="28"/>
              </w:rPr>
              <w:t>第五款規定業者每月十日前向主管機關彙報上月實際放置各行政區之共享自行車車輛數。</w:t>
            </w:r>
          </w:p>
          <w:p w:rsidR="00D46040" w:rsidRPr="00506AD9" w:rsidRDefault="00D46040" w:rsidP="00AE04CC">
            <w:pPr>
              <w:adjustRightInd w:val="0"/>
              <w:spacing w:line="420" w:lineRule="exact"/>
              <w:ind w:left="588" w:hangingChars="210" w:hanging="588"/>
              <w:jc w:val="both"/>
              <w:rPr>
                <w:rFonts w:eastAsia="標楷體"/>
                <w:sz w:val="28"/>
                <w:szCs w:val="28"/>
              </w:rPr>
            </w:pPr>
            <w:r w:rsidRPr="00506AD9">
              <w:rPr>
                <w:rFonts w:ascii="標楷體" w:eastAsia="標楷體" w:hAnsi="標楷體" w:hint="eastAsia"/>
                <w:sz w:val="28"/>
                <w:szCs w:val="28"/>
              </w:rPr>
              <w:t>二、</w:t>
            </w:r>
            <w:r w:rsidRPr="00506AD9">
              <w:rPr>
                <w:rFonts w:eastAsia="標楷體" w:hint="eastAsia"/>
                <w:sz w:val="28"/>
                <w:szCs w:val="28"/>
              </w:rPr>
              <w:t>業者未依第一項第一款、第二款規定停放共享自行車，依既有道路交通管理處罰條例或其他法令規定處理，無需再於本自治條例中規範。</w:t>
            </w:r>
          </w:p>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t>三、第二項係指業者未依第一項第一款、第二款規定停放共享自行車，依</w:t>
            </w:r>
            <w:r w:rsidRPr="00506AD9">
              <w:rPr>
                <w:rFonts w:eastAsia="標楷體" w:hint="eastAsia"/>
                <w:sz w:val="28"/>
                <w:szCs w:val="28"/>
              </w:rPr>
              <w:t>道路交通管理處罰條例或其他法令規定處理後，</w:t>
            </w:r>
            <w:r w:rsidRPr="00506AD9">
              <w:rPr>
                <w:rFonts w:ascii="標楷體" w:eastAsia="標楷體" w:hAnsi="標楷體" w:hint="eastAsia"/>
                <w:sz w:val="28"/>
                <w:szCs w:val="28"/>
              </w:rPr>
              <w:t>經主管機關或相關機關通報四小時內，業者未依第一項第三款規定於上述時限內移置共享自行車者，依</w:t>
            </w:r>
            <w:proofErr w:type="gramStart"/>
            <w:r w:rsidRPr="00506AD9">
              <w:rPr>
                <w:rFonts w:ascii="標楷體" w:eastAsia="標楷體" w:hAnsi="標楷體" w:hint="eastAsia"/>
                <w:sz w:val="28"/>
                <w:szCs w:val="28"/>
              </w:rPr>
              <w:t>臺</w:t>
            </w:r>
            <w:proofErr w:type="gramEnd"/>
            <w:r w:rsidRPr="00506AD9">
              <w:rPr>
                <w:rFonts w:ascii="標楷體" w:eastAsia="標楷體" w:hAnsi="標楷體" w:hint="eastAsia"/>
                <w:sz w:val="28"/>
                <w:szCs w:val="28"/>
              </w:rPr>
              <w:t>南市處理妨礙交通車輛自治條例規定處理。</w:t>
            </w:r>
          </w:p>
          <w:p w:rsidR="00D46040" w:rsidRPr="00506AD9" w:rsidRDefault="00D46040" w:rsidP="00AE04CC">
            <w:pPr>
              <w:adjustRightInd w:val="0"/>
              <w:spacing w:line="420" w:lineRule="exact"/>
              <w:ind w:leftChars="555" w:left="1332"/>
              <w:jc w:val="both"/>
              <w:rPr>
                <w:rFonts w:ascii="標楷體" w:eastAsia="標楷體" w:hAnsi="標楷體"/>
                <w:sz w:val="28"/>
                <w:szCs w:val="28"/>
              </w:rPr>
            </w:pP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ascii="標楷體" w:eastAsia="標楷體" w:hAnsi="標楷體"/>
                <w:sz w:val="28"/>
                <w:szCs w:val="28"/>
              </w:rPr>
            </w:pPr>
            <w:r w:rsidRPr="00506AD9">
              <w:rPr>
                <w:rFonts w:eastAsia="標楷體" w:hint="eastAsia"/>
                <w:sz w:val="28"/>
                <w:szCs w:val="28"/>
              </w:rPr>
              <w:lastRenderedPageBreak/>
              <w:t>第</w:t>
            </w:r>
            <w:r w:rsidRPr="00506AD9">
              <w:rPr>
                <w:rFonts w:eastAsia="標楷體" w:hint="eastAsia"/>
                <w:sz w:val="28"/>
                <w:szCs w:val="28"/>
              </w:rPr>
              <w:t xml:space="preserve"> </w:t>
            </w:r>
            <w:r w:rsidRPr="00506AD9">
              <w:rPr>
                <w:rFonts w:eastAsia="標楷體" w:hint="eastAsia"/>
                <w:sz w:val="28"/>
                <w:szCs w:val="28"/>
              </w:rPr>
              <w:t>十三</w:t>
            </w:r>
            <w:r w:rsidRPr="00506AD9">
              <w:rPr>
                <w:rFonts w:eastAsia="標楷體" w:hint="eastAsia"/>
                <w:sz w:val="28"/>
                <w:szCs w:val="28"/>
              </w:rPr>
              <w:t xml:space="preserve"> </w:t>
            </w:r>
            <w:r w:rsidRPr="00506AD9">
              <w:rPr>
                <w:rFonts w:eastAsia="標楷體" w:hint="eastAsia"/>
                <w:sz w:val="28"/>
                <w:szCs w:val="28"/>
              </w:rPr>
              <w:t xml:space="preserve">條　　</w:t>
            </w:r>
            <w:r w:rsidRPr="00506AD9">
              <w:rPr>
                <w:rFonts w:ascii="標楷體" w:eastAsia="標楷體" w:hAnsi="標楷體" w:hint="eastAsia"/>
                <w:sz w:val="28"/>
                <w:szCs w:val="28"/>
              </w:rPr>
              <w:t>業者應於結束營運日一個月前以書面通知主管機關，於結束營運日起十五日內回收所有放置之共享自行車，且於</w:t>
            </w:r>
            <w:r w:rsidRPr="00506AD9">
              <w:rPr>
                <w:rFonts w:eastAsia="標楷體" w:hint="eastAsia"/>
                <w:sz w:val="28"/>
                <w:szCs w:val="28"/>
              </w:rPr>
              <w:t>結束營運日起三個月內</w:t>
            </w:r>
            <w:proofErr w:type="gramStart"/>
            <w:r w:rsidRPr="00506AD9">
              <w:rPr>
                <w:rFonts w:ascii="標楷體" w:eastAsia="標楷體" w:hAnsi="標楷體" w:hint="eastAsia"/>
                <w:sz w:val="28"/>
                <w:szCs w:val="28"/>
              </w:rPr>
              <w:t>造冊提送</w:t>
            </w:r>
            <w:proofErr w:type="gramEnd"/>
            <w:r w:rsidRPr="00506AD9">
              <w:rPr>
                <w:rFonts w:ascii="標楷體" w:eastAsia="標楷體" w:hAnsi="標楷體" w:hint="eastAsia"/>
                <w:sz w:val="28"/>
                <w:szCs w:val="28"/>
              </w:rPr>
              <w:t>主管機關核對，主管機關應查核業者回收共享自行車數量。</w:t>
            </w:r>
          </w:p>
          <w:p w:rsidR="00D46040" w:rsidRPr="00506AD9" w:rsidRDefault="00D46040" w:rsidP="00AE04CC">
            <w:pPr>
              <w:adjustRightInd w:val="0"/>
              <w:spacing w:line="420" w:lineRule="exact"/>
              <w:ind w:leftChars="250" w:left="1230" w:hangingChars="225" w:hanging="630"/>
              <w:jc w:val="both"/>
              <w:rPr>
                <w:rFonts w:ascii="標楷體" w:eastAsia="標楷體" w:hAnsi="標楷體"/>
                <w:sz w:val="28"/>
                <w:szCs w:val="28"/>
              </w:rPr>
            </w:pPr>
            <w:r w:rsidRPr="00506AD9">
              <w:rPr>
                <w:rFonts w:eastAsia="標楷體" w:hint="eastAsia"/>
                <w:sz w:val="28"/>
                <w:szCs w:val="28"/>
              </w:rPr>
              <w:t xml:space="preserve">        </w:t>
            </w:r>
            <w:r w:rsidRPr="00506AD9">
              <w:rPr>
                <w:rFonts w:eastAsia="標楷體"/>
                <w:sz w:val="28"/>
                <w:szCs w:val="28"/>
              </w:rPr>
              <w:t xml:space="preserve"> </w:t>
            </w:r>
            <w:r w:rsidRPr="00506AD9">
              <w:rPr>
                <w:rFonts w:ascii="標楷體" w:eastAsia="標楷體" w:hAnsi="標楷體"/>
                <w:sz w:val="28"/>
                <w:szCs w:val="28"/>
              </w:rPr>
              <w:t>業者未自行回收所有</w:t>
            </w:r>
            <w:r w:rsidRPr="00506AD9">
              <w:rPr>
                <w:rFonts w:ascii="標楷體" w:eastAsia="標楷體" w:hAnsi="標楷體" w:hint="eastAsia"/>
                <w:sz w:val="28"/>
                <w:szCs w:val="28"/>
              </w:rPr>
              <w:t>放置</w:t>
            </w:r>
            <w:r w:rsidRPr="00506AD9">
              <w:rPr>
                <w:rFonts w:ascii="標楷體" w:eastAsia="標楷體" w:hAnsi="標楷體"/>
                <w:sz w:val="28"/>
                <w:szCs w:val="28"/>
              </w:rPr>
              <w:t>之共享自行車，主管機關得移置適當處所，經通知領取逾期仍未領取者，</w:t>
            </w:r>
            <w:proofErr w:type="gramStart"/>
            <w:r w:rsidRPr="00506AD9">
              <w:rPr>
                <w:rFonts w:ascii="標楷體" w:eastAsia="標楷體" w:hAnsi="標楷體" w:hint="eastAsia"/>
                <w:sz w:val="28"/>
                <w:szCs w:val="28"/>
              </w:rPr>
              <w:t>準</w:t>
            </w:r>
            <w:proofErr w:type="gramEnd"/>
            <w:r w:rsidRPr="00506AD9">
              <w:rPr>
                <w:rFonts w:ascii="標楷體" w:eastAsia="標楷體" w:hAnsi="標楷體" w:hint="eastAsia"/>
                <w:sz w:val="28"/>
                <w:szCs w:val="28"/>
              </w:rPr>
              <w:t>用</w:t>
            </w:r>
            <w:proofErr w:type="gramStart"/>
            <w:r w:rsidRPr="00506AD9">
              <w:rPr>
                <w:rFonts w:ascii="標楷體" w:eastAsia="標楷體" w:hAnsi="標楷體"/>
                <w:sz w:val="28"/>
                <w:szCs w:val="28"/>
              </w:rPr>
              <w:t>臺</w:t>
            </w:r>
            <w:proofErr w:type="gramEnd"/>
            <w:r w:rsidRPr="00506AD9">
              <w:rPr>
                <w:rFonts w:ascii="標楷體" w:eastAsia="標楷體" w:hAnsi="標楷體"/>
                <w:sz w:val="28"/>
                <w:szCs w:val="28"/>
              </w:rPr>
              <w:t>南市處理妨礙交通車輛自治條例規定辦理。</w:t>
            </w:r>
          </w:p>
        </w:tc>
        <w:tc>
          <w:tcPr>
            <w:tcW w:w="4820" w:type="dxa"/>
          </w:tcPr>
          <w:p w:rsidR="00D46040" w:rsidRPr="00506AD9" w:rsidRDefault="00D46040" w:rsidP="00AE04CC">
            <w:pPr>
              <w:adjustRightInd w:val="0"/>
              <w:spacing w:line="420" w:lineRule="exact"/>
              <w:ind w:left="560" w:hangingChars="200" w:hanging="560"/>
              <w:jc w:val="both"/>
              <w:rPr>
                <w:rFonts w:ascii="標楷體" w:eastAsia="標楷體" w:hAnsi="標楷體"/>
                <w:sz w:val="28"/>
                <w:szCs w:val="28"/>
              </w:rPr>
            </w:pPr>
            <w:r w:rsidRPr="00506AD9">
              <w:rPr>
                <w:rFonts w:ascii="標楷體" w:eastAsia="標楷體" w:hAnsi="標楷體" w:hint="eastAsia"/>
                <w:sz w:val="28"/>
                <w:szCs w:val="28"/>
              </w:rPr>
              <w:t>一、第一項為確保業者對其共享自行車使用狀況之掌控，</w:t>
            </w:r>
            <w:r w:rsidRPr="00506AD9">
              <w:rPr>
                <w:rFonts w:eastAsia="標楷體" w:hint="eastAsia"/>
                <w:sz w:val="28"/>
                <w:szCs w:val="28"/>
              </w:rPr>
              <w:t>業者</w:t>
            </w:r>
            <w:r w:rsidRPr="00506AD9">
              <w:rPr>
                <w:rFonts w:ascii="標楷體" w:eastAsia="標楷體" w:hAnsi="標楷體" w:hint="eastAsia"/>
                <w:sz w:val="28"/>
                <w:szCs w:val="28"/>
              </w:rPr>
              <w:t>應於結束營運日一個月前以書面通知主管機關，於結束營運日起十五日內回收所有放置之共享自行車，並於</w:t>
            </w:r>
            <w:r w:rsidRPr="00506AD9">
              <w:rPr>
                <w:rFonts w:eastAsia="標楷體" w:hint="eastAsia"/>
                <w:sz w:val="28"/>
                <w:szCs w:val="28"/>
              </w:rPr>
              <w:t>結束營運日起三個月內</w:t>
            </w:r>
            <w:proofErr w:type="gramStart"/>
            <w:r w:rsidRPr="00506AD9">
              <w:rPr>
                <w:rFonts w:ascii="標楷體" w:eastAsia="標楷體" w:hAnsi="標楷體" w:hint="eastAsia"/>
                <w:sz w:val="28"/>
                <w:szCs w:val="28"/>
              </w:rPr>
              <w:t>造冊提送</w:t>
            </w:r>
            <w:proofErr w:type="gramEnd"/>
            <w:r w:rsidRPr="00506AD9">
              <w:rPr>
                <w:rFonts w:ascii="標楷體" w:eastAsia="標楷體" w:hAnsi="標楷體" w:hint="eastAsia"/>
                <w:sz w:val="28"/>
                <w:szCs w:val="28"/>
              </w:rPr>
              <w:t>主管機關核對，主管機關應實際查核業者回收共享自行車數量，以確認共享自行車回收情形。</w:t>
            </w:r>
          </w:p>
          <w:p w:rsidR="00D46040" w:rsidRPr="00506AD9" w:rsidRDefault="00D46040" w:rsidP="00AE04CC">
            <w:pPr>
              <w:adjustRightInd w:val="0"/>
              <w:spacing w:line="420" w:lineRule="exact"/>
              <w:ind w:left="560" w:hangingChars="200" w:hanging="560"/>
              <w:jc w:val="both"/>
              <w:rPr>
                <w:rFonts w:ascii="標楷體" w:eastAsia="標楷體" w:hAnsi="標楷體"/>
                <w:strike/>
                <w:sz w:val="28"/>
                <w:szCs w:val="28"/>
              </w:rPr>
            </w:pPr>
            <w:r w:rsidRPr="00506AD9">
              <w:rPr>
                <w:rFonts w:eastAsia="標楷體" w:hint="eastAsia"/>
                <w:sz w:val="28"/>
                <w:szCs w:val="28"/>
              </w:rPr>
              <w:t>二、第二項係指業者</w:t>
            </w:r>
            <w:r w:rsidRPr="00506AD9">
              <w:rPr>
                <w:rFonts w:ascii="標楷體" w:eastAsia="標楷體" w:hAnsi="標楷體" w:hint="eastAsia"/>
                <w:sz w:val="28"/>
                <w:szCs w:val="28"/>
              </w:rPr>
              <w:t>未依第一項</w:t>
            </w:r>
            <w:r w:rsidRPr="00506AD9">
              <w:rPr>
                <w:rFonts w:eastAsia="標楷體" w:hint="eastAsia"/>
                <w:sz w:val="28"/>
                <w:szCs w:val="28"/>
              </w:rPr>
              <w:t>規定自行回收共享自行車，主管機關得將未回收之共享自行車移置適當處所，經通知業者限期領取，逾期仍未領取，後續公告、保管、拍賣及費用，</w:t>
            </w:r>
            <w:proofErr w:type="gramStart"/>
            <w:r w:rsidRPr="00506AD9">
              <w:rPr>
                <w:rFonts w:ascii="標楷體" w:eastAsia="標楷體" w:hAnsi="標楷體" w:hint="eastAsia"/>
                <w:sz w:val="28"/>
                <w:szCs w:val="28"/>
              </w:rPr>
              <w:t>準</w:t>
            </w:r>
            <w:proofErr w:type="gramEnd"/>
            <w:r w:rsidRPr="00506AD9">
              <w:rPr>
                <w:rFonts w:ascii="標楷體" w:eastAsia="標楷體" w:hAnsi="標楷體" w:hint="eastAsia"/>
                <w:sz w:val="28"/>
                <w:szCs w:val="28"/>
              </w:rPr>
              <w:t>用</w:t>
            </w:r>
            <w:proofErr w:type="gramStart"/>
            <w:r w:rsidRPr="00506AD9">
              <w:rPr>
                <w:rFonts w:ascii="標楷體" w:eastAsia="標楷體" w:hAnsi="標楷體"/>
                <w:sz w:val="28"/>
                <w:szCs w:val="28"/>
              </w:rPr>
              <w:t>臺</w:t>
            </w:r>
            <w:proofErr w:type="gramEnd"/>
            <w:r w:rsidRPr="00506AD9">
              <w:rPr>
                <w:rFonts w:ascii="標楷體" w:eastAsia="標楷體" w:hAnsi="標楷體"/>
                <w:sz w:val="28"/>
                <w:szCs w:val="28"/>
              </w:rPr>
              <w:t>南市處理妨礙交通車輛自治條例規定辦理</w:t>
            </w:r>
            <w:r w:rsidRPr="00506AD9">
              <w:rPr>
                <w:rFonts w:ascii="標楷體" w:eastAsia="標楷體" w:hAnsi="標楷體" w:hint="eastAsia"/>
                <w:sz w:val="28"/>
                <w:szCs w:val="28"/>
              </w:rPr>
              <w:t>。</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t>第</w:t>
            </w:r>
            <w:r w:rsidRPr="00506AD9">
              <w:rPr>
                <w:rFonts w:eastAsia="標楷體" w:hint="eastAsia"/>
                <w:sz w:val="28"/>
                <w:szCs w:val="28"/>
              </w:rPr>
              <w:t xml:space="preserve"> </w:t>
            </w:r>
            <w:r w:rsidRPr="00506AD9">
              <w:rPr>
                <w:rFonts w:eastAsia="標楷體" w:hint="eastAsia"/>
                <w:sz w:val="28"/>
                <w:szCs w:val="28"/>
              </w:rPr>
              <w:t>十四</w:t>
            </w:r>
            <w:r w:rsidRPr="00506AD9">
              <w:rPr>
                <w:rFonts w:eastAsia="標楷體"/>
                <w:sz w:val="28"/>
                <w:szCs w:val="28"/>
              </w:rPr>
              <w:t xml:space="preserve"> </w:t>
            </w:r>
            <w:r w:rsidRPr="00506AD9">
              <w:rPr>
                <w:rFonts w:eastAsia="標楷體" w:hint="eastAsia"/>
                <w:sz w:val="28"/>
                <w:szCs w:val="28"/>
              </w:rPr>
              <w:t>條　　業者有下列情形之</w:t>
            </w:r>
            <w:proofErr w:type="gramStart"/>
            <w:r w:rsidRPr="00506AD9">
              <w:rPr>
                <w:rFonts w:eastAsia="標楷體" w:hint="eastAsia"/>
                <w:sz w:val="28"/>
                <w:szCs w:val="28"/>
              </w:rPr>
              <w:t>一</w:t>
            </w:r>
            <w:proofErr w:type="gramEnd"/>
            <w:r w:rsidRPr="00506AD9">
              <w:rPr>
                <w:rFonts w:eastAsia="標楷體" w:hint="eastAsia"/>
                <w:sz w:val="28"/>
                <w:szCs w:val="28"/>
              </w:rPr>
              <w:t>者，廢止</w:t>
            </w:r>
            <w:r w:rsidRPr="00506AD9">
              <w:rPr>
                <w:rFonts w:ascii="標楷體" w:eastAsia="標楷體" w:hAnsi="標楷體"/>
                <w:sz w:val="28"/>
                <w:szCs w:val="28"/>
              </w:rPr>
              <w:t>或撤銷</w:t>
            </w:r>
            <w:r w:rsidRPr="00506AD9">
              <w:rPr>
                <w:rFonts w:eastAsia="標楷體" w:hint="eastAsia"/>
                <w:sz w:val="28"/>
                <w:szCs w:val="28"/>
              </w:rPr>
              <w:t>其營運許可：</w:t>
            </w:r>
          </w:p>
          <w:p w:rsidR="00D46040" w:rsidRPr="00506AD9" w:rsidRDefault="00D46040" w:rsidP="00D46040">
            <w:pPr>
              <w:numPr>
                <w:ilvl w:val="0"/>
                <w:numId w:val="9"/>
              </w:numPr>
              <w:adjustRightInd w:val="0"/>
              <w:spacing w:line="420" w:lineRule="exact"/>
              <w:ind w:left="2138"/>
              <w:jc w:val="both"/>
              <w:rPr>
                <w:rFonts w:eastAsia="標楷體"/>
                <w:sz w:val="28"/>
                <w:szCs w:val="28"/>
              </w:rPr>
            </w:pPr>
            <w:r w:rsidRPr="00506AD9">
              <w:rPr>
                <w:rFonts w:eastAsia="標楷體" w:hint="eastAsia"/>
                <w:sz w:val="28"/>
                <w:szCs w:val="28"/>
              </w:rPr>
              <w:t>公司登記經撤銷、廢止、解散、命令解散或裁定解散。</w:t>
            </w:r>
          </w:p>
          <w:p w:rsidR="00D46040" w:rsidRPr="00506AD9" w:rsidRDefault="00D46040" w:rsidP="00D46040">
            <w:pPr>
              <w:numPr>
                <w:ilvl w:val="0"/>
                <w:numId w:val="9"/>
              </w:numPr>
              <w:adjustRightInd w:val="0"/>
              <w:spacing w:line="420" w:lineRule="exact"/>
              <w:ind w:left="2138"/>
              <w:jc w:val="both"/>
              <w:rPr>
                <w:rFonts w:eastAsia="標楷體"/>
                <w:sz w:val="28"/>
                <w:szCs w:val="28"/>
              </w:rPr>
            </w:pPr>
            <w:r w:rsidRPr="00506AD9">
              <w:rPr>
                <w:rFonts w:eastAsia="標楷體" w:hint="eastAsia"/>
                <w:sz w:val="28"/>
                <w:szCs w:val="28"/>
              </w:rPr>
              <w:t>商業登記經撤銷、廢止或歇業登記者。</w:t>
            </w:r>
          </w:p>
          <w:p w:rsidR="00D46040" w:rsidRPr="00506AD9" w:rsidRDefault="00D46040" w:rsidP="00AE04CC">
            <w:pPr>
              <w:adjustRightInd w:val="0"/>
              <w:spacing w:line="420" w:lineRule="exact"/>
              <w:ind w:leftChars="-225" w:left="2120" w:hangingChars="950" w:hanging="2660"/>
              <w:jc w:val="both"/>
              <w:rPr>
                <w:rFonts w:ascii="新細明體" w:hAnsi="新細明體"/>
                <w:sz w:val="28"/>
                <w:szCs w:val="28"/>
              </w:rPr>
            </w:pPr>
            <w:r w:rsidRPr="00506AD9">
              <w:rPr>
                <w:rFonts w:eastAsia="標楷體" w:hint="eastAsia"/>
                <w:sz w:val="28"/>
                <w:szCs w:val="28"/>
              </w:rPr>
              <w:t xml:space="preserve">              </w:t>
            </w:r>
            <w:r w:rsidRPr="00506AD9">
              <w:rPr>
                <w:rFonts w:eastAsia="標楷體" w:hint="eastAsia"/>
                <w:sz w:val="28"/>
                <w:szCs w:val="28"/>
              </w:rPr>
              <w:t>三、</w:t>
            </w:r>
            <w:r w:rsidRPr="00506AD9">
              <w:rPr>
                <w:rFonts w:eastAsia="標楷體" w:hint="eastAsia"/>
                <w:sz w:val="28"/>
                <w:szCs w:val="28"/>
              </w:rPr>
              <w:t xml:space="preserve"> </w:t>
            </w:r>
            <w:r w:rsidRPr="00506AD9">
              <w:rPr>
                <w:rFonts w:eastAsia="標楷體" w:hint="eastAsia"/>
                <w:sz w:val="28"/>
                <w:szCs w:val="28"/>
              </w:rPr>
              <w:t>檢具第四條之</w:t>
            </w:r>
            <w:r w:rsidRPr="00506AD9">
              <w:rPr>
                <w:rFonts w:ascii="標楷體" w:eastAsia="標楷體" w:hAnsi="標楷體" w:hint="eastAsia"/>
                <w:bCs/>
                <w:sz w:val="28"/>
                <w:szCs w:val="28"/>
              </w:rPr>
              <w:t>文件</w:t>
            </w:r>
            <w:r w:rsidRPr="00506AD9">
              <w:rPr>
                <w:rFonts w:ascii="標楷體" w:eastAsia="標楷體" w:hAnsi="標楷體" w:hint="eastAsia"/>
                <w:sz w:val="28"/>
                <w:szCs w:val="28"/>
              </w:rPr>
              <w:t>有</w:t>
            </w:r>
            <w:r w:rsidRPr="00506AD9">
              <w:rPr>
                <w:rFonts w:ascii="標楷體" w:eastAsia="標楷體" w:hAnsi="標楷體" w:hint="eastAsia"/>
                <w:bCs/>
                <w:sz w:val="28"/>
                <w:szCs w:val="28"/>
              </w:rPr>
              <w:t>虛偽</w:t>
            </w:r>
            <w:r w:rsidRPr="00506AD9">
              <w:rPr>
                <w:rFonts w:ascii="標楷體" w:eastAsia="標楷體" w:hAnsi="標楷體" w:hint="eastAsia"/>
                <w:sz w:val="28"/>
                <w:szCs w:val="28"/>
              </w:rPr>
              <w:t>、造假或已失效</w:t>
            </w:r>
            <w:r w:rsidRPr="00506AD9">
              <w:rPr>
                <w:rFonts w:ascii="新細明體" w:hAnsi="新細明體" w:hint="eastAsia"/>
                <w:sz w:val="28"/>
                <w:szCs w:val="28"/>
              </w:rPr>
              <w:t>。</w:t>
            </w:r>
          </w:p>
          <w:p w:rsidR="00D46040" w:rsidRPr="00506AD9" w:rsidRDefault="00D46040" w:rsidP="00AE04CC">
            <w:pPr>
              <w:adjustRightInd w:val="0"/>
              <w:spacing w:line="420" w:lineRule="exact"/>
              <w:ind w:leftChars="-50" w:left="2120" w:hangingChars="800" w:hanging="2240"/>
              <w:jc w:val="both"/>
              <w:rPr>
                <w:rFonts w:ascii="標楷體" w:eastAsia="標楷體" w:hAnsi="標楷體"/>
                <w:sz w:val="28"/>
                <w:szCs w:val="28"/>
              </w:rPr>
            </w:pPr>
            <w:r w:rsidRPr="00506AD9">
              <w:rPr>
                <w:rFonts w:ascii="標楷體" w:eastAsia="標楷體" w:hAnsi="標楷體" w:hint="eastAsia"/>
                <w:sz w:val="28"/>
                <w:szCs w:val="28"/>
              </w:rPr>
              <w:t xml:space="preserve">           四、 其他有無法繼續營運之情事者。</w:t>
            </w:r>
          </w:p>
        </w:tc>
        <w:tc>
          <w:tcPr>
            <w:tcW w:w="4820" w:type="dxa"/>
          </w:tcPr>
          <w:p w:rsidR="00D46040" w:rsidRPr="00506AD9" w:rsidRDefault="00D46040" w:rsidP="00AE04CC">
            <w:p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本條係許可業者營運後，因業者</w:t>
            </w:r>
            <w:r w:rsidRPr="00506AD9">
              <w:rPr>
                <w:rFonts w:eastAsia="標楷體" w:hint="eastAsia"/>
                <w:sz w:val="28"/>
                <w:szCs w:val="28"/>
              </w:rPr>
              <w:t>公司登記經撤銷、廢止、解散、命令解散、裁定解散；或商業登記經撤銷、廢止、歇業登記</w:t>
            </w:r>
            <w:r w:rsidRPr="00506AD9">
              <w:rPr>
                <w:rFonts w:ascii="標楷體" w:eastAsia="標楷體" w:hAnsi="標楷體" w:hint="eastAsia"/>
                <w:sz w:val="28"/>
                <w:szCs w:val="28"/>
              </w:rPr>
              <w:t>；</w:t>
            </w:r>
            <w:r w:rsidRPr="00506AD9">
              <w:rPr>
                <w:rFonts w:eastAsia="標楷體" w:hint="eastAsia"/>
                <w:sz w:val="28"/>
                <w:szCs w:val="28"/>
              </w:rPr>
              <w:t>或嗣後發現業者檢具第四條之申請文件有</w:t>
            </w:r>
            <w:r w:rsidRPr="00506AD9">
              <w:rPr>
                <w:rFonts w:ascii="標楷體" w:eastAsia="標楷體" w:hAnsi="標楷體" w:hint="eastAsia"/>
                <w:bCs/>
                <w:sz w:val="28"/>
                <w:szCs w:val="28"/>
              </w:rPr>
              <w:t>虛偽</w:t>
            </w:r>
            <w:r w:rsidRPr="00506AD9">
              <w:rPr>
                <w:rFonts w:ascii="標楷體" w:eastAsia="標楷體" w:hAnsi="標楷體" w:hint="eastAsia"/>
                <w:sz w:val="28"/>
                <w:szCs w:val="28"/>
              </w:rPr>
              <w:t>、造假或已失效之情形；或有其他無法繼續營運之情事者，例如業者(</w:t>
            </w:r>
            <w:proofErr w:type="gramStart"/>
            <w:r w:rsidRPr="00506AD9">
              <w:rPr>
                <w:rFonts w:ascii="標楷體" w:eastAsia="標楷體" w:hAnsi="標楷體" w:hint="eastAsia"/>
                <w:sz w:val="28"/>
                <w:szCs w:val="28"/>
              </w:rPr>
              <w:t>一</w:t>
            </w:r>
            <w:proofErr w:type="gramEnd"/>
            <w:r w:rsidRPr="00506AD9">
              <w:rPr>
                <w:rFonts w:ascii="標楷體" w:eastAsia="標楷體" w:hAnsi="標楷體" w:hint="eastAsia"/>
                <w:sz w:val="28"/>
                <w:szCs w:val="28"/>
              </w:rPr>
              <w:t>)為自然人死亡，無繼承人。(二)為非法人團體或公立大專院校經裁撤、合併。(三)欠款或欠稅而遭強制執行、行政執行等等情事，主管機關</w:t>
            </w:r>
            <w:r w:rsidRPr="00506AD9">
              <w:rPr>
                <w:rFonts w:eastAsia="標楷體" w:hint="eastAsia"/>
                <w:sz w:val="28"/>
                <w:szCs w:val="28"/>
              </w:rPr>
              <w:t>廢止</w:t>
            </w:r>
            <w:r w:rsidRPr="00506AD9">
              <w:rPr>
                <w:rFonts w:ascii="標楷體" w:eastAsia="標楷體" w:hAnsi="標楷體"/>
                <w:sz w:val="28"/>
                <w:szCs w:val="28"/>
              </w:rPr>
              <w:t>或撤銷</w:t>
            </w:r>
            <w:r w:rsidRPr="00506AD9">
              <w:rPr>
                <w:rFonts w:eastAsia="標楷體" w:hint="eastAsia"/>
                <w:sz w:val="28"/>
                <w:szCs w:val="28"/>
              </w:rPr>
              <w:t>業者營運許可</w:t>
            </w:r>
            <w:r w:rsidRPr="00506AD9">
              <w:rPr>
                <w:rFonts w:ascii="標楷體" w:eastAsia="標楷體" w:hAnsi="標楷體" w:hint="eastAsia"/>
                <w:sz w:val="28"/>
                <w:szCs w:val="28"/>
              </w:rPr>
              <w:t>之行政管制措施，以有效管制業者之資格或須誠信申請，非屬行政罰法</w:t>
            </w:r>
            <w:r w:rsidRPr="00506AD9">
              <w:rPr>
                <w:rFonts w:eastAsia="標楷體"/>
                <w:sz w:val="28"/>
                <w:szCs w:val="28"/>
              </w:rPr>
              <w:t>第</w:t>
            </w:r>
            <w:r w:rsidRPr="00506AD9">
              <w:rPr>
                <w:rFonts w:eastAsia="標楷體" w:hint="eastAsia"/>
                <w:sz w:val="28"/>
                <w:szCs w:val="28"/>
              </w:rPr>
              <w:t>二</w:t>
            </w:r>
            <w:r w:rsidRPr="00506AD9">
              <w:rPr>
                <w:rFonts w:eastAsia="標楷體"/>
                <w:sz w:val="28"/>
                <w:szCs w:val="28"/>
              </w:rPr>
              <w:t>條第</w:t>
            </w:r>
            <w:r w:rsidRPr="00506AD9">
              <w:rPr>
                <w:rFonts w:eastAsia="標楷體" w:hint="eastAsia"/>
                <w:sz w:val="28"/>
                <w:szCs w:val="28"/>
              </w:rPr>
              <w:t>二</w:t>
            </w:r>
            <w:r w:rsidRPr="00506AD9">
              <w:rPr>
                <w:rFonts w:eastAsia="標楷體"/>
                <w:sz w:val="28"/>
                <w:szCs w:val="28"/>
              </w:rPr>
              <w:t>款</w:t>
            </w:r>
            <w:r w:rsidRPr="00506AD9">
              <w:rPr>
                <w:rFonts w:ascii="標楷體" w:eastAsia="標楷體" w:hAnsi="標楷體" w:hint="eastAsia"/>
                <w:sz w:val="28"/>
                <w:szCs w:val="28"/>
              </w:rPr>
              <w:t xml:space="preserve">所定剝奪或消滅資格、權利之裁罰性不利處分。 </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ascii="標楷體" w:eastAsia="標楷體" w:hAnsi="標楷體"/>
                <w:sz w:val="28"/>
                <w:szCs w:val="28"/>
              </w:rPr>
            </w:pPr>
            <w:r w:rsidRPr="00506AD9">
              <w:rPr>
                <w:rFonts w:eastAsia="標楷體" w:hint="eastAsia"/>
                <w:sz w:val="28"/>
                <w:szCs w:val="28"/>
              </w:rPr>
              <w:t>第</w:t>
            </w:r>
            <w:r w:rsidRPr="00506AD9">
              <w:rPr>
                <w:rFonts w:eastAsia="標楷體" w:hint="eastAsia"/>
                <w:sz w:val="28"/>
                <w:szCs w:val="28"/>
              </w:rPr>
              <w:t xml:space="preserve"> </w:t>
            </w:r>
            <w:r w:rsidRPr="00506AD9">
              <w:rPr>
                <w:rFonts w:eastAsia="標楷體" w:hint="eastAsia"/>
                <w:sz w:val="28"/>
                <w:szCs w:val="28"/>
              </w:rPr>
              <w:t>十五</w:t>
            </w:r>
            <w:r w:rsidRPr="00506AD9">
              <w:rPr>
                <w:rFonts w:eastAsia="標楷體" w:hint="eastAsia"/>
                <w:sz w:val="28"/>
                <w:szCs w:val="28"/>
              </w:rPr>
              <w:t xml:space="preserve"> </w:t>
            </w:r>
            <w:r w:rsidRPr="00506AD9">
              <w:rPr>
                <w:rFonts w:eastAsia="標楷體" w:hint="eastAsia"/>
                <w:sz w:val="28"/>
                <w:szCs w:val="28"/>
              </w:rPr>
              <w:t xml:space="preserve">條　　</w:t>
            </w:r>
            <w:r w:rsidRPr="00506AD9">
              <w:rPr>
                <w:rFonts w:ascii="標楷體" w:eastAsia="標楷體" w:hAnsi="標楷體"/>
                <w:sz w:val="28"/>
                <w:szCs w:val="28"/>
              </w:rPr>
              <w:t>業者應於營運許可廢</w:t>
            </w:r>
            <w:r w:rsidRPr="00506AD9">
              <w:rPr>
                <w:rFonts w:ascii="標楷體" w:eastAsia="標楷體" w:hAnsi="標楷體"/>
                <w:sz w:val="28"/>
                <w:szCs w:val="28"/>
              </w:rPr>
              <w:lastRenderedPageBreak/>
              <w:t>止、撤銷日起十五日內回收所有</w:t>
            </w:r>
            <w:r w:rsidRPr="00506AD9">
              <w:rPr>
                <w:rFonts w:ascii="標楷體" w:eastAsia="標楷體" w:hAnsi="標楷體" w:hint="eastAsia"/>
                <w:sz w:val="28"/>
                <w:szCs w:val="28"/>
              </w:rPr>
              <w:t>放置</w:t>
            </w:r>
            <w:r w:rsidRPr="00506AD9">
              <w:rPr>
                <w:rFonts w:ascii="標楷體" w:eastAsia="標楷體" w:hAnsi="標楷體"/>
                <w:sz w:val="28"/>
                <w:szCs w:val="28"/>
              </w:rPr>
              <w:t>之共享自行車，</w:t>
            </w:r>
            <w:r w:rsidRPr="00506AD9">
              <w:rPr>
                <w:rFonts w:ascii="標楷體" w:eastAsia="標楷體" w:hAnsi="標楷體" w:hint="eastAsia"/>
                <w:sz w:val="28"/>
                <w:szCs w:val="28"/>
              </w:rPr>
              <w:t>並</w:t>
            </w:r>
            <w:r w:rsidRPr="00506AD9">
              <w:rPr>
                <w:rFonts w:ascii="標楷體" w:eastAsia="標楷體" w:hAnsi="標楷體"/>
                <w:sz w:val="28"/>
                <w:szCs w:val="28"/>
              </w:rPr>
              <w:t>於營運許可廢止、撤銷日起三個月內</w:t>
            </w:r>
            <w:proofErr w:type="gramStart"/>
            <w:r w:rsidRPr="00506AD9">
              <w:rPr>
                <w:rFonts w:ascii="標楷體" w:eastAsia="標楷體" w:hAnsi="標楷體"/>
                <w:sz w:val="28"/>
                <w:szCs w:val="28"/>
              </w:rPr>
              <w:t>造冊提送</w:t>
            </w:r>
            <w:proofErr w:type="gramEnd"/>
            <w:r w:rsidRPr="00506AD9">
              <w:rPr>
                <w:rFonts w:ascii="標楷體" w:eastAsia="標楷體" w:hAnsi="標楷體"/>
                <w:sz w:val="28"/>
                <w:szCs w:val="28"/>
              </w:rPr>
              <w:t>主管機關核對</w:t>
            </w:r>
            <w:r w:rsidRPr="00506AD9">
              <w:rPr>
                <w:rFonts w:ascii="標楷體" w:eastAsia="標楷體" w:hAnsi="標楷體" w:hint="eastAsia"/>
                <w:sz w:val="28"/>
                <w:szCs w:val="28"/>
              </w:rPr>
              <w:t>，主管機關應查核業者回收共享自行車數量。</w:t>
            </w:r>
          </w:p>
          <w:p w:rsidR="00D46040" w:rsidRPr="00506AD9" w:rsidRDefault="00D46040" w:rsidP="00AE04CC">
            <w:pPr>
              <w:adjustRightInd w:val="0"/>
              <w:spacing w:line="420" w:lineRule="exact"/>
              <w:ind w:leftChars="600" w:left="1440"/>
              <w:jc w:val="both"/>
              <w:rPr>
                <w:rFonts w:eastAsia="標楷體"/>
                <w:sz w:val="28"/>
                <w:szCs w:val="28"/>
              </w:rPr>
            </w:pPr>
            <w:r w:rsidRPr="00506AD9">
              <w:rPr>
                <w:rFonts w:ascii="標楷體" w:eastAsia="標楷體" w:hAnsi="標楷體" w:hint="eastAsia"/>
                <w:sz w:val="32"/>
              </w:rPr>
              <w:t xml:space="preserve">  </w:t>
            </w:r>
            <w:r w:rsidRPr="00506AD9">
              <w:rPr>
                <w:rFonts w:ascii="標楷體" w:eastAsia="標楷體" w:hAnsi="標楷體"/>
                <w:sz w:val="32"/>
              </w:rPr>
              <w:t xml:space="preserve">  </w:t>
            </w:r>
            <w:r w:rsidRPr="00506AD9">
              <w:rPr>
                <w:rFonts w:ascii="標楷體" w:eastAsia="標楷體" w:hAnsi="標楷體"/>
                <w:sz w:val="28"/>
                <w:szCs w:val="28"/>
              </w:rPr>
              <w:t>業者未自行回</w:t>
            </w:r>
            <w:r w:rsidRPr="00506AD9">
              <w:rPr>
                <w:rFonts w:ascii="標楷體" w:eastAsia="標楷體" w:hAnsi="標楷體" w:hint="eastAsia"/>
                <w:sz w:val="28"/>
                <w:szCs w:val="28"/>
              </w:rPr>
              <w:t xml:space="preserve"> </w:t>
            </w:r>
            <w:r w:rsidRPr="00506AD9">
              <w:rPr>
                <w:rFonts w:ascii="標楷體" w:eastAsia="標楷體" w:hAnsi="標楷體"/>
                <w:sz w:val="28"/>
                <w:szCs w:val="28"/>
              </w:rPr>
              <w:t>收</w:t>
            </w:r>
            <w:r w:rsidRPr="00506AD9">
              <w:rPr>
                <w:rFonts w:ascii="標楷體" w:eastAsia="標楷體" w:hAnsi="標楷體" w:hint="eastAsia"/>
                <w:sz w:val="28"/>
                <w:szCs w:val="28"/>
              </w:rPr>
              <w:t>前項</w:t>
            </w:r>
            <w:r w:rsidRPr="00506AD9">
              <w:rPr>
                <w:rFonts w:ascii="標楷體" w:eastAsia="標楷體" w:hAnsi="標楷體"/>
                <w:sz w:val="28"/>
                <w:szCs w:val="28"/>
              </w:rPr>
              <w:t>所有</w:t>
            </w:r>
            <w:r w:rsidRPr="00506AD9">
              <w:rPr>
                <w:rFonts w:ascii="標楷體" w:eastAsia="標楷體" w:hAnsi="標楷體" w:hint="eastAsia"/>
                <w:sz w:val="28"/>
                <w:szCs w:val="28"/>
              </w:rPr>
              <w:t>放置</w:t>
            </w:r>
            <w:r w:rsidRPr="00506AD9">
              <w:rPr>
                <w:rFonts w:ascii="標楷體" w:eastAsia="標楷體" w:hAnsi="標楷體"/>
                <w:sz w:val="28"/>
                <w:szCs w:val="28"/>
              </w:rPr>
              <w:t>之共享自行車，</w:t>
            </w:r>
            <w:r w:rsidRPr="00506AD9">
              <w:rPr>
                <w:rFonts w:ascii="標楷體" w:eastAsia="標楷體" w:hAnsi="標楷體" w:hint="eastAsia"/>
                <w:sz w:val="28"/>
                <w:szCs w:val="28"/>
              </w:rPr>
              <w:t>依</w:t>
            </w:r>
            <w:r w:rsidRPr="00506AD9">
              <w:rPr>
                <w:rFonts w:ascii="標楷體" w:eastAsia="標楷體" w:hAnsi="標楷體"/>
                <w:sz w:val="28"/>
                <w:szCs w:val="28"/>
              </w:rPr>
              <w:t>第十</w:t>
            </w:r>
            <w:r w:rsidRPr="00506AD9">
              <w:rPr>
                <w:rFonts w:ascii="標楷體" w:eastAsia="標楷體" w:hAnsi="標楷體" w:hint="eastAsia"/>
                <w:sz w:val="28"/>
                <w:szCs w:val="28"/>
              </w:rPr>
              <w:t>三</w:t>
            </w:r>
            <w:r w:rsidRPr="00506AD9">
              <w:rPr>
                <w:rFonts w:ascii="標楷體" w:eastAsia="標楷體" w:hAnsi="標楷體"/>
                <w:sz w:val="28"/>
                <w:szCs w:val="28"/>
              </w:rPr>
              <w:t>條第二項規定</w:t>
            </w:r>
            <w:r w:rsidRPr="00506AD9">
              <w:rPr>
                <w:rFonts w:ascii="標楷體" w:eastAsia="標楷體" w:hAnsi="標楷體" w:hint="eastAsia"/>
                <w:sz w:val="28"/>
                <w:szCs w:val="28"/>
              </w:rPr>
              <w:t>辦理</w:t>
            </w:r>
            <w:r w:rsidRPr="00506AD9">
              <w:rPr>
                <w:rFonts w:ascii="標楷體" w:eastAsia="標楷體" w:hAnsi="標楷體"/>
                <w:sz w:val="28"/>
                <w:szCs w:val="28"/>
              </w:rPr>
              <w:t>。</w:t>
            </w:r>
          </w:p>
        </w:tc>
        <w:tc>
          <w:tcPr>
            <w:tcW w:w="4820" w:type="dxa"/>
          </w:tcPr>
          <w:p w:rsidR="00D46040" w:rsidRPr="00506AD9" w:rsidRDefault="00D46040" w:rsidP="00D46040">
            <w:pPr>
              <w:numPr>
                <w:ilvl w:val="0"/>
                <w:numId w:val="4"/>
              </w:numPr>
              <w:adjustRightInd w:val="0"/>
              <w:spacing w:line="420" w:lineRule="exact"/>
              <w:jc w:val="both"/>
              <w:rPr>
                <w:rFonts w:ascii="新細明體" w:hAnsi="新細明體"/>
                <w:sz w:val="28"/>
                <w:szCs w:val="28"/>
              </w:rPr>
            </w:pPr>
            <w:r w:rsidRPr="00506AD9">
              <w:rPr>
                <w:rFonts w:eastAsia="標楷體" w:hint="eastAsia"/>
                <w:sz w:val="28"/>
                <w:szCs w:val="28"/>
              </w:rPr>
              <w:lastRenderedPageBreak/>
              <w:t>第一項係</w:t>
            </w:r>
            <w:r w:rsidRPr="00506AD9">
              <w:rPr>
                <w:rFonts w:ascii="標楷體" w:eastAsia="標楷體" w:hAnsi="標楷體" w:hint="eastAsia"/>
                <w:sz w:val="28"/>
                <w:szCs w:val="28"/>
              </w:rPr>
              <w:t>業者依規定廢止</w:t>
            </w:r>
            <w:r w:rsidRPr="00506AD9">
              <w:rPr>
                <w:rFonts w:ascii="標楷體" w:eastAsia="標楷體" w:hAnsi="標楷體"/>
                <w:sz w:val="28"/>
                <w:szCs w:val="28"/>
              </w:rPr>
              <w:t>、撤銷</w:t>
            </w:r>
            <w:r w:rsidRPr="00506AD9">
              <w:rPr>
                <w:rFonts w:ascii="標楷體" w:eastAsia="標楷體" w:hAnsi="標楷體" w:hint="eastAsia"/>
                <w:sz w:val="28"/>
                <w:szCs w:val="28"/>
              </w:rPr>
              <w:lastRenderedPageBreak/>
              <w:t>營運許可，應於營運許可廢止</w:t>
            </w:r>
            <w:r w:rsidRPr="00506AD9">
              <w:rPr>
                <w:rFonts w:ascii="標楷體" w:eastAsia="標楷體" w:hAnsi="標楷體"/>
                <w:sz w:val="28"/>
                <w:szCs w:val="28"/>
              </w:rPr>
              <w:t>、撤銷</w:t>
            </w:r>
            <w:r w:rsidRPr="00506AD9">
              <w:rPr>
                <w:rFonts w:ascii="標楷體" w:eastAsia="標楷體" w:hAnsi="標楷體" w:hint="eastAsia"/>
                <w:sz w:val="28"/>
                <w:szCs w:val="28"/>
              </w:rPr>
              <w:t>日起十五日內回收所有放置之共享自行車，且於</w:t>
            </w:r>
            <w:r w:rsidRPr="00506AD9">
              <w:rPr>
                <w:rFonts w:eastAsia="標楷體" w:hint="eastAsia"/>
                <w:sz w:val="28"/>
                <w:szCs w:val="28"/>
              </w:rPr>
              <w:t>營運許可廢止</w:t>
            </w:r>
            <w:r w:rsidRPr="00506AD9">
              <w:rPr>
                <w:rFonts w:ascii="標楷體" w:eastAsia="標楷體" w:hAnsi="標楷體"/>
                <w:sz w:val="28"/>
                <w:szCs w:val="28"/>
              </w:rPr>
              <w:t>、撤銷</w:t>
            </w:r>
            <w:r w:rsidRPr="00506AD9">
              <w:rPr>
                <w:rFonts w:eastAsia="標楷體" w:hint="eastAsia"/>
                <w:sz w:val="28"/>
                <w:szCs w:val="28"/>
              </w:rPr>
              <w:t>日起三個月內</w:t>
            </w:r>
            <w:proofErr w:type="gramStart"/>
            <w:r w:rsidRPr="00506AD9">
              <w:rPr>
                <w:rFonts w:ascii="標楷體" w:eastAsia="標楷體" w:hAnsi="標楷體" w:hint="eastAsia"/>
                <w:sz w:val="28"/>
                <w:szCs w:val="28"/>
              </w:rPr>
              <w:t>造冊提送</w:t>
            </w:r>
            <w:proofErr w:type="gramEnd"/>
            <w:r w:rsidRPr="00506AD9">
              <w:rPr>
                <w:rFonts w:ascii="標楷體" w:eastAsia="標楷體" w:hAnsi="標楷體" w:hint="eastAsia"/>
                <w:sz w:val="28"/>
                <w:szCs w:val="28"/>
              </w:rPr>
              <w:t>主管機關核對，主管機關應實際查核業者回收共享自行車數量，以確認共享自行車回收情形。</w:t>
            </w:r>
          </w:p>
          <w:p w:rsidR="00D46040" w:rsidRPr="00506AD9" w:rsidRDefault="00D46040" w:rsidP="00D46040">
            <w:pPr>
              <w:numPr>
                <w:ilvl w:val="0"/>
                <w:numId w:val="4"/>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第二項為</w:t>
            </w:r>
            <w:r w:rsidRPr="00506AD9">
              <w:rPr>
                <w:rFonts w:ascii="標楷體" w:eastAsia="標楷體" w:hAnsi="標楷體"/>
                <w:sz w:val="28"/>
                <w:szCs w:val="28"/>
              </w:rPr>
              <w:t>業者未自行回收</w:t>
            </w:r>
            <w:r w:rsidRPr="00506AD9">
              <w:rPr>
                <w:rFonts w:ascii="標楷體" w:eastAsia="標楷體" w:hAnsi="標楷體" w:hint="eastAsia"/>
                <w:sz w:val="28"/>
                <w:szCs w:val="28"/>
              </w:rPr>
              <w:t>前項</w:t>
            </w:r>
            <w:r w:rsidRPr="00506AD9">
              <w:rPr>
                <w:rFonts w:ascii="標楷體" w:eastAsia="標楷體" w:hAnsi="標楷體"/>
                <w:sz w:val="28"/>
                <w:szCs w:val="28"/>
              </w:rPr>
              <w:t>所有</w:t>
            </w:r>
            <w:r w:rsidRPr="00506AD9">
              <w:rPr>
                <w:rFonts w:ascii="標楷體" w:eastAsia="標楷體" w:hAnsi="標楷體" w:hint="eastAsia"/>
                <w:sz w:val="28"/>
                <w:szCs w:val="28"/>
              </w:rPr>
              <w:t>放置</w:t>
            </w:r>
            <w:r w:rsidRPr="00506AD9">
              <w:rPr>
                <w:rFonts w:ascii="標楷體" w:eastAsia="標楷體" w:hAnsi="標楷體"/>
                <w:sz w:val="28"/>
                <w:szCs w:val="28"/>
              </w:rPr>
              <w:t>之共享自行車</w:t>
            </w:r>
            <w:r w:rsidRPr="00506AD9">
              <w:rPr>
                <w:rFonts w:ascii="標楷體" w:eastAsia="標楷體" w:hAnsi="標楷體" w:hint="eastAsia"/>
                <w:sz w:val="28"/>
                <w:szCs w:val="28"/>
              </w:rPr>
              <w:t>時</w:t>
            </w:r>
            <w:r w:rsidRPr="00506AD9">
              <w:rPr>
                <w:rFonts w:ascii="標楷體" w:eastAsia="標楷體" w:hAnsi="標楷體"/>
                <w:sz w:val="28"/>
                <w:szCs w:val="28"/>
              </w:rPr>
              <w:t>，</w:t>
            </w:r>
            <w:r w:rsidRPr="00506AD9">
              <w:rPr>
                <w:rFonts w:ascii="標楷體" w:eastAsia="標楷體" w:hAnsi="標楷體" w:hint="eastAsia"/>
                <w:sz w:val="28"/>
                <w:szCs w:val="28"/>
              </w:rPr>
              <w:t>依</w:t>
            </w:r>
            <w:r w:rsidRPr="00506AD9">
              <w:rPr>
                <w:rFonts w:ascii="標楷體" w:eastAsia="標楷體" w:hAnsi="標楷體"/>
                <w:sz w:val="28"/>
                <w:szCs w:val="28"/>
              </w:rPr>
              <w:t>第十</w:t>
            </w:r>
            <w:r w:rsidRPr="00506AD9">
              <w:rPr>
                <w:rFonts w:ascii="標楷體" w:eastAsia="標楷體" w:hAnsi="標楷體" w:hint="eastAsia"/>
                <w:sz w:val="28"/>
                <w:szCs w:val="28"/>
              </w:rPr>
              <w:t>三</w:t>
            </w:r>
            <w:r w:rsidRPr="00506AD9">
              <w:rPr>
                <w:rFonts w:ascii="標楷體" w:eastAsia="標楷體" w:hAnsi="標楷體"/>
                <w:sz w:val="28"/>
                <w:szCs w:val="28"/>
              </w:rPr>
              <w:t>條第二項規定</w:t>
            </w:r>
            <w:r w:rsidRPr="00506AD9">
              <w:rPr>
                <w:rFonts w:ascii="標楷體" w:eastAsia="標楷體" w:hAnsi="標楷體" w:hint="eastAsia"/>
                <w:sz w:val="28"/>
                <w:szCs w:val="28"/>
              </w:rPr>
              <w:t>，</w:t>
            </w:r>
            <w:r w:rsidRPr="00506AD9">
              <w:rPr>
                <w:rFonts w:eastAsia="標楷體" w:hint="eastAsia"/>
                <w:sz w:val="28"/>
                <w:szCs w:val="28"/>
              </w:rPr>
              <w:t>將</w:t>
            </w:r>
            <w:r w:rsidRPr="00506AD9">
              <w:rPr>
                <w:rFonts w:ascii="標楷體" w:eastAsia="標楷體" w:hAnsi="標楷體"/>
                <w:sz w:val="28"/>
                <w:szCs w:val="28"/>
              </w:rPr>
              <w:t>業者未自行</w:t>
            </w:r>
            <w:r w:rsidRPr="00506AD9">
              <w:rPr>
                <w:rFonts w:eastAsia="標楷體" w:hint="eastAsia"/>
                <w:sz w:val="28"/>
                <w:szCs w:val="28"/>
              </w:rPr>
              <w:t>回收之共享自行車移置適當處所，經通知業者限期領取，逾期仍未領取，後續公告、保管、拍賣及費用，</w:t>
            </w:r>
            <w:proofErr w:type="gramStart"/>
            <w:r w:rsidRPr="00506AD9">
              <w:rPr>
                <w:rFonts w:ascii="標楷體" w:eastAsia="標楷體" w:hAnsi="標楷體" w:hint="eastAsia"/>
                <w:sz w:val="28"/>
                <w:szCs w:val="28"/>
              </w:rPr>
              <w:t>準</w:t>
            </w:r>
            <w:proofErr w:type="gramEnd"/>
            <w:r w:rsidRPr="00506AD9">
              <w:rPr>
                <w:rFonts w:ascii="標楷體" w:eastAsia="標楷體" w:hAnsi="標楷體" w:hint="eastAsia"/>
                <w:sz w:val="28"/>
                <w:szCs w:val="28"/>
              </w:rPr>
              <w:t>用</w:t>
            </w:r>
            <w:proofErr w:type="gramStart"/>
            <w:r w:rsidRPr="00506AD9">
              <w:rPr>
                <w:rFonts w:ascii="標楷體" w:eastAsia="標楷體" w:hAnsi="標楷體"/>
                <w:sz w:val="28"/>
                <w:szCs w:val="28"/>
              </w:rPr>
              <w:t>臺</w:t>
            </w:r>
            <w:proofErr w:type="gramEnd"/>
            <w:r w:rsidRPr="00506AD9">
              <w:rPr>
                <w:rFonts w:ascii="標楷體" w:eastAsia="標楷體" w:hAnsi="標楷體"/>
                <w:sz w:val="28"/>
                <w:szCs w:val="28"/>
              </w:rPr>
              <w:t>南市處理妨礙交通車輛自治條例規定辦理</w:t>
            </w:r>
            <w:r w:rsidRPr="00506AD9">
              <w:rPr>
                <w:rFonts w:ascii="標楷體" w:eastAsia="標楷體" w:hAnsi="標楷體" w:hint="eastAsia"/>
                <w:sz w:val="28"/>
                <w:szCs w:val="28"/>
              </w:rPr>
              <w:t>。</w:t>
            </w:r>
          </w:p>
        </w:tc>
      </w:tr>
      <w:tr w:rsidR="00D46040" w:rsidRPr="00506AD9" w:rsidTr="00AE04CC">
        <w:tc>
          <w:tcPr>
            <w:tcW w:w="4707" w:type="dxa"/>
          </w:tcPr>
          <w:p w:rsidR="00D46040" w:rsidRPr="00506AD9" w:rsidRDefault="00D46040" w:rsidP="00AE04CC">
            <w:pPr>
              <w:adjustRightInd w:val="0"/>
              <w:spacing w:line="420" w:lineRule="exact"/>
              <w:ind w:left="1120" w:hangingChars="400" w:hanging="1120"/>
              <w:jc w:val="both"/>
              <w:rPr>
                <w:rFonts w:ascii="標楷體" w:eastAsia="標楷體" w:hAnsi="標楷體"/>
                <w:sz w:val="28"/>
                <w:szCs w:val="28"/>
              </w:rPr>
            </w:pPr>
            <w:r w:rsidRPr="00506AD9">
              <w:rPr>
                <w:rFonts w:eastAsia="標楷體" w:hint="eastAsia"/>
                <w:sz w:val="28"/>
                <w:szCs w:val="28"/>
              </w:rPr>
              <w:lastRenderedPageBreak/>
              <w:t>第</w:t>
            </w:r>
            <w:r w:rsidRPr="00506AD9">
              <w:rPr>
                <w:rFonts w:eastAsia="標楷體" w:hint="eastAsia"/>
                <w:sz w:val="28"/>
                <w:szCs w:val="28"/>
              </w:rPr>
              <w:t xml:space="preserve"> </w:t>
            </w:r>
            <w:r w:rsidRPr="00506AD9">
              <w:rPr>
                <w:rFonts w:eastAsia="標楷體" w:hint="eastAsia"/>
                <w:sz w:val="28"/>
                <w:szCs w:val="28"/>
              </w:rPr>
              <w:t>十六</w:t>
            </w:r>
            <w:r w:rsidRPr="00506AD9">
              <w:rPr>
                <w:rFonts w:eastAsia="標楷體" w:hint="eastAsia"/>
                <w:sz w:val="28"/>
                <w:szCs w:val="28"/>
              </w:rPr>
              <w:t xml:space="preserve"> </w:t>
            </w:r>
            <w:r w:rsidRPr="00506AD9">
              <w:rPr>
                <w:rFonts w:eastAsia="標楷體" w:hint="eastAsia"/>
                <w:sz w:val="28"/>
                <w:szCs w:val="28"/>
              </w:rPr>
              <w:t>條</w:t>
            </w:r>
            <w:r w:rsidRPr="00506AD9">
              <w:rPr>
                <w:rFonts w:eastAsia="標楷體" w:hint="eastAsia"/>
                <w:sz w:val="28"/>
                <w:szCs w:val="28"/>
              </w:rPr>
              <w:t xml:space="preserve">  </w:t>
            </w:r>
            <w:r w:rsidRPr="00506AD9">
              <w:rPr>
                <w:rFonts w:eastAsia="標楷體" w:hint="eastAsia"/>
                <w:sz w:val="28"/>
                <w:szCs w:val="28"/>
              </w:rPr>
              <w:t>主管機關得派員稽查業者自備自行車專用停車格位之設置地點、開放使用情形、車輛放置情形，業者不得規避、妨礙或拒絕。</w:t>
            </w:r>
          </w:p>
        </w:tc>
        <w:tc>
          <w:tcPr>
            <w:tcW w:w="4820" w:type="dxa"/>
          </w:tcPr>
          <w:p w:rsidR="00D46040" w:rsidRPr="00506AD9" w:rsidRDefault="00D46040" w:rsidP="00AE04CC">
            <w:p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明定主管機關得派員對於業者應自備自行車專用停車格位之設置地點、開放使用情形、車輛放置情形進行稽查，業者不得規避、妨礙或拒絕。</w:t>
            </w:r>
          </w:p>
          <w:p w:rsidR="00D46040" w:rsidRPr="00506AD9" w:rsidRDefault="00D46040" w:rsidP="00AE04CC">
            <w:pPr>
              <w:adjustRightInd w:val="0"/>
              <w:spacing w:line="420" w:lineRule="exact"/>
              <w:jc w:val="both"/>
              <w:rPr>
                <w:rFonts w:ascii="標楷體" w:eastAsia="標楷體" w:hAnsi="標楷體"/>
                <w:sz w:val="28"/>
                <w:szCs w:val="28"/>
              </w:rPr>
            </w:pP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t xml:space="preserve">第十七條　　</w:t>
            </w:r>
            <w:r w:rsidRPr="00506AD9">
              <w:rPr>
                <w:rFonts w:eastAsia="標楷體" w:hint="eastAsia"/>
                <w:sz w:val="28"/>
                <w:szCs w:val="28"/>
              </w:rPr>
              <w:t xml:space="preserve"> </w:t>
            </w:r>
            <w:r w:rsidRPr="00506AD9">
              <w:rPr>
                <w:rFonts w:eastAsia="標楷體" w:hint="eastAsia"/>
                <w:sz w:val="28"/>
                <w:szCs w:val="28"/>
              </w:rPr>
              <w:t>業者有下列情形之</w:t>
            </w:r>
            <w:proofErr w:type="gramStart"/>
            <w:r w:rsidRPr="00506AD9">
              <w:rPr>
                <w:rFonts w:eastAsia="標楷體" w:hint="eastAsia"/>
                <w:sz w:val="28"/>
                <w:szCs w:val="28"/>
              </w:rPr>
              <w:t>一</w:t>
            </w:r>
            <w:proofErr w:type="gramEnd"/>
            <w:r w:rsidRPr="00506AD9">
              <w:rPr>
                <w:rFonts w:eastAsia="標楷體" w:hint="eastAsia"/>
                <w:sz w:val="28"/>
                <w:szCs w:val="28"/>
              </w:rPr>
              <w:t>者，處新臺幣一萬元以上十萬元以下罰鍰，並得按次處罰或停止其營業之一部或全部：</w:t>
            </w:r>
          </w:p>
          <w:p w:rsidR="00D46040" w:rsidRPr="00506AD9" w:rsidRDefault="00D46040" w:rsidP="00AE04CC">
            <w:pPr>
              <w:adjustRightInd w:val="0"/>
              <w:spacing w:line="420" w:lineRule="exact"/>
              <w:ind w:leftChars="-300" w:left="1940" w:hangingChars="950" w:hanging="2660"/>
              <w:jc w:val="both"/>
              <w:rPr>
                <w:rFonts w:eastAsia="標楷體"/>
                <w:sz w:val="28"/>
                <w:szCs w:val="28"/>
              </w:rPr>
            </w:pPr>
            <w:r w:rsidRPr="00506AD9">
              <w:rPr>
                <w:rFonts w:eastAsia="標楷體" w:hint="eastAsia"/>
                <w:sz w:val="28"/>
                <w:szCs w:val="28"/>
              </w:rPr>
              <w:t xml:space="preserve">               </w:t>
            </w:r>
            <w:r w:rsidRPr="00506AD9">
              <w:rPr>
                <w:rFonts w:eastAsia="標楷體" w:hint="eastAsia"/>
                <w:sz w:val="28"/>
                <w:szCs w:val="28"/>
              </w:rPr>
              <w:t>一、未經主管機關許可而營運者。</w:t>
            </w:r>
          </w:p>
          <w:p w:rsidR="00D46040" w:rsidRPr="00506AD9" w:rsidRDefault="00D46040" w:rsidP="00AE04CC">
            <w:pPr>
              <w:adjustRightInd w:val="0"/>
              <w:spacing w:line="420" w:lineRule="exact"/>
              <w:ind w:leftChars="-300" w:left="1940" w:hangingChars="950" w:hanging="2660"/>
              <w:jc w:val="both"/>
              <w:rPr>
                <w:rFonts w:eastAsia="標楷體"/>
                <w:sz w:val="28"/>
                <w:szCs w:val="28"/>
              </w:rPr>
            </w:pPr>
            <w:r w:rsidRPr="00506AD9">
              <w:rPr>
                <w:rFonts w:eastAsia="標楷體" w:hint="eastAsia"/>
                <w:sz w:val="28"/>
                <w:szCs w:val="28"/>
              </w:rPr>
              <w:t xml:space="preserve">               </w:t>
            </w:r>
            <w:r w:rsidRPr="00506AD9">
              <w:rPr>
                <w:rFonts w:eastAsia="標楷體" w:hint="eastAsia"/>
                <w:sz w:val="28"/>
                <w:szCs w:val="28"/>
              </w:rPr>
              <w:t>二、違反第五條第三項規定</w:t>
            </w:r>
            <w:r w:rsidRPr="00506AD9">
              <w:rPr>
                <w:rFonts w:ascii="標楷體" w:eastAsia="標楷體" w:hAnsi="標楷體" w:hint="eastAsia"/>
                <w:sz w:val="28"/>
                <w:szCs w:val="28"/>
              </w:rPr>
              <w:t>者。</w:t>
            </w:r>
          </w:p>
          <w:p w:rsidR="00D46040" w:rsidRPr="00506AD9" w:rsidRDefault="00D46040" w:rsidP="00AE04CC">
            <w:pPr>
              <w:adjustRightInd w:val="0"/>
              <w:spacing w:line="420" w:lineRule="exact"/>
              <w:ind w:leftChars="-300" w:left="1940" w:hangingChars="950" w:hanging="2660"/>
              <w:jc w:val="both"/>
              <w:rPr>
                <w:rFonts w:ascii="標楷體" w:eastAsia="標楷體" w:hAnsi="標楷體"/>
                <w:strike/>
                <w:sz w:val="28"/>
                <w:szCs w:val="28"/>
              </w:rPr>
            </w:pPr>
            <w:r w:rsidRPr="00506AD9">
              <w:rPr>
                <w:rFonts w:eastAsia="標楷體" w:hint="eastAsia"/>
                <w:sz w:val="28"/>
                <w:szCs w:val="28"/>
              </w:rPr>
              <w:t xml:space="preserve">               </w:t>
            </w:r>
            <w:r w:rsidRPr="00506AD9">
              <w:rPr>
                <w:rFonts w:eastAsia="標楷體" w:hint="eastAsia"/>
                <w:sz w:val="28"/>
                <w:szCs w:val="28"/>
              </w:rPr>
              <w:t>三、未依主管機關營運許可之範圍或項目而營運者</w:t>
            </w:r>
            <w:r w:rsidRPr="00506AD9">
              <w:rPr>
                <w:rFonts w:ascii="新細明體" w:hAnsi="新細明體" w:hint="eastAsia"/>
                <w:sz w:val="28"/>
                <w:szCs w:val="28"/>
              </w:rPr>
              <w:t xml:space="preserve">。          </w:t>
            </w:r>
          </w:p>
        </w:tc>
        <w:tc>
          <w:tcPr>
            <w:tcW w:w="4820" w:type="dxa"/>
          </w:tcPr>
          <w:p w:rsidR="00D46040" w:rsidRPr="00506AD9" w:rsidRDefault="00D46040" w:rsidP="00AE04CC">
            <w:p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規定業者有下列各款情形之</w:t>
            </w:r>
            <w:proofErr w:type="gramStart"/>
            <w:r w:rsidRPr="00506AD9">
              <w:rPr>
                <w:rFonts w:ascii="標楷體" w:eastAsia="標楷體" w:hAnsi="標楷體" w:hint="eastAsia"/>
                <w:sz w:val="28"/>
                <w:szCs w:val="28"/>
              </w:rPr>
              <w:t>一</w:t>
            </w:r>
            <w:proofErr w:type="gramEnd"/>
            <w:r w:rsidRPr="00506AD9">
              <w:rPr>
                <w:rFonts w:ascii="標楷體" w:eastAsia="標楷體" w:hAnsi="標楷體" w:hint="eastAsia"/>
                <w:sz w:val="28"/>
                <w:szCs w:val="28"/>
              </w:rPr>
              <w:t>者，</w:t>
            </w:r>
            <w:r w:rsidRPr="00506AD9">
              <w:rPr>
                <w:rFonts w:eastAsia="標楷體" w:hint="eastAsia"/>
                <w:sz w:val="28"/>
                <w:szCs w:val="28"/>
              </w:rPr>
              <w:t>處新臺幣一萬元以上十萬元以下罰鍰，並得按次處罰或停止其營業之一部或全部</w:t>
            </w:r>
            <w:r w:rsidRPr="00506AD9">
              <w:rPr>
                <w:rFonts w:ascii="標楷體" w:eastAsia="標楷體" w:hAnsi="標楷體" w:hint="eastAsia"/>
                <w:sz w:val="28"/>
                <w:szCs w:val="28"/>
              </w:rPr>
              <w:t>：</w:t>
            </w:r>
          </w:p>
          <w:p w:rsidR="00D46040" w:rsidRPr="00506AD9" w:rsidRDefault="00D46040" w:rsidP="00D46040">
            <w:pPr>
              <w:numPr>
                <w:ilvl w:val="0"/>
                <w:numId w:val="2"/>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第一款</w:t>
            </w:r>
            <w:r w:rsidRPr="00506AD9">
              <w:rPr>
                <w:rFonts w:eastAsia="標楷體" w:hint="eastAsia"/>
                <w:sz w:val="28"/>
                <w:szCs w:val="28"/>
              </w:rPr>
              <w:t>未經主管機關許可而營運者</w:t>
            </w:r>
            <w:r w:rsidRPr="00506AD9">
              <w:rPr>
                <w:rFonts w:ascii="標楷體" w:eastAsia="標楷體" w:hAnsi="標楷體" w:hint="eastAsia"/>
                <w:sz w:val="28"/>
                <w:szCs w:val="28"/>
              </w:rPr>
              <w:t>之態樣如下</w:t>
            </w:r>
            <w:r w:rsidRPr="00506AD9">
              <w:rPr>
                <w:rFonts w:ascii="新細明體" w:hAnsi="新細明體" w:hint="eastAsia"/>
                <w:sz w:val="28"/>
                <w:szCs w:val="28"/>
              </w:rPr>
              <w:t>：</w:t>
            </w:r>
          </w:p>
          <w:p w:rsidR="00D46040" w:rsidRPr="00506AD9" w:rsidRDefault="00D46040" w:rsidP="00D46040">
            <w:pPr>
              <w:numPr>
                <w:ilvl w:val="0"/>
                <w:numId w:val="8"/>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業者未向主管機關申請共享自行車營運許可而擅自營運</w:t>
            </w:r>
            <w:r w:rsidRPr="00506AD9">
              <w:rPr>
                <w:rFonts w:ascii="新細明體" w:hAnsi="新細明體" w:hint="eastAsia"/>
                <w:sz w:val="28"/>
                <w:szCs w:val="28"/>
              </w:rPr>
              <w:t>。</w:t>
            </w:r>
          </w:p>
          <w:p w:rsidR="00D46040" w:rsidRPr="00506AD9" w:rsidRDefault="00D46040" w:rsidP="00D46040">
            <w:pPr>
              <w:numPr>
                <w:ilvl w:val="0"/>
                <w:numId w:val="8"/>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業者</w:t>
            </w:r>
            <w:r w:rsidRPr="00506AD9">
              <w:rPr>
                <w:rFonts w:eastAsia="標楷體" w:hint="eastAsia"/>
                <w:sz w:val="28"/>
                <w:szCs w:val="28"/>
              </w:rPr>
              <w:t>營運許可失效後，未經重新申請營運許可，仍繼續營運。</w:t>
            </w:r>
          </w:p>
          <w:p w:rsidR="00D46040" w:rsidRPr="00506AD9" w:rsidRDefault="00D46040" w:rsidP="00D46040">
            <w:pPr>
              <w:numPr>
                <w:ilvl w:val="0"/>
                <w:numId w:val="8"/>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雖依第四條規定檢具文件向主管機關申請營運，卻未經許可</w:t>
            </w:r>
            <w:r w:rsidRPr="00506AD9">
              <w:rPr>
                <w:rFonts w:ascii="標楷體" w:eastAsia="標楷體" w:hAnsi="標楷體" w:hint="eastAsia"/>
                <w:sz w:val="28"/>
                <w:szCs w:val="28"/>
              </w:rPr>
              <w:lastRenderedPageBreak/>
              <w:t>擅自營運。</w:t>
            </w:r>
          </w:p>
          <w:p w:rsidR="00D46040" w:rsidRPr="00506AD9" w:rsidRDefault="00D46040" w:rsidP="00D46040">
            <w:pPr>
              <w:numPr>
                <w:ilvl w:val="0"/>
                <w:numId w:val="8"/>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業者未依第七條規定，於主管機關核發營運許可後，於主管機關通知之期限內，繳納營運許可費、保證金及提報責任保險投保證明與自備共享自行車專用停車格位之土地使用許可證明。</w:t>
            </w:r>
          </w:p>
          <w:p w:rsidR="00D46040" w:rsidRPr="00506AD9" w:rsidRDefault="00D46040" w:rsidP="00D46040">
            <w:pPr>
              <w:numPr>
                <w:ilvl w:val="0"/>
                <w:numId w:val="8"/>
              </w:num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業者</w:t>
            </w:r>
            <w:r w:rsidRPr="00506AD9">
              <w:rPr>
                <w:rFonts w:eastAsia="標楷體" w:hint="eastAsia"/>
                <w:sz w:val="28"/>
                <w:szCs w:val="28"/>
              </w:rPr>
              <w:t>營運許可經廢止</w:t>
            </w:r>
            <w:r w:rsidRPr="00506AD9">
              <w:rPr>
                <w:rFonts w:ascii="標楷體" w:eastAsia="標楷體" w:hAnsi="標楷體"/>
                <w:sz w:val="28"/>
                <w:szCs w:val="28"/>
              </w:rPr>
              <w:t>或撤銷</w:t>
            </w:r>
            <w:r w:rsidRPr="00506AD9">
              <w:rPr>
                <w:rFonts w:ascii="標楷體" w:eastAsia="標楷體" w:hAnsi="標楷體" w:hint="eastAsia"/>
                <w:sz w:val="28"/>
                <w:szCs w:val="28"/>
              </w:rPr>
              <w:t>後，仍繼續營運。</w:t>
            </w:r>
          </w:p>
          <w:p w:rsidR="00D46040" w:rsidRPr="00506AD9" w:rsidRDefault="00D46040" w:rsidP="00D46040">
            <w:pPr>
              <w:numPr>
                <w:ilvl w:val="0"/>
                <w:numId w:val="8"/>
              </w:numPr>
              <w:adjustRightInd w:val="0"/>
              <w:spacing w:line="420" w:lineRule="exact"/>
              <w:jc w:val="both"/>
              <w:rPr>
                <w:rFonts w:ascii="標楷體" w:eastAsia="標楷體" w:hAnsi="標楷體"/>
                <w:sz w:val="28"/>
                <w:szCs w:val="28"/>
              </w:rPr>
            </w:pPr>
            <w:r w:rsidRPr="00506AD9">
              <w:rPr>
                <w:rFonts w:eastAsia="標楷體" w:hint="eastAsia"/>
                <w:sz w:val="28"/>
                <w:szCs w:val="28"/>
              </w:rPr>
              <w:t>本自治條例公布施行前已營運之業者，違反第二十一條規定，而繼續營運</w:t>
            </w:r>
            <w:r w:rsidRPr="00506AD9">
              <w:rPr>
                <w:rFonts w:ascii="標楷體" w:eastAsia="標楷體" w:hAnsi="標楷體" w:hint="eastAsia"/>
                <w:sz w:val="28"/>
                <w:szCs w:val="28"/>
              </w:rPr>
              <w:t>。</w:t>
            </w:r>
          </w:p>
          <w:p w:rsidR="00D46040" w:rsidRPr="00506AD9" w:rsidRDefault="00D46040" w:rsidP="00D46040">
            <w:pPr>
              <w:numPr>
                <w:ilvl w:val="0"/>
                <w:numId w:val="2"/>
              </w:numPr>
              <w:adjustRightInd w:val="0"/>
              <w:spacing w:line="420" w:lineRule="exact"/>
              <w:jc w:val="both"/>
              <w:rPr>
                <w:rFonts w:ascii="標楷體" w:eastAsia="標楷體" w:hAnsi="標楷體"/>
                <w:sz w:val="28"/>
                <w:szCs w:val="28"/>
              </w:rPr>
            </w:pPr>
            <w:r w:rsidRPr="00506AD9">
              <w:rPr>
                <w:rFonts w:eastAsia="標楷體" w:hint="eastAsia"/>
                <w:sz w:val="28"/>
                <w:szCs w:val="28"/>
              </w:rPr>
              <w:t>第二款為業者違反第五條第三項規定，未向主管機關提出增加或減少放置共享自行車車輛，增加、變更或減少放置行政區等項目之變更營運計畫申請，並經審查核可者。</w:t>
            </w:r>
          </w:p>
          <w:p w:rsidR="00D46040" w:rsidRPr="00506AD9" w:rsidRDefault="00D46040" w:rsidP="00D46040">
            <w:pPr>
              <w:numPr>
                <w:ilvl w:val="0"/>
                <w:numId w:val="2"/>
              </w:numPr>
              <w:adjustRightInd w:val="0"/>
              <w:spacing w:line="420" w:lineRule="exact"/>
              <w:jc w:val="both"/>
              <w:rPr>
                <w:rFonts w:ascii="標楷體" w:eastAsia="標楷體" w:hAnsi="標楷體"/>
                <w:sz w:val="28"/>
                <w:szCs w:val="28"/>
              </w:rPr>
            </w:pPr>
            <w:proofErr w:type="gramStart"/>
            <w:r w:rsidRPr="00506AD9">
              <w:rPr>
                <w:rFonts w:ascii="標楷體" w:eastAsia="標楷體" w:hAnsi="標楷體" w:hint="eastAsia"/>
                <w:sz w:val="28"/>
                <w:szCs w:val="28"/>
              </w:rPr>
              <w:t>第三款指業者</w:t>
            </w:r>
            <w:proofErr w:type="gramEnd"/>
            <w:r w:rsidRPr="00506AD9">
              <w:rPr>
                <w:rFonts w:ascii="標楷體" w:eastAsia="標楷體" w:hAnsi="標楷體" w:hint="eastAsia"/>
                <w:sz w:val="28"/>
                <w:szCs w:val="28"/>
              </w:rPr>
              <w:t>未依主管機關許可之營運範圍或項目營運者。</w:t>
            </w:r>
          </w:p>
          <w:p w:rsidR="00D46040" w:rsidRPr="00506AD9" w:rsidRDefault="00D46040" w:rsidP="00AE04CC">
            <w:pPr>
              <w:adjustRightInd w:val="0"/>
              <w:spacing w:line="420" w:lineRule="exact"/>
              <w:ind w:left="720"/>
              <w:jc w:val="both"/>
              <w:rPr>
                <w:rFonts w:ascii="標楷體" w:eastAsia="標楷體" w:hAnsi="標楷體"/>
                <w:sz w:val="28"/>
                <w:szCs w:val="28"/>
              </w:rPr>
            </w:pP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lastRenderedPageBreak/>
              <w:t>第</w:t>
            </w:r>
            <w:r w:rsidRPr="00506AD9">
              <w:rPr>
                <w:rFonts w:eastAsia="標楷體" w:hint="eastAsia"/>
                <w:sz w:val="28"/>
                <w:szCs w:val="28"/>
              </w:rPr>
              <w:t xml:space="preserve"> </w:t>
            </w:r>
            <w:r w:rsidRPr="00506AD9">
              <w:rPr>
                <w:rFonts w:eastAsia="標楷體" w:hint="eastAsia"/>
                <w:sz w:val="28"/>
                <w:szCs w:val="28"/>
              </w:rPr>
              <w:t>十八</w:t>
            </w:r>
            <w:r w:rsidRPr="00506AD9">
              <w:rPr>
                <w:rFonts w:eastAsia="標楷體" w:hint="eastAsia"/>
                <w:sz w:val="28"/>
                <w:szCs w:val="28"/>
              </w:rPr>
              <w:t xml:space="preserve"> </w:t>
            </w:r>
            <w:r w:rsidRPr="00506AD9">
              <w:rPr>
                <w:rFonts w:eastAsia="標楷體" w:hint="eastAsia"/>
                <w:sz w:val="28"/>
                <w:szCs w:val="28"/>
              </w:rPr>
              <w:t>條　　業者違反第十二條第一項第四款、第五款、或第十六條之規定者，經主管機關通知限期改正，屆期不改正者，處新臺幣一萬元以上八萬元以下罰鍰，並得按次處罰。</w:t>
            </w:r>
          </w:p>
          <w:p w:rsidR="00D46040" w:rsidRPr="00506AD9" w:rsidRDefault="00D46040" w:rsidP="00AE04CC">
            <w:pPr>
              <w:adjustRightInd w:val="0"/>
              <w:spacing w:line="420" w:lineRule="exact"/>
              <w:jc w:val="both"/>
              <w:rPr>
                <w:rFonts w:eastAsia="標楷體"/>
                <w:sz w:val="28"/>
                <w:szCs w:val="28"/>
              </w:rPr>
            </w:pPr>
          </w:p>
        </w:tc>
        <w:tc>
          <w:tcPr>
            <w:tcW w:w="4820" w:type="dxa"/>
          </w:tcPr>
          <w:p w:rsidR="00D46040" w:rsidRPr="00506AD9" w:rsidRDefault="00D46040" w:rsidP="00AE04CC">
            <w:pPr>
              <w:adjustRightInd w:val="0"/>
              <w:spacing w:line="420" w:lineRule="exact"/>
              <w:jc w:val="both"/>
              <w:rPr>
                <w:rFonts w:ascii="標楷體" w:eastAsia="標楷體" w:hAnsi="標楷體"/>
                <w:sz w:val="28"/>
                <w:szCs w:val="28"/>
              </w:rPr>
            </w:pPr>
            <w:r w:rsidRPr="00506AD9">
              <w:rPr>
                <w:rFonts w:eastAsia="標楷體" w:hint="eastAsia"/>
                <w:sz w:val="28"/>
                <w:szCs w:val="28"/>
              </w:rPr>
              <w:t>業者</w:t>
            </w:r>
            <w:r w:rsidRPr="00506AD9">
              <w:rPr>
                <w:rFonts w:ascii="標楷體" w:eastAsia="標楷體" w:hAnsi="標楷體" w:hint="eastAsia"/>
                <w:sz w:val="28"/>
                <w:szCs w:val="28"/>
              </w:rPr>
              <w:t>違反</w:t>
            </w:r>
            <w:r w:rsidRPr="00506AD9">
              <w:rPr>
                <w:rFonts w:eastAsia="標楷體" w:hint="eastAsia"/>
                <w:sz w:val="28"/>
                <w:szCs w:val="28"/>
              </w:rPr>
              <w:t>第十二條第一項第四款規定，未依主管機關規定格式提供所</w:t>
            </w:r>
            <w:r w:rsidRPr="00506AD9">
              <w:rPr>
                <w:rFonts w:ascii="標楷體" w:eastAsia="標楷體" w:hAnsi="標楷體" w:hint="eastAsia"/>
                <w:sz w:val="28"/>
                <w:szCs w:val="28"/>
              </w:rPr>
              <w:t>放置</w:t>
            </w:r>
            <w:r w:rsidRPr="00506AD9">
              <w:rPr>
                <w:rFonts w:eastAsia="標楷體" w:hint="eastAsia"/>
                <w:sz w:val="28"/>
                <w:szCs w:val="28"/>
              </w:rPr>
              <w:t>共享自行車之即時衛星定位資訊，或提供之資訊顯有錯誤</w:t>
            </w:r>
            <w:r w:rsidRPr="00506AD9">
              <w:rPr>
                <w:rFonts w:ascii="標楷體" w:eastAsia="標楷體" w:hAnsi="標楷體" w:hint="eastAsia"/>
                <w:sz w:val="28"/>
                <w:szCs w:val="28"/>
              </w:rPr>
              <w:t>；</w:t>
            </w:r>
            <w:r w:rsidRPr="00506AD9">
              <w:rPr>
                <w:rFonts w:eastAsia="標楷體" w:hint="eastAsia"/>
                <w:sz w:val="28"/>
                <w:szCs w:val="28"/>
              </w:rPr>
              <w:t>或違反第十二條第一項第五款規定，未按時向主管機關彙報上月實際放置於各行政區之共享自行車車輛數</w:t>
            </w:r>
            <w:r w:rsidRPr="00506AD9">
              <w:rPr>
                <w:rFonts w:ascii="標楷體" w:eastAsia="標楷體" w:hAnsi="標楷體" w:hint="eastAsia"/>
                <w:sz w:val="28"/>
                <w:szCs w:val="28"/>
              </w:rPr>
              <w:t>，</w:t>
            </w:r>
            <w:r w:rsidRPr="00506AD9">
              <w:rPr>
                <w:rFonts w:eastAsia="標楷體" w:hint="eastAsia"/>
                <w:sz w:val="28"/>
                <w:szCs w:val="28"/>
              </w:rPr>
              <w:t>或提供之資訊顯有錯誤；或違反第十六條規定</w:t>
            </w:r>
            <w:r w:rsidRPr="00506AD9">
              <w:rPr>
                <w:rFonts w:ascii="標楷體" w:eastAsia="標楷體" w:hAnsi="標楷體" w:hint="eastAsia"/>
                <w:sz w:val="28"/>
                <w:szCs w:val="28"/>
              </w:rPr>
              <w:t>，</w:t>
            </w:r>
            <w:r w:rsidRPr="00506AD9">
              <w:rPr>
                <w:rFonts w:eastAsia="標楷體" w:hint="eastAsia"/>
                <w:sz w:val="28"/>
                <w:szCs w:val="28"/>
              </w:rPr>
              <w:t>規避、妨礙或拒絕</w:t>
            </w:r>
            <w:r w:rsidRPr="00506AD9">
              <w:rPr>
                <w:rFonts w:ascii="標楷體" w:eastAsia="標楷體" w:hAnsi="標楷體" w:hint="eastAsia"/>
                <w:sz w:val="28"/>
                <w:szCs w:val="28"/>
              </w:rPr>
              <w:t>主管機關稽查，</w:t>
            </w:r>
            <w:r w:rsidRPr="00506AD9">
              <w:rPr>
                <w:rFonts w:eastAsia="標楷體" w:hint="eastAsia"/>
                <w:sz w:val="28"/>
                <w:szCs w:val="28"/>
              </w:rPr>
              <w:t>經通知限期改正，屆期不改正者之處罰，並得按次處罰</w:t>
            </w:r>
            <w:r w:rsidRPr="00506AD9">
              <w:rPr>
                <w:rFonts w:ascii="標楷體" w:eastAsia="標楷體" w:hAnsi="標楷體" w:hint="eastAsia"/>
                <w:sz w:val="28"/>
                <w:szCs w:val="28"/>
              </w:rPr>
              <w:t>。</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lastRenderedPageBreak/>
              <w:t>第</w:t>
            </w:r>
            <w:r w:rsidRPr="00506AD9">
              <w:rPr>
                <w:rFonts w:eastAsia="標楷體" w:hint="eastAsia"/>
                <w:sz w:val="28"/>
                <w:szCs w:val="28"/>
              </w:rPr>
              <w:t xml:space="preserve"> </w:t>
            </w:r>
            <w:r w:rsidRPr="00506AD9">
              <w:rPr>
                <w:rFonts w:eastAsia="標楷體" w:hint="eastAsia"/>
                <w:sz w:val="28"/>
                <w:szCs w:val="28"/>
              </w:rPr>
              <w:t>十九</w:t>
            </w:r>
            <w:r w:rsidRPr="00506AD9">
              <w:rPr>
                <w:rFonts w:eastAsia="標楷體" w:hint="eastAsia"/>
                <w:sz w:val="28"/>
                <w:szCs w:val="28"/>
              </w:rPr>
              <w:t xml:space="preserve"> </w:t>
            </w:r>
            <w:r w:rsidRPr="00506AD9">
              <w:rPr>
                <w:rFonts w:eastAsia="標楷體" w:hint="eastAsia"/>
                <w:sz w:val="28"/>
                <w:szCs w:val="28"/>
              </w:rPr>
              <w:t>條　　業者違反第十條或第十一條之規定者，經主管機關通知限期改正，屆期不改正者，處新臺幣一萬元以上六萬元以下罰鍰，並得按次處罰。</w:t>
            </w:r>
          </w:p>
        </w:tc>
        <w:tc>
          <w:tcPr>
            <w:tcW w:w="4820" w:type="dxa"/>
          </w:tcPr>
          <w:p w:rsidR="00D46040" w:rsidRPr="00506AD9" w:rsidRDefault="00D46040" w:rsidP="00AE04CC">
            <w:pPr>
              <w:adjustRightInd w:val="0"/>
              <w:spacing w:line="420" w:lineRule="exact"/>
              <w:jc w:val="both"/>
              <w:rPr>
                <w:rFonts w:ascii="標楷體" w:eastAsia="標楷體" w:hAnsi="標楷體"/>
                <w:sz w:val="28"/>
                <w:szCs w:val="28"/>
              </w:rPr>
            </w:pPr>
            <w:r w:rsidRPr="00506AD9">
              <w:rPr>
                <w:rFonts w:eastAsia="標楷體" w:hint="eastAsia"/>
                <w:sz w:val="28"/>
                <w:szCs w:val="28"/>
              </w:rPr>
              <w:t>本條係業者</w:t>
            </w:r>
            <w:r w:rsidRPr="00506AD9">
              <w:rPr>
                <w:rFonts w:ascii="標楷體" w:eastAsia="標楷體" w:hAnsi="標楷體" w:hint="eastAsia"/>
                <w:sz w:val="28"/>
                <w:szCs w:val="28"/>
              </w:rPr>
              <w:t>違反第十條規定，於營運許可期間自備自行車專用停車格位不足，或未於主管機關通知期限內完成</w:t>
            </w:r>
            <w:r w:rsidRPr="00506AD9">
              <w:rPr>
                <w:rFonts w:ascii="標楷體" w:eastAsia="標楷體" w:hAnsi="標楷體"/>
                <w:sz w:val="28"/>
                <w:szCs w:val="28"/>
              </w:rPr>
              <w:t>自備共享自行車專用停車格之設置，</w:t>
            </w:r>
            <w:r w:rsidRPr="00506AD9">
              <w:rPr>
                <w:rFonts w:ascii="標楷體" w:eastAsia="標楷體" w:hAnsi="標楷體" w:hint="eastAsia"/>
                <w:sz w:val="28"/>
                <w:szCs w:val="28"/>
              </w:rPr>
              <w:t>或</w:t>
            </w:r>
            <w:r w:rsidRPr="00506AD9">
              <w:rPr>
                <w:rFonts w:eastAsia="標楷體" w:hint="eastAsia"/>
                <w:sz w:val="28"/>
                <w:szCs w:val="28"/>
              </w:rPr>
              <w:t>自備自行車</w:t>
            </w:r>
            <w:r w:rsidRPr="00506AD9">
              <w:rPr>
                <w:rFonts w:ascii="標楷體" w:eastAsia="標楷體" w:hAnsi="標楷體" w:hint="eastAsia"/>
                <w:sz w:val="28"/>
                <w:szCs w:val="28"/>
              </w:rPr>
              <w:t>專用停車格位之面積未符合規定；或違反第十一條規定未經申請同意，逕自使用公共自行車停車空間放置其共享自行車，</w:t>
            </w:r>
            <w:r w:rsidRPr="00506AD9">
              <w:rPr>
                <w:rFonts w:eastAsia="標楷體" w:hint="eastAsia"/>
                <w:sz w:val="28"/>
                <w:szCs w:val="28"/>
              </w:rPr>
              <w:t>經通知限期改正，屆期不改正者之處罰，並得按次處罰</w:t>
            </w:r>
            <w:r w:rsidRPr="00506AD9">
              <w:rPr>
                <w:rFonts w:ascii="標楷體" w:eastAsia="標楷體" w:hAnsi="標楷體" w:hint="eastAsia"/>
                <w:sz w:val="28"/>
                <w:szCs w:val="28"/>
              </w:rPr>
              <w:t>。</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eastAsia="標楷體"/>
                <w:sz w:val="28"/>
                <w:szCs w:val="28"/>
              </w:rPr>
            </w:pPr>
            <w:r w:rsidRPr="00506AD9">
              <w:rPr>
                <w:rFonts w:eastAsia="標楷體" w:hint="eastAsia"/>
                <w:sz w:val="28"/>
                <w:szCs w:val="28"/>
              </w:rPr>
              <w:t>第</w:t>
            </w:r>
            <w:r w:rsidRPr="00506AD9">
              <w:rPr>
                <w:rFonts w:eastAsia="標楷體" w:hint="eastAsia"/>
                <w:sz w:val="28"/>
                <w:szCs w:val="28"/>
              </w:rPr>
              <w:t xml:space="preserve"> </w:t>
            </w:r>
            <w:r w:rsidRPr="00506AD9">
              <w:rPr>
                <w:rFonts w:eastAsia="標楷體" w:hint="eastAsia"/>
                <w:sz w:val="28"/>
                <w:szCs w:val="28"/>
              </w:rPr>
              <w:t>二十</w:t>
            </w:r>
            <w:r w:rsidRPr="00506AD9">
              <w:rPr>
                <w:rFonts w:eastAsia="標楷體" w:hint="eastAsia"/>
                <w:sz w:val="28"/>
                <w:szCs w:val="28"/>
              </w:rPr>
              <w:t xml:space="preserve"> </w:t>
            </w:r>
            <w:r w:rsidRPr="00506AD9">
              <w:rPr>
                <w:rFonts w:eastAsia="標楷體" w:hint="eastAsia"/>
                <w:sz w:val="28"/>
                <w:szCs w:val="28"/>
              </w:rPr>
              <w:t xml:space="preserve">條　　</w:t>
            </w:r>
            <w:r w:rsidRPr="00506AD9">
              <w:rPr>
                <w:rFonts w:ascii="標楷體" w:eastAsia="標楷體" w:hAnsi="標楷體" w:hint="eastAsia"/>
                <w:sz w:val="28"/>
                <w:szCs w:val="28"/>
              </w:rPr>
              <w:t>業者</w:t>
            </w:r>
            <w:r w:rsidRPr="00506AD9">
              <w:rPr>
                <w:rFonts w:ascii="標楷體" w:eastAsia="標楷體" w:hAnsi="標楷體"/>
                <w:sz w:val="28"/>
                <w:szCs w:val="28"/>
              </w:rPr>
              <w:t>違反</w:t>
            </w:r>
            <w:r w:rsidRPr="00506AD9">
              <w:rPr>
                <w:rFonts w:ascii="標楷體" w:eastAsia="標楷體" w:hAnsi="標楷體" w:hint="eastAsia"/>
                <w:sz w:val="28"/>
                <w:szCs w:val="28"/>
              </w:rPr>
              <w:t>第十三條第一項、</w:t>
            </w:r>
            <w:r w:rsidRPr="00506AD9">
              <w:rPr>
                <w:rFonts w:ascii="標楷體" w:eastAsia="標楷體" w:hAnsi="標楷體"/>
                <w:sz w:val="28"/>
                <w:szCs w:val="28"/>
              </w:rPr>
              <w:t>第</w:t>
            </w:r>
            <w:r w:rsidRPr="00506AD9">
              <w:rPr>
                <w:rFonts w:ascii="標楷體" w:eastAsia="標楷體" w:hAnsi="標楷體" w:hint="eastAsia"/>
                <w:sz w:val="28"/>
                <w:szCs w:val="28"/>
              </w:rPr>
              <w:t>十五</w:t>
            </w:r>
            <w:r w:rsidRPr="00506AD9">
              <w:rPr>
                <w:rFonts w:ascii="標楷體" w:eastAsia="標楷體" w:hAnsi="標楷體"/>
                <w:sz w:val="28"/>
                <w:szCs w:val="28"/>
              </w:rPr>
              <w:t>條第一項未依限回收</w:t>
            </w:r>
            <w:r w:rsidRPr="00506AD9">
              <w:rPr>
                <w:rFonts w:ascii="標楷體" w:eastAsia="標楷體" w:hAnsi="標楷體" w:hint="eastAsia"/>
                <w:sz w:val="28"/>
                <w:szCs w:val="28"/>
              </w:rPr>
              <w:t>放置</w:t>
            </w:r>
            <w:r w:rsidRPr="00506AD9">
              <w:rPr>
                <w:rFonts w:ascii="標楷體" w:eastAsia="標楷體" w:hAnsi="標楷體"/>
                <w:sz w:val="28"/>
                <w:szCs w:val="28"/>
              </w:rPr>
              <w:t>之共享自行車</w:t>
            </w:r>
            <w:proofErr w:type="gramStart"/>
            <w:r w:rsidRPr="00506AD9">
              <w:rPr>
                <w:rFonts w:ascii="標楷體" w:eastAsia="標楷體" w:hAnsi="標楷體"/>
                <w:sz w:val="28"/>
                <w:szCs w:val="28"/>
              </w:rPr>
              <w:t>或造冊提</w:t>
            </w:r>
            <w:proofErr w:type="gramEnd"/>
            <w:r w:rsidRPr="00506AD9">
              <w:rPr>
                <w:rFonts w:ascii="標楷體" w:eastAsia="標楷體" w:hAnsi="標楷體"/>
                <w:sz w:val="28"/>
                <w:szCs w:val="28"/>
              </w:rPr>
              <w:t>送主管機關核對</w:t>
            </w:r>
            <w:r w:rsidRPr="00506AD9">
              <w:rPr>
                <w:rFonts w:eastAsia="標楷體" w:hint="eastAsia"/>
                <w:sz w:val="28"/>
                <w:szCs w:val="28"/>
              </w:rPr>
              <w:t>，經主管機關通知限期改正，屆期不改正者，處新臺幣一萬元以上五萬元以下罰鍰，並得按次處罰。</w:t>
            </w:r>
          </w:p>
        </w:tc>
        <w:tc>
          <w:tcPr>
            <w:tcW w:w="4820" w:type="dxa"/>
          </w:tcPr>
          <w:p w:rsidR="00D46040" w:rsidRPr="00506AD9" w:rsidRDefault="00D46040" w:rsidP="00AE04CC">
            <w:pPr>
              <w:adjustRightInd w:val="0"/>
              <w:spacing w:line="420" w:lineRule="exact"/>
              <w:jc w:val="both"/>
              <w:rPr>
                <w:rFonts w:eastAsia="標楷體"/>
                <w:sz w:val="28"/>
                <w:szCs w:val="28"/>
              </w:rPr>
            </w:pPr>
            <w:r w:rsidRPr="00506AD9">
              <w:rPr>
                <w:rFonts w:eastAsia="標楷體" w:hint="eastAsia"/>
                <w:sz w:val="28"/>
                <w:szCs w:val="28"/>
              </w:rPr>
              <w:t>業者違反第十三條第一項未於結束營運日一個月前以書面通知主管機關，並於結束營運日起十五日內回收所有放置之共享自行車</w:t>
            </w:r>
            <w:r w:rsidRPr="00506AD9">
              <w:rPr>
                <w:rFonts w:ascii="標楷體" w:eastAsia="標楷體" w:hAnsi="標楷體" w:hint="eastAsia"/>
                <w:sz w:val="28"/>
                <w:szCs w:val="28"/>
              </w:rPr>
              <w:t>，</w:t>
            </w:r>
            <w:r w:rsidRPr="00506AD9">
              <w:rPr>
                <w:rFonts w:eastAsia="標楷體" w:hint="eastAsia"/>
                <w:sz w:val="28"/>
                <w:szCs w:val="28"/>
              </w:rPr>
              <w:t>或未於結束營運日起三個月內</w:t>
            </w:r>
            <w:proofErr w:type="gramStart"/>
            <w:r w:rsidRPr="00506AD9">
              <w:rPr>
                <w:rFonts w:eastAsia="標楷體" w:hint="eastAsia"/>
                <w:sz w:val="28"/>
                <w:szCs w:val="28"/>
              </w:rPr>
              <w:t>造冊提送</w:t>
            </w:r>
            <w:proofErr w:type="gramEnd"/>
            <w:r w:rsidRPr="00506AD9">
              <w:rPr>
                <w:rFonts w:eastAsia="標楷體" w:hint="eastAsia"/>
                <w:sz w:val="28"/>
                <w:szCs w:val="28"/>
              </w:rPr>
              <w:t>主管機關核對；或第十五條第一項業者依規定廢止</w:t>
            </w:r>
            <w:r w:rsidRPr="00506AD9">
              <w:rPr>
                <w:rFonts w:eastAsia="標楷體"/>
                <w:sz w:val="28"/>
                <w:szCs w:val="28"/>
              </w:rPr>
              <w:t>、撤銷</w:t>
            </w:r>
            <w:r w:rsidRPr="00506AD9">
              <w:rPr>
                <w:rFonts w:eastAsia="標楷體" w:hint="eastAsia"/>
                <w:sz w:val="28"/>
                <w:szCs w:val="28"/>
              </w:rPr>
              <w:t>營運許可，未於營運許可廢止</w:t>
            </w:r>
            <w:r w:rsidRPr="00506AD9">
              <w:rPr>
                <w:rFonts w:eastAsia="標楷體"/>
                <w:sz w:val="28"/>
                <w:szCs w:val="28"/>
              </w:rPr>
              <w:t>、撤銷</w:t>
            </w:r>
            <w:r w:rsidRPr="00506AD9">
              <w:rPr>
                <w:rFonts w:eastAsia="標楷體" w:hint="eastAsia"/>
                <w:sz w:val="28"/>
                <w:szCs w:val="28"/>
              </w:rPr>
              <w:t>日起十五日內回收所有放置之共享自行車</w:t>
            </w:r>
            <w:r w:rsidRPr="00506AD9">
              <w:rPr>
                <w:rFonts w:ascii="標楷體" w:eastAsia="標楷體" w:hAnsi="標楷體" w:hint="eastAsia"/>
                <w:sz w:val="28"/>
                <w:szCs w:val="28"/>
              </w:rPr>
              <w:t>，</w:t>
            </w:r>
            <w:r w:rsidRPr="00506AD9">
              <w:rPr>
                <w:rFonts w:eastAsia="標楷體" w:hint="eastAsia"/>
                <w:sz w:val="28"/>
                <w:szCs w:val="28"/>
              </w:rPr>
              <w:t>或未於營運許可廢止</w:t>
            </w:r>
            <w:r w:rsidRPr="00506AD9">
              <w:rPr>
                <w:rFonts w:eastAsia="標楷體"/>
                <w:sz w:val="28"/>
                <w:szCs w:val="28"/>
              </w:rPr>
              <w:t>、撤銷</w:t>
            </w:r>
            <w:r w:rsidRPr="00506AD9">
              <w:rPr>
                <w:rFonts w:eastAsia="標楷體" w:hint="eastAsia"/>
                <w:sz w:val="28"/>
                <w:szCs w:val="28"/>
              </w:rPr>
              <w:t>日起三個月內</w:t>
            </w:r>
            <w:proofErr w:type="gramStart"/>
            <w:r w:rsidRPr="00506AD9">
              <w:rPr>
                <w:rFonts w:eastAsia="標楷體" w:hint="eastAsia"/>
                <w:sz w:val="28"/>
                <w:szCs w:val="28"/>
              </w:rPr>
              <w:t>造冊提送</w:t>
            </w:r>
            <w:proofErr w:type="gramEnd"/>
            <w:r w:rsidRPr="00506AD9">
              <w:rPr>
                <w:rFonts w:eastAsia="標楷體" w:hint="eastAsia"/>
                <w:sz w:val="28"/>
                <w:szCs w:val="28"/>
              </w:rPr>
              <w:t>主管機關核對</w:t>
            </w:r>
            <w:r w:rsidRPr="00506AD9">
              <w:rPr>
                <w:rFonts w:ascii="標楷體" w:eastAsia="標楷體" w:hAnsi="標楷體" w:hint="eastAsia"/>
                <w:sz w:val="28"/>
                <w:szCs w:val="28"/>
              </w:rPr>
              <w:t>，</w:t>
            </w:r>
            <w:r w:rsidRPr="00506AD9">
              <w:rPr>
                <w:rFonts w:eastAsia="標楷體" w:hint="eastAsia"/>
                <w:sz w:val="28"/>
                <w:szCs w:val="28"/>
              </w:rPr>
              <w:t>經通知限期改正，屆期不改正者之處罰，並得按次處罰</w:t>
            </w:r>
            <w:r w:rsidRPr="00506AD9">
              <w:rPr>
                <w:rFonts w:ascii="標楷體" w:eastAsia="標楷體" w:hAnsi="標楷體" w:hint="eastAsia"/>
                <w:sz w:val="28"/>
                <w:szCs w:val="28"/>
              </w:rPr>
              <w:t>。</w:t>
            </w:r>
          </w:p>
        </w:tc>
      </w:tr>
      <w:tr w:rsidR="00D46040" w:rsidRPr="00506AD9" w:rsidTr="00AE04CC">
        <w:tc>
          <w:tcPr>
            <w:tcW w:w="4707" w:type="dxa"/>
          </w:tcPr>
          <w:p w:rsidR="00D46040" w:rsidRPr="00506AD9" w:rsidRDefault="00D46040" w:rsidP="00AE04CC">
            <w:pPr>
              <w:adjustRightInd w:val="0"/>
              <w:spacing w:line="420" w:lineRule="exact"/>
              <w:ind w:left="1330" w:hangingChars="475" w:hanging="1330"/>
              <w:jc w:val="both"/>
              <w:rPr>
                <w:rFonts w:ascii="標楷體" w:eastAsia="標楷體" w:hAnsi="標楷體"/>
                <w:sz w:val="28"/>
                <w:szCs w:val="28"/>
              </w:rPr>
            </w:pPr>
            <w:r w:rsidRPr="00506AD9">
              <w:rPr>
                <w:rFonts w:eastAsia="標楷體" w:hint="eastAsia"/>
                <w:sz w:val="28"/>
                <w:szCs w:val="28"/>
              </w:rPr>
              <w:t xml:space="preserve">第二十一條　</w:t>
            </w:r>
            <w:r w:rsidRPr="00506AD9">
              <w:rPr>
                <w:rFonts w:eastAsia="標楷體" w:hint="eastAsia"/>
                <w:sz w:val="28"/>
                <w:szCs w:val="28"/>
              </w:rPr>
              <w:t xml:space="preserve"> </w:t>
            </w:r>
            <w:r w:rsidRPr="00506AD9">
              <w:rPr>
                <w:rFonts w:ascii="標楷體" w:eastAsia="標楷體" w:hAnsi="標楷體" w:hint="eastAsia"/>
                <w:sz w:val="28"/>
                <w:szCs w:val="28"/>
              </w:rPr>
              <w:t>本自治條例公布施行前已</w:t>
            </w:r>
            <w:r w:rsidRPr="00506AD9">
              <w:rPr>
                <w:rFonts w:eastAsia="標楷體" w:hint="eastAsia"/>
                <w:sz w:val="28"/>
                <w:szCs w:val="28"/>
              </w:rPr>
              <w:t>營運</w:t>
            </w:r>
            <w:r w:rsidRPr="00506AD9">
              <w:rPr>
                <w:rFonts w:ascii="標楷體" w:eastAsia="標楷體" w:hAnsi="標楷體" w:hint="eastAsia"/>
                <w:sz w:val="28"/>
                <w:szCs w:val="28"/>
              </w:rPr>
              <w:t>之業者，應於本自治條例公布施行後三</w:t>
            </w:r>
            <w:proofErr w:type="gramStart"/>
            <w:r w:rsidRPr="00506AD9">
              <w:rPr>
                <w:rFonts w:ascii="標楷體" w:eastAsia="標楷體" w:hAnsi="標楷體" w:hint="eastAsia"/>
                <w:sz w:val="28"/>
                <w:szCs w:val="28"/>
              </w:rPr>
              <w:t>個</w:t>
            </w:r>
            <w:proofErr w:type="gramEnd"/>
            <w:r w:rsidRPr="00506AD9">
              <w:rPr>
                <w:rFonts w:ascii="標楷體" w:eastAsia="標楷體" w:hAnsi="標楷體" w:hint="eastAsia"/>
                <w:sz w:val="28"/>
                <w:szCs w:val="28"/>
              </w:rPr>
              <w:t>月內，申請營運許可。</w:t>
            </w:r>
          </w:p>
        </w:tc>
        <w:tc>
          <w:tcPr>
            <w:tcW w:w="4820" w:type="dxa"/>
          </w:tcPr>
          <w:p w:rsidR="00D46040" w:rsidRPr="00506AD9" w:rsidRDefault="00D46040" w:rsidP="00AE04CC">
            <w:pPr>
              <w:adjustRightInd w:val="0"/>
              <w:spacing w:line="420" w:lineRule="exact"/>
              <w:jc w:val="both"/>
              <w:rPr>
                <w:rFonts w:eastAsia="標楷體"/>
                <w:sz w:val="28"/>
                <w:szCs w:val="28"/>
              </w:rPr>
            </w:pPr>
            <w:r w:rsidRPr="00506AD9">
              <w:rPr>
                <w:rFonts w:ascii="標楷體" w:eastAsia="標楷體" w:hAnsi="標楷體" w:hint="eastAsia"/>
                <w:sz w:val="28"/>
                <w:szCs w:val="28"/>
              </w:rPr>
              <w:t>規定本自治條例公布日前已於本市提供共享自行車租賃使用服務之業者，應於本自治條例公布日起三個月內，依第四條規定檢具相關文件向主管機關申請營運許可。</w:t>
            </w:r>
          </w:p>
        </w:tc>
      </w:tr>
      <w:tr w:rsidR="00D46040" w:rsidRPr="00506AD9" w:rsidTr="00AE04CC">
        <w:tc>
          <w:tcPr>
            <w:tcW w:w="4707" w:type="dxa"/>
            <w:tcBorders>
              <w:top w:val="single" w:sz="4" w:space="0" w:color="auto"/>
              <w:left w:val="single" w:sz="4" w:space="0" w:color="auto"/>
              <w:bottom w:val="single" w:sz="4" w:space="0" w:color="auto"/>
              <w:right w:val="single" w:sz="4" w:space="0" w:color="auto"/>
            </w:tcBorders>
          </w:tcPr>
          <w:p w:rsidR="00D46040" w:rsidRPr="00506AD9" w:rsidRDefault="00D46040" w:rsidP="00AE04CC">
            <w:pPr>
              <w:adjustRightInd w:val="0"/>
              <w:spacing w:line="420" w:lineRule="exact"/>
              <w:ind w:left="1260" w:hangingChars="450" w:hanging="1260"/>
              <w:jc w:val="both"/>
              <w:rPr>
                <w:rFonts w:ascii="標楷體" w:eastAsia="標楷體" w:hAnsi="標楷體"/>
                <w:sz w:val="28"/>
                <w:szCs w:val="28"/>
              </w:rPr>
            </w:pPr>
            <w:r w:rsidRPr="00506AD9">
              <w:rPr>
                <w:rFonts w:eastAsia="標楷體" w:hint="eastAsia"/>
                <w:sz w:val="28"/>
                <w:szCs w:val="28"/>
              </w:rPr>
              <w:t xml:space="preserve">第二十二條　</w:t>
            </w:r>
            <w:r w:rsidRPr="00506AD9">
              <w:rPr>
                <w:rFonts w:eastAsia="標楷體" w:hint="eastAsia"/>
                <w:sz w:val="28"/>
                <w:szCs w:val="28"/>
              </w:rPr>
              <w:t xml:space="preserve"> </w:t>
            </w:r>
            <w:r w:rsidRPr="00506AD9">
              <w:rPr>
                <w:rFonts w:eastAsia="標楷體" w:hint="eastAsia"/>
                <w:sz w:val="28"/>
                <w:szCs w:val="28"/>
              </w:rPr>
              <w:t>本自治條例自公布日施行。</w:t>
            </w:r>
          </w:p>
        </w:tc>
        <w:tc>
          <w:tcPr>
            <w:tcW w:w="4820" w:type="dxa"/>
            <w:tcBorders>
              <w:top w:val="single" w:sz="4" w:space="0" w:color="auto"/>
              <w:left w:val="single" w:sz="4" w:space="0" w:color="auto"/>
              <w:bottom w:val="single" w:sz="4" w:space="0" w:color="auto"/>
              <w:right w:val="single" w:sz="4" w:space="0" w:color="auto"/>
            </w:tcBorders>
          </w:tcPr>
          <w:p w:rsidR="00D46040" w:rsidRPr="00506AD9" w:rsidRDefault="00D46040" w:rsidP="00AE04CC">
            <w:pPr>
              <w:adjustRightInd w:val="0"/>
              <w:spacing w:line="420" w:lineRule="exact"/>
              <w:jc w:val="both"/>
              <w:rPr>
                <w:rFonts w:ascii="標楷體" w:eastAsia="標楷體" w:hAnsi="標楷體"/>
                <w:sz w:val="28"/>
                <w:szCs w:val="28"/>
              </w:rPr>
            </w:pPr>
            <w:r w:rsidRPr="00506AD9">
              <w:rPr>
                <w:rFonts w:ascii="標楷體" w:eastAsia="標楷體" w:hAnsi="標楷體" w:hint="eastAsia"/>
                <w:sz w:val="28"/>
                <w:szCs w:val="28"/>
              </w:rPr>
              <w:t>本自治條例施行日期。</w:t>
            </w:r>
          </w:p>
        </w:tc>
      </w:tr>
    </w:tbl>
    <w:p w:rsidR="00D46040" w:rsidRPr="003D6ADD" w:rsidRDefault="00D46040" w:rsidP="00D46040">
      <w:pPr>
        <w:snapToGrid w:val="0"/>
        <w:spacing w:line="420" w:lineRule="exact"/>
        <w:jc w:val="center"/>
        <w:rPr>
          <w:rFonts w:ascii="標楷體" w:eastAsia="標楷體" w:hAnsi="標楷體"/>
          <w:sz w:val="28"/>
          <w:szCs w:val="28"/>
        </w:rPr>
      </w:pPr>
    </w:p>
    <w:p w:rsidR="00D46040" w:rsidRDefault="00D46040">
      <w:pPr>
        <w:sectPr w:rsidR="00D46040" w:rsidSect="006E6481">
          <w:footerReference w:type="default" r:id="rId8"/>
          <w:pgSz w:w="11906" w:h="16838"/>
          <w:pgMar w:top="1134" w:right="1134" w:bottom="1134" w:left="1134" w:header="851" w:footer="992" w:gutter="0"/>
          <w:cols w:space="425"/>
          <w:docGrid w:type="lines" w:linePitch="360"/>
        </w:sectPr>
      </w:pPr>
    </w:p>
    <w:p w:rsidR="00D46040" w:rsidRPr="00B248F8" w:rsidRDefault="00D46040" w:rsidP="00D46040">
      <w:pPr>
        <w:snapToGrid w:val="0"/>
        <w:spacing w:line="420" w:lineRule="exact"/>
        <w:jc w:val="center"/>
        <w:rPr>
          <w:rFonts w:ascii="標楷體" w:eastAsia="標楷體" w:hAnsi="標楷體"/>
          <w:sz w:val="28"/>
          <w:szCs w:val="28"/>
        </w:rPr>
      </w:pPr>
      <w:proofErr w:type="gramStart"/>
      <w:r w:rsidRPr="00B248F8">
        <w:rPr>
          <w:rFonts w:ascii="標楷體" w:eastAsia="標楷體" w:hAnsi="標楷體" w:hint="eastAsia"/>
          <w:sz w:val="40"/>
          <w:szCs w:val="40"/>
        </w:rPr>
        <w:lastRenderedPageBreak/>
        <w:t>臺</w:t>
      </w:r>
      <w:proofErr w:type="gramEnd"/>
      <w:r w:rsidRPr="00B248F8">
        <w:rPr>
          <w:rFonts w:ascii="標楷體" w:eastAsia="標楷體" w:hAnsi="標楷體" w:hint="eastAsia"/>
          <w:sz w:val="40"/>
          <w:szCs w:val="40"/>
        </w:rPr>
        <w:t>南市共享自行車管理自治條例草案</w:t>
      </w:r>
    </w:p>
    <w:p w:rsidR="00D46040" w:rsidRPr="00B248F8" w:rsidRDefault="00D46040" w:rsidP="00D46040">
      <w:pPr>
        <w:snapToGrid w:val="0"/>
        <w:spacing w:beforeLines="100" w:before="360" w:line="420" w:lineRule="exact"/>
        <w:ind w:left="1428" w:hangingChars="510" w:hanging="1428"/>
        <w:jc w:val="both"/>
        <w:rPr>
          <w:rFonts w:ascii="標楷體" w:eastAsia="標楷體" w:hAnsi="標楷體" w:hint="eastAsia"/>
          <w:bCs/>
          <w:sz w:val="28"/>
          <w:szCs w:val="28"/>
        </w:rPr>
      </w:pPr>
      <w:r w:rsidRPr="00B248F8">
        <w:rPr>
          <w:rFonts w:ascii="標楷體" w:eastAsia="標楷體" w:hAnsi="標楷體" w:hint="eastAsia"/>
          <w:bCs/>
          <w:sz w:val="28"/>
          <w:szCs w:val="28"/>
        </w:rPr>
        <w:t xml:space="preserve">第　一　條　　</w:t>
      </w:r>
      <w:proofErr w:type="gramStart"/>
      <w:r w:rsidRPr="00B248F8">
        <w:rPr>
          <w:rFonts w:eastAsia="標楷體" w:hint="eastAsia"/>
          <w:sz w:val="28"/>
          <w:szCs w:val="28"/>
        </w:rPr>
        <w:t>臺</w:t>
      </w:r>
      <w:proofErr w:type="gramEnd"/>
      <w:r w:rsidRPr="00B248F8">
        <w:rPr>
          <w:rFonts w:eastAsia="標楷體" w:hint="eastAsia"/>
          <w:sz w:val="28"/>
          <w:szCs w:val="28"/>
        </w:rPr>
        <w:t>南市</w:t>
      </w:r>
      <w:r w:rsidRPr="00B248F8">
        <w:rPr>
          <w:rFonts w:ascii="標楷體" w:eastAsia="標楷體" w:hAnsi="標楷體" w:hint="eastAsia"/>
          <w:sz w:val="28"/>
          <w:szCs w:val="28"/>
        </w:rPr>
        <w:t>（以下簡稱本市）</w:t>
      </w:r>
      <w:r w:rsidRPr="00B248F8">
        <w:rPr>
          <w:rFonts w:eastAsia="標楷體"/>
          <w:sz w:val="28"/>
          <w:szCs w:val="28"/>
        </w:rPr>
        <w:t>為</w:t>
      </w:r>
      <w:r w:rsidRPr="00B248F8">
        <w:rPr>
          <w:rFonts w:eastAsia="標楷體" w:hint="eastAsia"/>
          <w:sz w:val="28"/>
          <w:szCs w:val="28"/>
        </w:rPr>
        <w:t>有效規範共享自行車在本</w:t>
      </w:r>
      <w:r w:rsidRPr="00B248F8">
        <w:rPr>
          <w:rFonts w:eastAsia="標楷體"/>
          <w:sz w:val="28"/>
          <w:szCs w:val="28"/>
        </w:rPr>
        <w:t>市</w:t>
      </w:r>
      <w:r w:rsidRPr="00B248F8">
        <w:rPr>
          <w:rFonts w:eastAsia="標楷體" w:hint="eastAsia"/>
          <w:sz w:val="28"/>
          <w:szCs w:val="28"/>
        </w:rPr>
        <w:t>之營運事項</w:t>
      </w:r>
      <w:r w:rsidRPr="00B248F8">
        <w:rPr>
          <w:rFonts w:eastAsia="標楷體"/>
          <w:sz w:val="28"/>
          <w:szCs w:val="28"/>
        </w:rPr>
        <w:t>，</w:t>
      </w:r>
      <w:r w:rsidRPr="00B248F8">
        <w:rPr>
          <w:rFonts w:eastAsia="標楷體" w:hint="eastAsia"/>
          <w:sz w:val="28"/>
          <w:szCs w:val="28"/>
        </w:rPr>
        <w:t>促進</w:t>
      </w:r>
      <w:proofErr w:type="gramStart"/>
      <w:r w:rsidRPr="00B248F8">
        <w:rPr>
          <w:rFonts w:eastAsia="標楷體" w:hint="eastAsia"/>
          <w:sz w:val="28"/>
          <w:szCs w:val="28"/>
        </w:rPr>
        <w:t>低碳運具</w:t>
      </w:r>
      <w:proofErr w:type="gramEnd"/>
      <w:r w:rsidRPr="00B248F8">
        <w:rPr>
          <w:rFonts w:eastAsia="標楷體" w:hint="eastAsia"/>
          <w:sz w:val="28"/>
          <w:szCs w:val="28"/>
        </w:rPr>
        <w:t>發展，</w:t>
      </w:r>
      <w:r w:rsidRPr="00B248F8">
        <w:rPr>
          <w:rFonts w:eastAsia="標楷體"/>
          <w:sz w:val="28"/>
          <w:szCs w:val="28"/>
        </w:rPr>
        <w:t>維持</w:t>
      </w:r>
      <w:r w:rsidRPr="00B248F8">
        <w:rPr>
          <w:rFonts w:eastAsia="標楷體" w:hint="eastAsia"/>
          <w:sz w:val="28"/>
          <w:szCs w:val="28"/>
        </w:rPr>
        <w:t>本市</w:t>
      </w:r>
      <w:r w:rsidRPr="00B248F8">
        <w:rPr>
          <w:rFonts w:eastAsia="標楷體"/>
          <w:sz w:val="28"/>
          <w:szCs w:val="28"/>
        </w:rPr>
        <w:t>市容與</w:t>
      </w:r>
      <w:r w:rsidRPr="00B248F8">
        <w:rPr>
          <w:rFonts w:eastAsia="標楷體" w:hint="eastAsia"/>
          <w:sz w:val="28"/>
          <w:szCs w:val="28"/>
        </w:rPr>
        <w:t>停車</w:t>
      </w:r>
      <w:r w:rsidRPr="00B248F8">
        <w:rPr>
          <w:rFonts w:eastAsia="標楷體"/>
          <w:sz w:val="28"/>
          <w:szCs w:val="28"/>
        </w:rPr>
        <w:t>秩序</w:t>
      </w:r>
      <w:r w:rsidRPr="00B248F8">
        <w:rPr>
          <w:rFonts w:eastAsia="標楷體" w:hint="eastAsia"/>
          <w:sz w:val="28"/>
          <w:szCs w:val="28"/>
        </w:rPr>
        <w:t>及公共安全</w:t>
      </w:r>
      <w:r w:rsidRPr="00B248F8">
        <w:rPr>
          <w:rFonts w:eastAsia="標楷體"/>
          <w:sz w:val="28"/>
          <w:szCs w:val="28"/>
        </w:rPr>
        <w:t>，特制定本</w:t>
      </w:r>
      <w:r w:rsidRPr="00B248F8">
        <w:rPr>
          <w:rFonts w:eastAsia="標楷體" w:hint="eastAsia"/>
          <w:sz w:val="28"/>
          <w:szCs w:val="28"/>
        </w:rPr>
        <w:t>自治</w:t>
      </w:r>
      <w:r w:rsidRPr="00B248F8">
        <w:rPr>
          <w:rFonts w:eastAsia="標楷體"/>
          <w:sz w:val="28"/>
          <w:szCs w:val="28"/>
        </w:rPr>
        <w:t>條例。</w:t>
      </w:r>
    </w:p>
    <w:p w:rsidR="00D46040" w:rsidRPr="00B248F8" w:rsidRDefault="00D46040" w:rsidP="00D46040">
      <w:pPr>
        <w:snapToGrid w:val="0"/>
        <w:spacing w:line="420" w:lineRule="exact"/>
        <w:ind w:left="1428" w:hangingChars="510" w:hanging="1428"/>
        <w:jc w:val="both"/>
        <w:rPr>
          <w:rFonts w:ascii="標楷體" w:eastAsia="標楷體" w:hAnsi="標楷體" w:hint="eastAsia"/>
          <w:bCs/>
          <w:sz w:val="28"/>
          <w:szCs w:val="28"/>
        </w:rPr>
      </w:pPr>
      <w:r w:rsidRPr="00B248F8">
        <w:rPr>
          <w:rFonts w:ascii="標楷體" w:eastAsia="標楷體" w:hAnsi="標楷體" w:hint="eastAsia"/>
          <w:bCs/>
          <w:sz w:val="28"/>
          <w:szCs w:val="28"/>
        </w:rPr>
        <w:t xml:space="preserve">第　二　條   </w:t>
      </w:r>
      <w:bookmarkStart w:id="7" w:name="_Hlk494715412"/>
      <w:r w:rsidRPr="00B248F8">
        <w:rPr>
          <w:rFonts w:eastAsia="標楷體" w:hint="eastAsia"/>
          <w:sz w:val="28"/>
          <w:szCs w:val="28"/>
        </w:rPr>
        <w:t>本自治條例之主管機關為</w:t>
      </w:r>
      <w:proofErr w:type="gramStart"/>
      <w:r w:rsidRPr="00B248F8">
        <w:rPr>
          <w:rFonts w:eastAsia="標楷體" w:hint="eastAsia"/>
          <w:sz w:val="28"/>
          <w:szCs w:val="28"/>
        </w:rPr>
        <w:t>臺</w:t>
      </w:r>
      <w:proofErr w:type="gramEnd"/>
      <w:r w:rsidRPr="00B248F8">
        <w:rPr>
          <w:rFonts w:eastAsia="標楷體" w:hint="eastAsia"/>
          <w:sz w:val="28"/>
          <w:szCs w:val="28"/>
        </w:rPr>
        <w:t>南市政府交通局</w:t>
      </w:r>
      <w:r w:rsidRPr="00B248F8">
        <w:rPr>
          <w:rFonts w:ascii="標楷體" w:eastAsia="標楷體" w:hAnsi="標楷體" w:hint="eastAsia"/>
          <w:sz w:val="28"/>
          <w:szCs w:val="28"/>
        </w:rPr>
        <w:t>；</w:t>
      </w:r>
      <w:bookmarkEnd w:id="7"/>
      <w:r w:rsidRPr="00B248F8">
        <w:rPr>
          <w:rFonts w:eastAsia="標楷體" w:hint="eastAsia"/>
          <w:sz w:val="28"/>
          <w:szCs w:val="28"/>
        </w:rPr>
        <w:t>自行車公</w:t>
      </w:r>
      <w:r w:rsidRPr="00B248F8">
        <w:rPr>
          <w:rFonts w:ascii="標楷體" w:eastAsia="標楷體" w:hAnsi="標楷體" w:hint="eastAsia"/>
          <w:sz w:val="28"/>
          <w:szCs w:val="28"/>
        </w:rPr>
        <w:t>共</w:t>
      </w:r>
      <w:r w:rsidRPr="00B248F8">
        <w:rPr>
          <w:rFonts w:eastAsia="標楷體" w:hint="eastAsia"/>
          <w:sz w:val="28"/>
          <w:szCs w:val="28"/>
        </w:rPr>
        <w:t>停車空間設置及管理維護，與車輛移置事項得委任所屬機關或委託其他機關、民間團體或個人辦理。</w:t>
      </w:r>
    </w:p>
    <w:p w:rsidR="00D46040" w:rsidRPr="00B248F8" w:rsidRDefault="00D46040" w:rsidP="00D46040">
      <w:pPr>
        <w:adjustRightInd w:val="0"/>
        <w:spacing w:line="420" w:lineRule="exact"/>
        <w:ind w:left="1330" w:hangingChars="475" w:hanging="1330"/>
        <w:jc w:val="both"/>
        <w:rPr>
          <w:rFonts w:ascii="標楷體" w:eastAsia="標楷體" w:hAnsi="標楷體"/>
          <w:sz w:val="28"/>
          <w:szCs w:val="28"/>
        </w:rPr>
      </w:pPr>
      <w:r w:rsidRPr="00B248F8">
        <w:rPr>
          <w:rFonts w:ascii="標楷體" w:eastAsia="標楷體" w:hAnsi="標楷體" w:cs="標楷體" w:hint="eastAsia"/>
          <w:bCs/>
          <w:kern w:val="0"/>
          <w:sz w:val="28"/>
          <w:szCs w:val="28"/>
        </w:rPr>
        <w:t xml:space="preserve">第　三　條　 </w:t>
      </w:r>
      <w:bookmarkStart w:id="8" w:name="_Hlk494715462"/>
      <w:r w:rsidRPr="00B248F8">
        <w:rPr>
          <w:rFonts w:eastAsia="標楷體" w:hint="eastAsia"/>
          <w:sz w:val="28"/>
          <w:szCs w:val="28"/>
        </w:rPr>
        <w:t>本自治條例用詞，定義如下</w:t>
      </w:r>
      <w:r w:rsidRPr="00B248F8">
        <w:rPr>
          <w:rFonts w:ascii="標楷體" w:eastAsia="標楷體" w:hAnsi="標楷體" w:hint="eastAsia"/>
          <w:sz w:val="28"/>
          <w:szCs w:val="28"/>
        </w:rPr>
        <w:t>：</w:t>
      </w:r>
    </w:p>
    <w:p w:rsidR="00D46040" w:rsidRPr="00B248F8" w:rsidRDefault="00D46040" w:rsidP="00D46040">
      <w:pPr>
        <w:adjustRightInd w:val="0"/>
        <w:spacing w:line="420" w:lineRule="exact"/>
        <w:ind w:leftChars="555" w:left="1892" w:hangingChars="200" w:hanging="560"/>
        <w:jc w:val="both"/>
        <w:rPr>
          <w:rFonts w:ascii="標楷體" w:eastAsia="標楷體" w:hAnsi="標楷體"/>
          <w:sz w:val="28"/>
          <w:szCs w:val="28"/>
        </w:rPr>
      </w:pPr>
      <w:r w:rsidRPr="00B248F8">
        <w:rPr>
          <w:rFonts w:ascii="標楷體" w:eastAsia="標楷體" w:hAnsi="標楷體" w:hint="eastAsia"/>
          <w:sz w:val="28"/>
          <w:szCs w:val="28"/>
        </w:rPr>
        <w:t>一、</w:t>
      </w:r>
      <w:bookmarkEnd w:id="8"/>
      <w:r w:rsidRPr="00B248F8">
        <w:rPr>
          <w:rFonts w:eastAsia="標楷體" w:hint="eastAsia"/>
          <w:sz w:val="28"/>
          <w:szCs w:val="28"/>
        </w:rPr>
        <w:t>共享自行車：以網路平</w:t>
      </w:r>
      <w:proofErr w:type="gramStart"/>
      <w:r w:rsidRPr="00B248F8">
        <w:rPr>
          <w:rFonts w:eastAsia="標楷體" w:hint="eastAsia"/>
          <w:sz w:val="28"/>
          <w:szCs w:val="28"/>
        </w:rPr>
        <w:t>臺</w:t>
      </w:r>
      <w:proofErr w:type="gramEnd"/>
      <w:r w:rsidRPr="00B248F8">
        <w:rPr>
          <w:rFonts w:eastAsia="標楷體" w:hint="eastAsia"/>
          <w:sz w:val="28"/>
          <w:szCs w:val="28"/>
        </w:rPr>
        <w:t>、行動裝置應用程式或其他方式提供公眾租賃或使用之自行車。</w:t>
      </w:r>
    </w:p>
    <w:p w:rsidR="00D46040" w:rsidRPr="00B248F8" w:rsidRDefault="00D46040" w:rsidP="00D46040">
      <w:pPr>
        <w:adjustRightInd w:val="0"/>
        <w:spacing w:line="420" w:lineRule="exact"/>
        <w:ind w:leftChars="555" w:left="1892" w:hangingChars="200" w:hanging="560"/>
        <w:jc w:val="both"/>
        <w:rPr>
          <w:rFonts w:ascii="標楷體" w:eastAsia="標楷體" w:hAnsi="標楷體"/>
          <w:sz w:val="28"/>
          <w:szCs w:val="28"/>
        </w:rPr>
      </w:pPr>
      <w:r w:rsidRPr="00B248F8">
        <w:rPr>
          <w:rFonts w:ascii="標楷體" w:eastAsia="標楷體" w:hAnsi="標楷體" w:hint="eastAsia"/>
          <w:sz w:val="28"/>
          <w:szCs w:val="28"/>
        </w:rPr>
        <w:t>二、業者：指提供前款共享自行車租賃或使用服務之自然人、私法人、行政法人、公立大專院校、非法人團體、獨資或合資之工商行號。</w:t>
      </w:r>
    </w:p>
    <w:p w:rsidR="00D46040" w:rsidRPr="00B248F8" w:rsidRDefault="00D46040" w:rsidP="00D46040">
      <w:pPr>
        <w:adjustRightInd w:val="0"/>
        <w:spacing w:line="420" w:lineRule="exact"/>
        <w:ind w:leftChars="555" w:left="1892" w:hangingChars="200" w:hanging="560"/>
        <w:jc w:val="both"/>
        <w:rPr>
          <w:rFonts w:ascii="標楷體" w:eastAsia="標楷體" w:hAnsi="標楷體"/>
          <w:sz w:val="28"/>
          <w:szCs w:val="28"/>
        </w:rPr>
      </w:pPr>
      <w:r w:rsidRPr="00B248F8">
        <w:rPr>
          <w:rFonts w:ascii="標楷體" w:eastAsia="標楷體" w:hAnsi="標楷體" w:hint="eastAsia"/>
          <w:sz w:val="28"/>
          <w:szCs w:val="28"/>
        </w:rPr>
        <w:t>三、營運</w:t>
      </w:r>
      <w:r w:rsidRPr="00B248F8">
        <w:rPr>
          <w:rFonts w:ascii="新細明體" w:hAnsi="新細明體" w:hint="eastAsia"/>
          <w:sz w:val="28"/>
          <w:szCs w:val="28"/>
        </w:rPr>
        <w:t>：</w:t>
      </w:r>
      <w:r w:rsidRPr="00B248F8">
        <w:rPr>
          <w:rFonts w:ascii="標楷體" w:eastAsia="標楷體" w:hAnsi="標楷體" w:hint="eastAsia"/>
          <w:sz w:val="28"/>
          <w:szCs w:val="28"/>
        </w:rPr>
        <w:t>指業者透過網路平</w:t>
      </w:r>
      <w:proofErr w:type="gramStart"/>
      <w:r w:rsidRPr="00B248F8">
        <w:rPr>
          <w:rFonts w:ascii="標楷體" w:eastAsia="標楷體" w:hAnsi="標楷體" w:hint="eastAsia"/>
          <w:sz w:val="28"/>
          <w:szCs w:val="28"/>
        </w:rPr>
        <w:t>臺</w:t>
      </w:r>
      <w:proofErr w:type="gramEnd"/>
      <w:r w:rsidRPr="00B248F8">
        <w:rPr>
          <w:rFonts w:ascii="標楷體" w:eastAsia="標楷體" w:hAnsi="標楷體" w:hint="eastAsia"/>
          <w:sz w:val="28"/>
          <w:szCs w:val="28"/>
        </w:rPr>
        <w:t>、行動裝置應用程式或其他方式，於道路或其他公共空間，以共享自行車租賃或其他方式供公眾使用之行為。</w:t>
      </w:r>
    </w:p>
    <w:p w:rsidR="00D46040" w:rsidRPr="00B248F8" w:rsidRDefault="00D46040" w:rsidP="00D46040">
      <w:pPr>
        <w:adjustRightInd w:val="0"/>
        <w:spacing w:line="420" w:lineRule="exact"/>
        <w:ind w:leftChars="555" w:left="1892" w:hangingChars="200" w:hanging="560"/>
        <w:jc w:val="both"/>
        <w:rPr>
          <w:rFonts w:ascii="標楷體" w:eastAsia="標楷體" w:hAnsi="標楷體"/>
          <w:sz w:val="28"/>
          <w:szCs w:val="28"/>
        </w:rPr>
      </w:pPr>
      <w:r w:rsidRPr="00B248F8">
        <w:rPr>
          <w:rFonts w:ascii="標楷體" w:eastAsia="標楷體" w:hAnsi="標楷體" w:hint="eastAsia"/>
          <w:sz w:val="28"/>
          <w:szCs w:val="28"/>
        </w:rPr>
        <w:t>四、公眾：指不特定人或特定之多數人。</w:t>
      </w:r>
    </w:p>
    <w:p w:rsidR="00D46040" w:rsidRPr="00B248F8" w:rsidRDefault="00D46040" w:rsidP="00D46040">
      <w:pPr>
        <w:adjustRightInd w:val="0"/>
        <w:spacing w:line="420" w:lineRule="exact"/>
        <w:ind w:left="1428" w:hangingChars="510" w:hanging="1428"/>
        <w:jc w:val="both"/>
        <w:rPr>
          <w:rFonts w:ascii="標楷體" w:eastAsia="標楷體" w:hAnsi="標楷體"/>
          <w:bCs/>
          <w:sz w:val="28"/>
          <w:szCs w:val="28"/>
        </w:rPr>
      </w:pPr>
      <w:r w:rsidRPr="00B248F8">
        <w:rPr>
          <w:rFonts w:ascii="標楷體" w:eastAsia="標楷體" w:hAnsi="標楷體" w:hint="eastAsia"/>
          <w:bCs/>
          <w:sz w:val="28"/>
          <w:szCs w:val="28"/>
        </w:rPr>
        <w:t xml:space="preserve">第  四  條   </w:t>
      </w:r>
      <w:bookmarkStart w:id="9" w:name="_Hlk494715656"/>
      <w:r w:rsidRPr="00B248F8">
        <w:rPr>
          <w:rFonts w:ascii="標楷體" w:eastAsia="標楷體" w:hAnsi="標楷體" w:hint="eastAsia"/>
          <w:sz w:val="28"/>
          <w:szCs w:val="28"/>
        </w:rPr>
        <w:t>業者應</w:t>
      </w:r>
      <w:r w:rsidRPr="00B248F8">
        <w:rPr>
          <w:rFonts w:ascii="標楷體" w:eastAsia="標楷體" w:hAnsi="標楷體" w:hint="eastAsia"/>
          <w:bCs/>
          <w:sz w:val="28"/>
          <w:szCs w:val="28"/>
        </w:rPr>
        <w:t>檢具下列文件</w:t>
      </w:r>
      <w:r w:rsidRPr="00B248F8">
        <w:rPr>
          <w:rFonts w:ascii="新細明體" w:hAnsi="新細明體" w:hint="eastAsia"/>
          <w:bCs/>
          <w:sz w:val="28"/>
          <w:szCs w:val="28"/>
        </w:rPr>
        <w:t>，</w:t>
      </w:r>
      <w:r w:rsidRPr="00B248F8">
        <w:rPr>
          <w:rFonts w:ascii="標楷體" w:eastAsia="標楷體" w:hAnsi="標楷體" w:hint="eastAsia"/>
          <w:sz w:val="28"/>
          <w:szCs w:val="28"/>
        </w:rPr>
        <w:t>向</w:t>
      </w:r>
      <w:r w:rsidRPr="00B248F8">
        <w:rPr>
          <w:rFonts w:ascii="標楷體" w:eastAsia="標楷體" w:hAnsi="標楷體" w:hint="eastAsia"/>
          <w:bCs/>
          <w:sz w:val="28"/>
          <w:szCs w:val="28"/>
        </w:rPr>
        <w:t>主管機關</w:t>
      </w:r>
      <w:r w:rsidRPr="00B248F8">
        <w:rPr>
          <w:rFonts w:ascii="標楷體" w:eastAsia="標楷體" w:hAnsi="標楷體" w:hint="eastAsia"/>
          <w:sz w:val="28"/>
          <w:szCs w:val="28"/>
        </w:rPr>
        <w:t>申請共享自行車營運之許可，未經許可不得營運</w:t>
      </w:r>
      <w:r w:rsidRPr="00B248F8">
        <w:rPr>
          <w:rFonts w:ascii="新細明體" w:hAnsi="新細明體" w:hint="eastAsia"/>
          <w:sz w:val="28"/>
          <w:szCs w:val="28"/>
        </w:rPr>
        <w:t>：</w:t>
      </w:r>
    </w:p>
    <w:p w:rsidR="00D46040" w:rsidRPr="00B248F8" w:rsidRDefault="00D46040" w:rsidP="00D46040">
      <w:pPr>
        <w:spacing w:line="420" w:lineRule="exact"/>
        <w:ind w:leftChars="354" w:left="1900" w:hangingChars="375" w:hanging="1050"/>
        <w:jc w:val="both"/>
        <w:rPr>
          <w:rFonts w:ascii="標楷體" w:eastAsia="標楷體" w:hAnsi="標楷體"/>
          <w:sz w:val="28"/>
          <w:szCs w:val="28"/>
        </w:rPr>
      </w:pPr>
      <w:r w:rsidRPr="00B248F8">
        <w:rPr>
          <w:rFonts w:ascii="標楷體" w:eastAsia="標楷體" w:hAnsi="標楷體" w:hint="eastAsia"/>
          <w:sz w:val="28"/>
          <w:szCs w:val="28"/>
        </w:rPr>
        <w:t xml:space="preserve">    一、</w:t>
      </w:r>
      <w:bookmarkEnd w:id="9"/>
      <w:r w:rsidRPr="00B248F8">
        <w:rPr>
          <w:rFonts w:ascii="標楷體" w:eastAsia="標楷體" w:hAnsi="標楷體" w:hint="eastAsia"/>
          <w:sz w:val="28"/>
          <w:szCs w:val="28"/>
        </w:rPr>
        <w:t>共享自行車營運申請表。</w:t>
      </w:r>
    </w:p>
    <w:p w:rsidR="00D46040" w:rsidRPr="00B248F8" w:rsidRDefault="00D46040" w:rsidP="00D46040">
      <w:pPr>
        <w:spacing w:line="420" w:lineRule="exact"/>
        <w:ind w:leftChars="354" w:left="1900" w:hangingChars="375" w:hanging="1050"/>
        <w:jc w:val="both"/>
        <w:rPr>
          <w:rFonts w:ascii="標楷體" w:eastAsia="標楷體" w:hAnsi="標楷體"/>
          <w:sz w:val="28"/>
          <w:szCs w:val="28"/>
        </w:rPr>
      </w:pPr>
      <w:r w:rsidRPr="00B248F8">
        <w:rPr>
          <w:rFonts w:ascii="標楷體" w:eastAsia="標楷體" w:hAnsi="標楷體" w:hint="eastAsia"/>
          <w:sz w:val="28"/>
          <w:szCs w:val="28"/>
        </w:rPr>
        <w:t xml:space="preserve">    二、營運管理計畫書。</w:t>
      </w:r>
    </w:p>
    <w:p w:rsidR="00D46040" w:rsidRPr="00B248F8" w:rsidRDefault="00D46040" w:rsidP="00D46040">
      <w:pPr>
        <w:spacing w:line="420" w:lineRule="exact"/>
        <w:ind w:leftChars="354" w:left="1970" w:hangingChars="400" w:hanging="1120"/>
        <w:jc w:val="both"/>
        <w:rPr>
          <w:rFonts w:ascii="標楷體" w:eastAsia="標楷體" w:hAnsi="標楷體"/>
          <w:sz w:val="28"/>
          <w:szCs w:val="28"/>
        </w:rPr>
      </w:pPr>
      <w:r w:rsidRPr="00B248F8">
        <w:rPr>
          <w:rFonts w:ascii="標楷體" w:eastAsia="標楷體" w:hAnsi="標楷體" w:hint="eastAsia"/>
          <w:sz w:val="28"/>
          <w:szCs w:val="28"/>
        </w:rPr>
        <w:t xml:space="preserve">    三、共享自行車檢驗證明。</w:t>
      </w:r>
    </w:p>
    <w:p w:rsidR="00D46040" w:rsidRPr="00B248F8" w:rsidRDefault="00D46040" w:rsidP="00D46040">
      <w:pPr>
        <w:spacing w:line="420" w:lineRule="exact"/>
        <w:ind w:leftChars="354" w:left="1970" w:hangingChars="400" w:hanging="1120"/>
        <w:jc w:val="both"/>
        <w:rPr>
          <w:rFonts w:ascii="標楷體" w:eastAsia="標楷體" w:hAnsi="標楷體"/>
          <w:sz w:val="28"/>
          <w:szCs w:val="28"/>
        </w:rPr>
      </w:pPr>
      <w:r w:rsidRPr="00B248F8">
        <w:rPr>
          <w:rFonts w:ascii="標楷體" w:eastAsia="標楷體" w:hAnsi="標楷體" w:hint="eastAsia"/>
          <w:sz w:val="28"/>
          <w:szCs w:val="28"/>
        </w:rPr>
        <w:t xml:space="preserve">    四、主管機關指定之其他文件。</w:t>
      </w:r>
    </w:p>
    <w:p w:rsidR="00D46040" w:rsidRPr="00B248F8" w:rsidRDefault="00D46040" w:rsidP="00D46040">
      <w:pPr>
        <w:spacing w:line="420" w:lineRule="exact"/>
        <w:ind w:left="1428" w:hangingChars="510" w:hanging="1428"/>
        <w:jc w:val="both"/>
        <w:rPr>
          <w:rFonts w:ascii="標楷體" w:eastAsia="標楷體" w:hAnsi="標楷體"/>
          <w:sz w:val="28"/>
          <w:szCs w:val="28"/>
          <w:u w:val="single"/>
        </w:rPr>
      </w:pPr>
      <w:r w:rsidRPr="00B248F8">
        <w:rPr>
          <w:rFonts w:ascii="標楷體" w:eastAsia="標楷體" w:hAnsi="標楷體" w:hint="eastAsia"/>
          <w:bCs/>
          <w:sz w:val="28"/>
          <w:szCs w:val="28"/>
        </w:rPr>
        <w:t xml:space="preserve">第  五  條    </w:t>
      </w:r>
      <w:r w:rsidRPr="00B248F8">
        <w:rPr>
          <w:rFonts w:ascii="標楷體" w:eastAsia="標楷體" w:hAnsi="標楷體" w:hint="eastAsia"/>
          <w:sz w:val="28"/>
          <w:szCs w:val="28"/>
        </w:rPr>
        <w:t>營運許可期間為三年。</w:t>
      </w:r>
    </w:p>
    <w:p w:rsidR="00D46040" w:rsidRPr="00B248F8" w:rsidRDefault="00D46040" w:rsidP="00D46040">
      <w:pPr>
        <w:adjustRightInd w:val="0"/>
        <w:spacing w:line="420" w:lineRule="exact"/>
        <w:ind w:left="1400" w:hangingChars="500" w:hanging="1400"/>
        <w:jc w:val="both"/>
        <w:rPr>
          <w:rFonts w:ascii="標楷體" w:eastAsia="標楷體" w:hAnsi="標楷體"/>
          <w:sz w:val="28"/>
          <w:szCs w:val="28"/>
          <w:u w:val="single"/>
        </w:rPr>
      </w:pPr>
      <w:r w:rsidRPr="00B248F8">
        <w:rPr>
          <w:rFonts w:ascii="標楷體" w:eastAsia="標楷體" w:hAnsi="標楷體" w:hint="eastAsia"/>
          <w:sz w:val="28"/>
          <w:szCs w:val="28"/>
        </w:rPr>
        <w:t xml:space="preserve">              營運許可期滿需繼續營運者，應於期限屆滿前三</w:t>
      </w:r>
      <w:proofErr w:type="gramStart"/>
      <w:r w:rsidRPr="00B248F8">
        <w:rPr>
          <w:rFonts w:ascii="標楷體" w:eastAsia="標楷體" w:hAnsi="標楷體" w:hint="eastAsia"/>
          <w:sz w:val="28"/>
          <w:szCs w:val="28"/>
        </w:rPr>
        <w:t>個</w:t>
      </w:r>
      <w:proofErr w:type="gramEnd"/>
      <w:r w:rsidRPr="00B248F8">
        <w:rPr>
          <w:rFonts w:ascii="標楷體" w:eastAsia="標楷體" w:hAnsi="標楷體" w:hint="eastAsia"/>
          <w:sz w:val="28"/>
          <w:szCs w:val="28"/>
        </w:rPr>
        <w:t>月，檢具前條規定文件向主管機關提出申請。</w:t>
      </w:r>
    </w:p>
    <w:p w:rsidR="00D46040" w:rsidRPr="00B248F8" w:rsidRDefault="00D46040" w:rsidP="00D46040">
      <w:pPr>
        <w:spacing w:line="420" w:lineRule="exact"/>
        <w:ind w:left="1417" w:hangingChars="506" w:hanging="1417"/>
        <w:jc w:val="both"/>
        <w:rPr>
          <w:rFonts w:ascii="標楷體" w:eastAsia="標楷體" w:hAnsi="標楷體"/>
          <w:sz w:val="28"/>
          <w:szCs w:val="28"/>
        </w:rPr>
      </w:pPr>
      <w:r w:rsidRPr="00B248F8">
        <w:rPr>
          <w:rFonts w:ascii="標楷體" w:eastAsia="標楷體" w:hAnsi="標楷體" w:hint="eastAsia"/>
          <w:sz w:val="28"/>
          <w:szCs w:val="28"/>
        </w:rPr>
        <w:t xml:space="preserve">              </w:t>
      </w:r>
      <w:r w:rsidRPr="00B248F8">
        <w:rPr>
          <w:rFonts w:ascii="標楷體" w:eastAsia="標楷體" w:hAnsi="標楷體"/>
          <w:sz w:val="28"/>
          <w:szCs w:val="28"/>
        </w:rPr>
        <w:t>業者於營運期間需變更營運管理計畫書</w:t>
      </w:r>
      <w:r w:rsidRPr="00B248F8">
        <w:rPr>
          <w:rFonts w:ascii="標楷體" w:eastAsia="標楷體" w:hAnsi="標楷體" w:hint="eastAsia"/>
          <w:sz w:val="28"/>
          <w:szCs w:val="28"/>
        </w:rPr>
        <w:t>之</w:t>
      </w:r>
      <w:r w:rsidRPr="00B248F8">
        <w:rPr>
          <w:rFonts w:ascii="標楷體" w:eastAsia="標楷體" w:hAnsi="標楷體"/>
          <w:sz w:val="28"/>
          <w:szCs w:val="28"/>
        </w:rPr>
        <w:t>項目</w:t>
      </w:r>
      <w:r w:rsidRPr="00B248F8">
        <w:rPr>
          <w:rFonts w:ascii="標楷體" w:eastAsia="標楷體" w:hAnsi="標楷體" w:hint="eastAsia"/>
          <w:sz w:val="28"/>
          <w:szCs w:val="28"/>
        </w:rPr>
        <w:t>者</w:t>
      </w:r>
      <w:r w:rsidRPr="00B248F8">
        <w:rPr>
          <w:rFonts w:ascii="標楷體" w:eastAsia="標楷體" w:hAnsi="標楷體"/>
          <w:sz w:val="28"/>
          <w:szCs w:val="28"/>
        </w:rPr>
        <w:t>，應向主管機關提出申請，經審查許可後，始得依變更後之營運管理計畫書營運。</w:t>
      </w:r>
    </w:p>
    <w:p w:rsidR="00D46040" w:rsidRPr="00B248F8" w:rsidRDefault="00D46040" w:rsidP="00D46040">
      <w:pPr>
        <w:spacing w:line="420" w:lineRule="exact"/>
        <w:ind w:left="1417" w:hangingChars="506" w:hanging="1417"/>
        <w:jc w:val="both"/>
        <w:rPr>
          <w:rFonts w:ascii="標楷體" w:eastAsia="標楷體" w:hAnsi="標楷體" w:hint="eastAsia"/>
          <w:bCs/>
          <w:sz w:val="28"/>
          <w:szCs w:val="28"/>
        </w:rPr>
      </w:pPr>
      <w:r w:rsidRPr="00B248F8">
        <w:rPr>
          <w:rFonts w:ascii="標楷體" w:eastAsia="標楷體" w:hAnsi="標楷體" w:hint="eastAsia"/>
          <w:bCs/>
          <w:sz w:val="28"/>
          <w:szCs w:val="28"/>
        </w:rPr>
        <w:t xml:space="preserve">              前二</w:t>
      </w:r>
      <w:r w:rsidRPr="00B248F8">
        <w:rPr>
          <w:rFonts w:ascii="標楷體" w:eastAsia="標楷體" w:hAnsi="標楷體" w:hint="eastAsia"/>
          <w:sz w:val="28"/>
          <w:szCs w:val="28"/>
        </w:rPr>
        <w:t>項</w:t>
      </w:r>
      <w:r w:rsidRPr="00B248F8">
        <w:rPr>
          <w:rFonts w:ascii="標楷體" w:eastAsia="標楷體" w:hAnsi="標楷體" w:hint="eastAsia"/>
          <w:bCs/>
          <w:sz w:val="28"/>
          <w:szCs w:val="28"/>
        </w:rPr>
        <w:t>文件不符或欠缺者</w:t>
      </w:r>
      <w:r w:rsidRPr="00B248F8">
        <w:rPr>
          <w:rFonts w:ascii="標楷體" w:eastAsia="標楷體" w:hAnsi="標楷體" w:hint="eastAsia"/>
          <w:sz w:val="28"/>
          <w:szCs w:val="28"/>
        </w:rPr>
        <w:t>，經主管機關通知業者限期補正，屆期未補正者，駁回其申請。</w:t>
      </w:r>
    </w:p>
    <w:p w:rsidR="00D46040" w:rsidRPr="00B248F8" w:rsidRDefault="00D46040" w:rsidP="00D46040">
      <w:pPr>
        <w:kinsoku w:val="0"/>
        <w:overflowPunct w:val="0"/>
        <w:spacing w:line="420" w:lineRule="exact"/>
        <w:ind w:left="1439" w:hangingChars="514" w:hanging="1439"/>
        <w:jc w:val="both"/>
        <w:rPr>
          <w:rFonts w:ascii="標楷體" w:eastAsia="標楷體" w:hAnsi="標楷體" w:hint="eastAsia"/>
          <w:sz w:val="28"/>
          <w:szCs w:val="28"/>
        </w:rPr>
      </w:pPr>
      <w:r w:rsidRPr="00B248F8">
        <w:rPr>
          <w:rFonts w:ascii="標楷體" w:eastAsia="標楷體" w:hAnsi="標楷體" w:hint="eastAsia"/>
          <w:sz w:val="28"/>
          <w:szCs w:val="28"/>
        </w:rPr>
        <w:t>第  六  條    主管機關為審查營運與變更營運之許可，應設置審查小組。審查小組之組成、程序另以要點訂定之。</w:t>
      </w:r>
    </w:p>
    <w:p w:rsidR="00D46040" w:rsidRPr="00B248F8" w:rsidRDefault="00D46040" w:rsidP="00D46040">
      <w:pPr>
        <w:adjustRightInd w:val="0"/>
        <w:spacing w:line="420" w:lineRule="exact"/>
        <w:ind w:left="1260" w:hangingChars="450" w:hanging="1260"/>
        <w:jc w:val="both"/>
        <w:rPr>
          <w:rFonts w:ascii="新細明體" w:hAnsi="新細明體"/>
          <w:sz w:val="28"/>
          <w:szCs w:val="28"/>
        </w:rPr>
      </w:pPr>
      <w:r w:rsidRPr="00B248F8">
        <w:rPr>
          <w:rFonts w:ascii="標楷體" w:eastAsia="標楷體" w:hAnsi="標楷體" w:hint="eastAsia"/>
          <w:bCs/>
          <w:sz w:val="28"/>
          <w:szCs w:val="28"/>
        </w:rPr>
        <w:t xml:space="preserve">第  七  條    </w:t>
      </w:r>
      <w:bookmarkStart w:id="10" w:name="_Hlk494715935"/>
      <w:r w:rsidRPr="00B248F8">
        <w:rPr>
          <w:rFonts w:ascii="標楷體" w:eastAsia="標楷體" w:hAnsi="標楷體" w:hint="eastAsia"/>
          <w:sz w:val="28"/>
          <w:szCs w:val="28"/>
        </w:rPr>
        <w:t>業者應於主管機關核發營運許可後，於通知期限內完成下列事項，始得開始營運</w:t>
      </w:r>
      <w:r w:rsidRPr="00B248F8">
        <w:rPr>
          <w:rFonts w:ascii="新細明體" w:hAnsi="新細明體" w:hint="eastAsia"/>
          <w:sz w:val="28"/>
          <w:szCs w:val="28"/>
        </w:rPr>
        <w:t>：</w:t>
      </w:r>
    </w:p>
    <w:p w:rsidR="00D46040" w:rsidRPr="00B248F8" w:rsidRDefault="00D46040" w:rsidP="00D46040">
      <w:pPr>
        <w:pStyle w:val="a9"/>
        <w:adjustRightInd w:val="0"/>
        <w:spacing w:line="420" w:lineRule="exact"/>
        <w:ind w:leftChars="0" w:left="1820" w:hangingChars="650" w:hanging="1820"/>
        <w:jc w:val="both"/>
        <w:rPr>
          <w:rFonts w:ascii="標楷體" w:eastAsia="標楷體" w:hAnsi="標楷體" w:hint="eastAsia"/>
          <w:sz w:val="28"/>
          <w:szCs w:val="28"/>
        </w:rPr>
      </w:pPr>
      <w:r w:rsidRPr="00B248F8">
        <w:rPr>
          <w:rFonts w:ascii="標楷體" w:eastAsia="標楷體" w:hAnsi="標楷體" w:hint="eastAsia"/>
          <w:sz w:val="28"/>
          <w:szCs w:val="28"/>
        </w:rPr>
        <w:lastRenderedPageBreak/>
        <w:t xml:space="preserve">         一、繳納營運許可費及保證金。</w:t>
      </w:r>
    </w:p>
    <w:p w:rsidR="00D46040" w:rsidRPr="00B248F8" w:rsidRDefault="00D46040" w:rsidP="00D46040">
      <w:pPr>
        <w:adjustRightInd w:val="0"/>
        <w:spacing w:line="420" w:lineRule="exact"/>
        <w:ind w:left="1820" w:hangingChars="650" w:hanging="1820"/>
        <w:jc w:val="both"/>
        <w:rPr>
          <w:rFonts w:ascii="標楷體" w:eastAsia="標楷體" w:hAnsi="標楷體" w:hint="eastAsia"/>
          <w:sz w:val="28"/>
          <w:szCs w:val="28"/>
        </w:rPr>
      </w:pPr>
      <w:r w:rsidRPr="00B248F8">
        <w:rPr>
          <w:rFonts w:ascii="標楷體" w:eastAsia="標楷體" w:hAnsi="標楷體" w:hint="eastAsia"/>
          <w:sz w:val="28"/>
          <w:szCs w:val="28"/>
        </w:rPr>
        <w:t xml:space="preserve">         二、提報責任保險投保證明及自備共享自行車專用停車格位之土地使用許可證明。</w:t>
      </w:r>
      <w:bookmarkEnd w:id="10"/>
    </w:p>
    <w:p w:rsidR="00D46040" w:rsidRPr="00B248F8" w:rsidRDefault="00D46040" w:rsidP="00D46040">
      <w:pPr>
        <w:adjustRightInd w:val="0"/>
        <w:spacing w:line="420" w:lineRule="exact"/>
        <w:ind w:left="1260" w:hangingChars="450" w:hanging="1260"/>
        <w:jc w:val="both"/>
        <w:rPr>
          <w:rFonts w:ascii="標楷體" w:eastAsia="標楷體" w:hAnsi="標楷體" w:hint="eastAsia"/>
          <w:sz w:val="28"/>
          <w:szCs w:val="28"/>
        </w:rPr>
      </w:pPr>
      <w:r w:rsidRPr="00B248F8">
        <w:rPr>
          <w:rFonts w:ascii="標楷體" w:eastAsia="標楷體" w:hAnsi="標楷體" w:hint="eastAsia"/>
          <w:sz w:val="28"/>
          <w:szCs w:val="28"/>
        </w:rPr>
        <w:t xml:space="preserve">             營運許可費及保證金之金額</w:t>
      </w:r>
      <w:r w:rsidRPr="00B248F8">
        <w:rPr>
          <w:rFonts w:ascii="新細明體" w:hAnsi="新細明體" w:hint="eastAsia"/>
          <w:sz w:val="28"/>
          <w:szCs w:val="28"/>
        </w:rPr>
        <w:t>、</w:t>
      </w:r>
      <w:r w:rsidRPr="00B248F8">
        <w:rPr>
          <w:rFonts w:ascii="標楷體" w:eastAsia="標楷體" w:hAnsi="標楷體" w:hint="eastAsia"/>
          <w:sz w:val="28"/>
          <w:szCs w:val="28"/>
        </w:rPr>
        <w:t>用途、</w:t>
      </w:r>
      <w:proofErr w:type="gramStart"/>
      <w:r w:rsidRPr="00B248F8">
        <w:rPr>
          <w:rFonts w:ascii="標楷體" w:eastAsia="標楷體" w:hAnsi="標楷體" w:hint="eastAsia"/>
          <w:sz w:val="28"/>
          <w:szCs w:val="28"/>
        </w:rPr>
        <w:t>扣抵與退還</w:t>
      </w:r>
      <w:proofErr w:type="gramEnd"/>
      <w:r w:rsidRPr="00B248F8">
        <w:rPr>
          <w:rFonts w:ascii="標楷體" w:eastAsia="標楷體" w:hAnsi="標楷體" w:hint="eastAsia"/>
          <w:sz w:val="28"/>
          <w:szCs w:val="28"/>
        </w:rPr>
        <w:t>等相關內容之辦法，由主管機關另定之。</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ascii="標楷體" w:eastAsia="標楷體" w:hAnsi="標楷體" w:hint="eastAsia"/>
          <w:bCs/>
          <w:sz w:val="28"/>
          <w:szCs w:val="28"/>
        </w:rPr>
        <w:t xml:space="preserve">第  八  條    </w:t>
      </w:r>
      <w:r w:rsidRPr="00B248F8">
        <w:rPr>
          <w:rFonts w:eastAsia="標楷體" w:hint="eastAsia"/>
          <w:sz w:val="28"/>
          <w:szCs w:val="28"/>
        </w:rPr>
        <w:t>主管機關得依本市行政區之人口數、道路特性、交通狀況、停車空間、公共設施等因素，限定得申請放置</w:t>
      </w:r>
      <w:r w:rsidRPr="00B248F8">
        <w:rPr>
          <w:rFonts w:ascii="標楷體" w:eastAsia="標楷體" w:hAnsi="標楷體" w:hint="eastAsia"/>
          <w:sz w:val="28"/>
          <w:szCs w:val="28"/>
        </w:rPr>
        <w:t>共享自行車</w:t>
      </w:r>
      <w:r w:rsidRPr="00B248F8">
        <w:rPr>
          <w:rFonts w:eastAsia="標楷體" w:hint="eastAsia"/>
          <w:sz w:val="28"/>
          <w:szCs w:val="28"/>
        </w:rPr>
        <w:t>之行政區，及各行政區得放置車輛數之總上限。</w:t>
      </w:r>
    </w:p>
    <w:p w:rsidR="00D46040" w:rsidRPr="00B248F8" w:rsidRDefault="00D46040" w:rsidP="00D46040">
      <w:pPr>
        <w:kinsoku w:val="0"/>
        <w:overflowPunct w:val="0"/>
        <w:spacing w:line="420" w:lineRule="exact"/>
        <w:ind w:left="1439" w:hangingChars="514" w:hanging="1439"/>
        <w:jc w:val="both"/>
        <w:rPr>
          <w:rFonts w:eastAsia="標楷體"/>
          <w:sz w:val="28"/>
          <w:szCs w:val="28"/>
        </w:rPr>
      </w:pPr>
      <w:r w:rsidRPr="00B248F8">
        <w:rPr>
          <w:rFonts w:eastAsia="標楷體" w:hint="eastAsia"/>
          <w:sz w:val="28"/>
          <w:szCs w:val="28"/>
        </w:rPr>
        <w:t xml:space="preserve">              </w:t>
      </w:r>
      <w:r w:rsidRPr="00B248F8">
        <w:rPr>
          <w:rFonts w:eastAsia="標楷體" w:hint="eastAsia"/>
          <w:sz w:val="28"/>
          <w:szCs w:val="28"/>
        </w:rPr>
        <w:t>前項行政區、該行政區內得放置車輛數總上限及個別業者可放置之上限，由主管機關另行公告之。</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九</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ascii="標楷體" w:eastAsia="標楷體" w:hAnsi="標楷體" w:hint="eastAsia"/>
          <w:sz w:val="28"/>
          <w:szCs w:val="28"/>
        </w:rPr>
        <w:t>業者</w:t>
      </w:r>
      <w:r w:rsidRPr="00B248F8">
        <w:rPr>
          <w:rFonts w:eastAsia="標楷體" w:hint="eastAsia"/>
          <w:sz w:val="28"/>
          <w:szCs w:val="28"/>
        </w:rPr>
        <w:t>於本市特定行政區申請放置共享自行車者，主管機關得減收營運許可費。</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eastAsia="標楷體"/>
          <w:sz w:val="28"/>
          <w:szCs w:val="28"/>
        </w:rPr>
        <w:t xml:space="preserve">              </w:t>
      </w:r>
      <w:r w:rsidRPr="00B248F8">
        <w:rPr>
          <w:rFonts w:eastAsia="標楷體" w:hint="eastAsia"/>
          <w:sz w:val="28"/>
          <w:szCs w:val="28"/>
        </w:rPr>
        <w:t>前項本市特定行政區，由主管機關另行公告之。</w:t>
      </w:r>
    </w:p>
    <w:p w:rsidR="00D46040" w:rsidRPr="00B248F8" w:rsidRDefault="00D46040" w:rsidP="00D46040">
      <w:pPr>
        <w:adjustRightInd w:val="0"/>
        <w:spacing w:line="420" w:lineRule="exact"/>
        <w:ind w:left="1330" w:hangingChars="475" w:hanging="1330"/>
        <w:jc w:val="both"/>
        <w:rPr>
          <w:rFonts w:ascii="標楷體" w:eastAsia="標楷體" w:hAnsi="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eastAsia="標楷體" w:hint="eastAsia"/>
          <w:sz w:val="28"/>
          <w:szCs w:val="28"/>
        </w:rPr>
        <w:t>業者</w:t>
      </w:r>
      <w:r w:rsidRPr="00B248F8">
        <w:rPr>
          <w:rFonts w:ascii="標楷體" w:eastAsia="標楷體" w:hAnsi="標楷體" w:hint="eastAsia"/>
          <w:sz w:val="28"/>
          <w:szCs w:val="28"/>
        </w:rPr>
        <w:t>於營運許可</w:t>
      </w:r>
      <w:proofErr w:type="gramStart"/>
      <w:r w:rsidRPr="00B248F8">
        <w:rPr>
          <w:rFonts w:ascii="標楷體" w:eastAsia="標楷體" w:hAnsi="標楷體" w:hint="eastAsia"/>
          <w:sz w:val="28"/>
          <w:szCs w:val="28"/>
        </w:rPr>
        <w:t>期間，</w:t>
      </w:r>
      <w:proofErr w:type="gramEnd"/>
      <w:r w:rsidRPr="00B248F8">
        <w:rPr>
          <w:rFonts w:ascii="標楷體" w:eastAsia="標楷體" w:hAnsi="標楷體" w:hint="eastAsia"/>
          <w:sz w:val="28"/>
          <w:szCs w:val="28"/>
        </w:rPr>
        <w:t>應以本市行政區為單位，依各行政區獲准</w:t>
      </w:r>
      <w:r w:rsidRPr="00B248F8">
        <w:rPr>
          <w:rFonts w:eastAsia="標楷體" w:hint="eastAsia"/>
          <w:sz w:val="28"/>
          <w:szCs w:val="28"/>
        </w:rPr>
        <w:t>放置</w:t>
      </w:r>
      <w:r w:rsidRPr="00B248F8">
        <w:rPr>
          <w:rFonts w:ascii="標楷體" w:eastAsia="標楷體" w:hAnsi="標楷體" w:hint="eastAsia"/>
          <w:sz w:val="28"/>
          <w:szCs w:val="28"/>
        </w:rPr>
        <w:t>共享自行車車輛數，設置自行車專用停車格位，並免費提供其他自行車停放</w:t>
      </w:r>
      <w:r w:rsidRPr="00B248F8">
        <w:rPr>
          <w:rFonts w:ascii="標楷體" w:eastAsia="標楷體" w:hAnsi="標楷體"/>
          <w:sz w:val="28"/>
          <w:szCs w:val="28"/>
        </w:rPr>
        <w:t>。</w:t>
      </w:r>
    </w:p>
    <w:p w:rsidR="00D46040" w:rsidRPr="00B248F8" w:rsidRDefault="00D46040" w:rsidP="00D46040">
      <w:pPr>
        <w:adjustRightInd w:val="0"/>
        <w:spacing w:line="420" w:lineRule="exact"/>
        <w:ind w:left="1330" w:hangingChars="475" w:hanging="1330"/>
        <w:jc w:val="both"/>
        <w:rPr>
          <w:rFonts w:ascii="標楷體" w:eastAsia="標楷體" w:hAnsi="標楷體" w:hint="eastAsia"/>
          <w:sz w:val="28"/>
          <w:szCs w:val="28"/>
        </w:rPr>
      </w:pPr>
      <w:r w:rsidRPr="00B248F8">
        <w:rPr>
          <w:rFonts w:ascii="標楷體" w:eastAsia="標楷體" w:hAnsi="標楷體" w:hint="eastAsia"/>
          <w:sz w:val="28"/>
          <w:szCs w:val="28"/>
        </w:rPr>
        <w:t xml:space="preserve">              </w:t>
      </w:r>
      <w:r w:rsidRPr="00B248F8">
        <w:rPr>
          <w:rFonts w:ascii="標楷體" w:eastAsia="標楷體" w:hAnsi="標楷體"/>
          <w:sz w:val="28"/>
          <w:szCs w:val="28"/>
        </w:rPr>
        <w:t>前項應自備共享自行車專用停車格之設置，應於主管機關通知期限內完成</w:t>
      </w:r>
      <w:r w:rsidRPr="00B248F8">
        <w:rPr>
          <w:rFonts w:ascii="新細明體" w:hAnsi="新細明體" w:hint="eastAsia"/>
          <w:sz w:val="28"/>
          <w:szCs w:val="28"/>
        </w:rPr>
        <w:t>。</w:t>
      </w:r>
    </w:p>
    <w:p w:rsidR="00D46040" w:rsidRPr="00B248F8" w:rsidRDefault="00D46040" w:rsidP="00D46040">
      <w:pPr>
        <w:spacing w:line="420" w:lineRule="exact"/>
        <w:ind w:left="1417" w:hangingChars="506" w:hanging="1417"/>
        <w:jc w:val="both"/>
        <w:rPr>
          <w:rFonts w:ascii="標楷體" w:eastAsia="標楷體" w:hAnsi="標楷體"/>
          <w:sz w:val="28"/>
          <w:szCs w:val="28"/>
        </w:rPr>
      </w:pPr>
      <w:r w:rsidRPr="00B248F8">
        <w:rPr>
          <w:rFonts w:ascii="標楷體" w:eastAsia="標楷體" w:hAnsi="標楷體" w:hint="eastAsia"/>
          <w:sz w:val="28"/>
          <w:szCs w:val="28"/>
        </w:rPr>
        <w:t xml:space="preserve">              第一項</w:t>
      </w:r>
      <w:r w:rsidRPr="00B248F8">
        <w:rPr>
          <w:rFonts w:eastAsia="標楷體" w:hint="eastAsia"/>
          <w:sz w:val="28"/>
          <w:szCs w:val="28"/>
        </w:rPr>
        <w:t>應自備自行車</w:t>
      </w:r>
      <w:r w:rsidRPr="00B248F8">
        <w:rPr>
          <w:rFonts w:ascii="標楷體" w:eastAsia="標楷體" w:hAnsi="標楷體" w:hint="eastAsia"/>
          <w:sz w:val="28"/>
          <w:szCs w:val="28"/>
        </w:rPr>
        <w:t>專用停車格位之面積，以每</w:t>
      </w:r>
      <w:proofErr w:type="gramStart"/>
      <w:r w:rsidRPr="00B248F8">
        <w:rPr>
          <w:rFonts w:ascii="標楷體" w:eastAsia="標楷體" w:hAnsi="標楷體" w:hint="eastAsia"/>
          <w:sz w:val="28"/>
          <w:szCs w:val="28"/>
        </w:rPr>
        <w:t>格位含通道</w:t>
      </w:r>
      <w:proofErr w:type="gramEnd"/>
      <w:r w:rsidRPr="00B248F8">
        <w:rPr>
          <w:rFonts w:ascii="標楷體" w:eastAsia="標楷體" w:hAnsi="標楷體" w:hint="eastAsia"/>
          <w:sz w:val="28"/>
          <w:szCs w:val="28"/>
        </w:rPr>
        <w:t>長三公尺、寬一公尺計。</w:t>
      </w:r>
    </w:p>
    <w:p w:rsidR="00D46040" w:rsidRPr="00B248F8" w:rsidRDefault="00D46040" w:rsidP="00D46040">
      <w:pPr>
        <w:adjustRightInd w:val="0"/>
        <w:spacing w:line="420" w:lineRule="exact"/>
        <w:ind w:left="1330" w:hangingChars="475" w:hanging="1330"/>
        <w:jc w:val="both"/>
        <w:rPr>
          <w:rFonts w:eastAsia="標楷體"/>
          <w:i/>
          <w:sz w:val="28"/>
          <w:szCs w:val="28"/>
        </w:rPr>
      </w:pPr>
      <w:r w:rsidRPr="00B248F8">
        <w:rPr>
          <w:rFonts w:ascii="標楷體" w:eastAsia="標楷體" w:hAnsi="標楷體" w:hint="eastAsia"/>
          <w:sz w:val="28"/>
          <w:szCs w:val="28"/>
        </w:rPr>
        <w:t xml:space="preserve">第 十一 條 </w:t>
      </w:r>
      <w:bookmarkStart w:id="11" w:name="_Hlk494716340"/>
      <w:r w:rsidRPr="00B248F8">
        <w:rPr>
          <w:rFonts w:ascii="標楷體" w:eastAsia="標楷體" w:hAnsi="標楷體" w:hint="eastAsia"/>
          <w:sz w:val="28"/>
          <w:szCs w:val="28"/>
        </w:rPr>
        <w:t xml:space="preserve">  </w:t>
      </w:r>
      <w:r w:rsidRPr="00B248F8">
        <w:rPr>
          <w:rFonts w:eastAsia="標楷體" w:hint="eastAsia"/>
          <w:sz w:val="28"/>
          <w:szCs w:val="28"/>
        </w:rPr>
        <w:t>業者於營運許可之行政區內有使用公共自行車停車空間放置共享自行車者，應向主管機關提出分區使用申請，且須經主管機關同意後方能使用。</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eastAsia="標楷體"/>
          <w:sz w:val="28"/>
          <w:szCs w:val="28"/>
        </w:rPr>
        <w:t xml:space="preserve">              </w:t>
      </w:r>
      <w:r w:rsidRPr="00B248F8">
        <w:rPr>
          <w:rFonts w:eastAsia="標楷體" w:hint="eastAsia"/>
          <w:sz w:val="28"/>
          <w:szCs w:val="28"/>
        </w:rPr>
        <w:t>前項使用公共自行車停車空間管理辦法，由主管機關另定之。</w:t>
      </w:r>
      <w:bookmarkEnd w:id="11"/>
    </w:p>
    <w:p w:rsidR="00D46040" w:rsidRPr="00B248F8" w:rsidRDefault="00D46040" w:rsidP="00D46040">
      <w:pPr>
        <w:adjustRightInd w:val="0"/>
        <w:spacing w:line="420" w:lineRule="exact"/>
        <w:ind w:left="1330" w:hangingChars="475" w:hanging="1330"/>
        <w:jc w:val="both"/>
        <w:rPr>
          <w:rFonts w:ascii="新細明體" w:hAnsi="新細明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十二</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eastAsia="標楷體" w:hint="eastAsia"/>
          <w:sz w:val="28"/>
          <w:szCs w:val="28"/>
        </w:rPr>
        <w:t>業者之營運</w:t>
      </w:r>
      <w:r w:rsidRPr="00B248F8">
        <w:rPr>
          <w:rFonts w:ascii="標楷體" w:eastAsia="標楷體" w:hAnsi="標楷體" w:hint="eastAsia"/>
          <w:sz w:val="28"/>
          <w:szCs w:val="28"/>
        </w:rPr>
        <w:t>應遵守下列規定</w:t>
      </w:r>
      <w:r w:rsidRPr="00B248F8">
        <w:rPr>
          <w:rFonts w:ascii="新細明體" w:hAnsi="新細明體" w:hint="eastAsia"/>
          <w:sz w:val="28"/>
          <w:szCs w:val="28"/>
        </w:rPr>
        <w:t>：</w:t>
      </w:r>
    </w:p>
    <w:p w:rsidR="00D46040" w:rsidRPr="00B248F8" w:rsidRDefault="00D46040" w:rsidP="00D46040">
      <w:pPr>
        <w:adjustRightInd w:val="0"/>
        <w:spacing w:line="420" w:lineRule="exact"/>
        <w:ind w:leftChars="555" w:left="1822" w:hangingChars="175" w:hanging="490"/>
        <w:jc w:val="both"/>
        <w:rPr>
          <w:rFonts w:ascii="標楷體" w:eastAsia="標楷體" w:hAnsi="標楷體" w:hint="eastAsia"/>
          <w:sz w:val="28"/>
          <w:szCs w:val="28"/>
        </w:rPr>
      </w:pPr>
      <w:r w:rsidRPr="00B248F8">
        <w:rPr>
          <w:rFonts w:ascii="標楷體" w:eastAsia="標楷體" w:hAnsi="標楷體" w:hint="eastAsia"/>
          <w:sz w:val="28"/>
          <w:szCs w:val="28"/>
        </w:rPr>
        <w:t>一、共享自行車</w:t>
      </w:r>
      <w:r w:rsidRPr="00B248F8">
        <w:rPr>
          <w:rFonts w:eastAsia="標楷體" w:hint="eastAsia"/>
          <w:sz w:val="28"/>
          <w:szCs w:val="28"/>
        </w:rPr>
        <w:t>放置</w:t>
      </w:r>
      <w:r w:rsidRPr="00B248F8">
        <w:rPr>
          <w:rFonts w:ascii="標楷體" w:eastAsia="標楷體" w:hAnsi="標楷體" w:hint="eastAsia"/>
          <w:sz w:val="28"/>
          <w:szCs w:val="28"/>
        </w:rPr>
        <w:t>於前二條規定之合法停車空間。</w:t>
      </w:r>
    </w:p>
    <w:p w:rsidR="00D46040" w:rsidRPr="00B248F8" w:rsidRDefault="00D46040" w:rsidP="00D46040">
      <w:pPr>
        <w:adjustRightInd w:val="0"/>
        <w:spacing w:line="420" w:lineRule="exact"/>
        <w:ind w:leftChars="555" w:left="1822" w:hangingChars="175" w:hanging="490"/>
        <w:jc w:val="both"/>
        <w:rPr>
          <w:rFonts w:ascii="標楷體" w:eastAsia="標楷體" w:hAnsi="標楷體" w:hint="eastAsia"/>
          <w:sz w:val="28"/>
          <w:szCs w:val="28"/>
        </w:rPr>
      </w:pPr>
      <w:r w:rsidRPr="00B248F8">
        <w:rPr>
          <w:rFonts w:ascii="標楷體" w:eastAsia="標楷體" w:hAnsi="標楷體" w:hint="eastAsia"/>
          <w:sz w:val="28"/>
          <w:szCs w:val="28"/>
        </w:rPr>
        <w:t>二、使公眾於前二條規定之合法停車空間內租賃、借用、停放或返還共享自行車。</w:t>
      </w:r>
    </w:p>
    <w:p w:rsidR="00D46040" w:rsidRPr="00B248F8" w:rsidRDefault="00D46040" w:rsidP="00D46040">
      <w:pPr>
        <w:adjustRightInd w:val="0"/>
        <w:spacing w:line="420" w:lineRule="exact"/>
        <w:ind w:leftChars="555" w:left="1822" w:hangingChars="175" w:hanging="490"/>
        <w:jc w:val="both"/>
        <w:rPr>
          <w:rFonts w:ascii="標楷體" w:eastAsia="標楷體" w:hAnsi="標楷體" w:hint="eastAsia"/>
          <w:sz w:val="28"/>
          <w:szCs w:val="28"/>
        </w:rPr>
      </w:pPr>
      <w:r w:rsidRPr="00B248F8">
        <w:rPr>
          <w:rFonts w:ascii="標楷體" w:eastAsia="標楷體" w:hAnsi="標楷體" w:hint="eastAsia"/>
          <w:sz w:val="28"/>
          <w:szCs w:val="28"/>
        </w:rPr>
        <w:t>三、經主管機關或相關機關通報四小時內，</w:t>
      </w:r>
      <w:proofErr w:type="gramStart"/>
      <w:r w:rsidRPr="00B248F8">
        <w:rPr>
          <w:rFonts w:ascii="標楷體" w:eastAsia="標楷體" w:hAnsi="標楷體" w:hint="eastAsia"/>
          <w:sz w:val="28"/>
          <w:szCs w:val="28"/>
        </w:rPr>
        <w:t>移置未依</w:t>
      </w:r>
      <w:proofErr w:type="gramEnd"/>
      <w:r w:rsidRPr="00B248F8">
        <w:rPr>
          <w:rFonts w:ascii="標楷體" w:eastAsia="標楷體" w:hAnsi="標楷體" w:hint="eastAsia"/>
          <w:sz w:val="28"/>
          <w:szCs w:val="28"/>
        </w:rPr>
        <w:t>前二款規定停放之共享自行車。</w:t>
      </w:r>
    </w:p>
    <w:p w:rsidR="00D46040" w:rsidRPr="00B248F8" w:rsidRDefault="00D46040" w:rsidP="00D46040">
      <w:pPr>
        <w:adjustRightInd w:val="0"/>
        <w:spacing w:line="420" w:lineRule="exact"/>
        <w:ind w:leftChars="555" w:left="1822" w:hangingChars="175" w:hanging="490"/>
        <w:jc w:val="both"/>
        <w:rPr>
          <w:rFonts w:eastAsia="標楷體"/>
          <w:strike/>
          <w:sz w:val="28"/>
          <w:szCs w:val="28"/>
        </w:rPr>
      </w:pPr>
      <w:r w:rsidRPr="00B248F8">
        <w:rPr>
          <w:rFonts w:eastAsia="標楷體" w:hint="eastAsia"/>
          <w:sz w:val="28"/>
          <w:szCs w:val="28"/>
        </w:rPr>
        <w:t>四、依主管機關規定格式提供所放置共享自行車之即時衛星定位資訊。</w:t>
      </w:r>
    </w:p>
    <w:p w:rsidR="00D46040" w:rsidRPr="00B248F8" w:rsidRDefault="00D46040" w:rsidP="00D46040">
      <w:pPr>
        <w:adjustRightInd w:val="0"/>
        <w:spacing w:line="420" w:lineRule="exact"/>
        <w:ind w:leftChars="555" w:left="1822" w:hangingChars="175" w:hanging="490"/>
        <w:jc w:val="both"/>
        <w:rPr>
          <w:rFonts w:eastAsia="標楷體"/>
          <w:sz w:val="28"/>
          <w:szCs w:val="28"/>
        </w:rPr>
      </w:pPr>
      <w:r w:rsidRPr="00B248F8">
        <w:rPr>
          <w:rFonts w:eastAsia="標楷體" w:hint="eastAsia"/>
          <w:sz w:val="28"/>
          <w:szCs w:val="28"/>
        </w:rPr>
        <w:t>五、每月十日前向主管機關彙報上月實際放置各行政區之共享自行車</w:t>
      </w:r>
      <w:r w:rsidRPr="00B248F8">
        <w:rPr>
          <w:rFonts w:eastAsia="標楷體" w:hint="eastAsia"/>
          <w:sz w:val="28"/>
          <w:szCs w:val="28"/>
        </w:rPr>
        <w:lastRenderedPageBreak/>
        <w:t>車輛數。</w:t>
      </w:r>
    </w:p>
    <w:p w:rsidR="00D46040" w:rsidRPr="00B248F8" w:rsidRDefault="00D46040" w:rsidP="00D46040">
      <w:pPr>
        <w:adjustRightInd w:val="0"/>
        <w:spacing w:line="420" w:lineRule="exact"/>
        <w:ind w:leftChars="555" w:left="1332"/>
        <w:jc w:val="both"/>
        <w:rPr>
          <w:rFonts w:eastAsia="標楷體" w:hint="eastAsia"/>
          <w:strike/>
          <w:sz w:val="28"/>
          <w:szCs w:val="28"/>
        </w:rPr>
      </w:pPr>
      <w:r w:rsidRPr="00B248F8">
        <w:rPr>
          <w:rFonts w:eastAsia="標楷體"/>
          <w:sz w:val="28"/>
          <w:szCs w:val="28"/>
        </w:rPr>
        <w:t xml:space="preserve">   </w:t>
      </w:r>
      <w:r w:rsidRPr="00B248F8">
        <w:rPr>
          <w:rFonts w:ascii="標楷體" w:eastAsia="標楷體" w:hAnsi="標楷體" w:hint="eastAsia"/>
          <w:sz w:val="28"/>
          <w:szCs w:val="28"/>
        </w:rPr>
        <w:t>業者未依前項第三款規定於時限內移置共享自行車者，依</w:t>
      </w:r>
      <w:proofErr w:type="gramStart"/>
      <w:r w:rsidRPr="00B248F8">
        <w:rPr>
          <w:rFonts w:ascii="標楷體" w:eastAsia="標楷體" w:hAnsi="標楷體" w:hint="eastAsia"/>
          <w:sz w:val="28"/>
          <w:szCs w:val="28"/>
        </w:rPr>
        <w:t>臺</w:t>
      </w:r>
      <w:proofErr w:type="gramEnd"/>
      <w:r w:rsidRPr="00B248F8">
        <w:rPr>
          <w:rFonts w:ascii="標楷體" w:eastAsia="標楷體" w:hAnsi="標楷體" w:hint="eastAsia"/>
          <w:sz w:val="28"/>
          <w:szCs w:val="28"/>
        </w:rPr>
        <w:t>南市處理妨礙交通車輛自治條例規定處理。</w:t>
      </w:r>
    </w:p>
    <w:p w:rsidR="00D46040" w:rsidRPr="00B248F8" w:rsidRDefault="00D46040" w:rsidP="00D46040">
      <w:pPr>
        <w:adjustRightInd w:val="0"/>
        <w:spacing w:line="420" w:lineRule="exact"/>
        <w:ind w:left="1330" w:hangingChars="475" w:hanging="1330"/>
        <w:jc w:val="both"/>
        <w:rPr>
          <w:rFonts w:ascii="標楷體" w:eastAsia="標楷體" w:hAnsi="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十三</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ascii="標楷體" w:eastAsia="標楷體" w:hAnsi="標楷體" w:hint="eastAsia"/>
          <w:sz w:val="28"/>
          <w:szCs w:val="28"/>
        </w:rPr>
        <w:t>業者應於結束營運日一個月前以書面通知主管機關，於結束營運日起十五日內回收所有</w:t>
      </w:r>
      <w:r w:rsidRPr="00B248F8">
        <w:rPr>
          <w:rFonts w:eastAsia="標楷體" w:hint="eastAsia"/>
          <w:sz w:val="28"/>
          <w:szCs w:val="28"/>
        </w:rPr>
        <w:t>放置</w:t>
      </w:r>
      <w:r w:rsidRPr="00B248F8">
        <w:rPr>
          <w:rFonts w:ascii="標楷體" w:eastAsia="標楷體" w:hAnsi="標楷體" w:hint="eastAsia"/>
          <w:sz w:val="28"/>
          <w:szCs w:val="28"/>
        </w:rPr>
        <w:t>之共享自行車，且於</w:t>
      </w:r>
      <w:r w:rsidRPr="00B248F8">
        <w:rPr>
          <w:rFonts w:eastAsia="標楷體" w:hint="eastAsia"/>
          <w:sz w:val="28"/>
          <w:szCs w:val="28"/>
        </w:rPr>
        <w:t>結束營運日起三個月內</w:t>
      </w:r>
      <w:proofErr w:type="gramStart"/>
      <w:r w:rsidRPr="00B248F8">
        <w:rPr>
          <w:rFonts w:ascii="標楷體" w:eastAsia="標楷體" w:hAnsi="標楷體" w:hint="eastAsia"/>
          <w:sz w:val="28"/>
          <w:szCs w:val="28"/>
        </w:rPr>
        <w:t>造冊提送</w:t>
      </w:r>
      <w:proofErr w:type="gramEnd"/>
      <w:r w:rsidRPr="00B248F8">
        <w:rPr>
          <w:rFonts w:ascii="標楷體" w:eastAsia="標楷體" w:hAnsi="標楷體" w:hint="eastAsia"/>
          <w:sz w:val="28"/>
          <w:szCs w:val="28"/>
        </w:rPr>
        <w:t>主管機關核對，主管機關應查核業者回收共享自行車數量。</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eastAsia="標楷體" w:hint="eastAsia"/>
          <w:sz w:val="28"/>
          <w:szCs w:val="28"/>
        </w:rPr>
        <w:t xml:space="preserve">　　</w:t>
      </w:r>
      <w:r w:rsidRPr="00B248F8">
        <w:rPr>
          <w:rFonts w:eastAsia="標楷體"/>
          <w:sz w:val="28"/>
          <w:szCs w:val="28"/>
        </w:rPr>
        <w:t xml:space="preserve">         </w:t>
      </w:r>
      <w:r w:rsidRPr="00B248F8">
        <w:rPr>
          <w:rFonts w:ascii="標楷體" w:eastAsia="標楷體" w:hAnsi="標楷體" w:hint="eastAsia"/>
          <w:sz w:val="28"/>
          <w:szCs w:val="28"/>
        </w:rPr>
        <w:t>業者未自行回收所有</w:t>
      </w:r>
      <w:r w:rsidRPr="00B248F8">
        <w:rPr>
          <w:rFonts w:eastAsia="標楷體" w:hint="eastAsia"/>
          <w:sz w:val="28"/>
          <w:szCs w:val="28"/>
        </w:rPr>
        <w:t>放置</w:t>
      </w:r>
      <w:r w:rsidRPr="00B248F8">
        <w:rPr>
          <w:rFonts w:ascii="標楷體" w:eastAsia="標楷體" w:hAnsi="標楷體" w:hint="eastAsia"/>
          <w:sz w:val="28"/>
          <w:szCs w:val="28"/>
        </w:rPr>
        <w:t>之共享自行車，主管機關得移置適當處所，經通知領取逾期仍未領取者，</w:t>
      </w:r>
      <w:proofErr w:type="gramStart"/>
      <w:r w:rsidRPr="00B248F8">
        <w:rPr>
          <w:rFonts w:ascii="標楷體" w:eastAsia="標楷體" w:hAnsi="標楷體" w:hint="eastAsia"/>
          <w:sz w:val="28"/>
          <w:szCs w:val="28"/>
        </w:rPr>
        <w:t>準</w:t>
      </w:r>
      <w:proofErr w:type="gramEnd"/>
      <w:r w:rsidRPr="00B248F8">
        <w:rPr>
          <w:rFonts w:ascii="標楷體" w:eastAsia="標楷體" w:hAnsi="標楷體" w:hint="eastAsia"/>
          <w:sz w:val="28"/>
          <w:szCs w:val="28"/>
        </w:rPr>
        <w:t>用</w:t>
      </w:r>
      <w:proofErr w:type="gramStart"/>
      <w:r w:rsidRPr="00B248F8">
        <w:rPr>
          <w:rFonts w:ascii="標楷體" w:eastAsia="標楷體" w:hAnsi="標楷體" w:hint="eastAsia"/>
          <w:sz w:val="28"/>
          <w:szCs w:val="28"/>
        </w:rPr>
        <w:t>臺</w:t>
      </w:r>
      <w:proofErr w:type="gramEnd"/>
      <w:r w:rsidRPr="00B248F8">
        <w:rPr>
          <w:rFonts w:ascii="標楷體" w:eastAsia="標楷體" w:hAnsi="標楷體" w:hint="eastAsia"/>
          <w:sz w:val="28"/>
          <w:szCs w:val="28"/>
        </w:rPr>
        <w:t>南市處理妨礙交通車輛自治條例規定辦理。</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ascii="標楷體" w:eastAsia="標楷體" w:hAnsi="標楷體" w:hint="eastAsia"/>
          <w:sz w:val="28"/>
          <w:szCs w:val="28"/>
        </w:rPr>
        <w:t xml:space="preserve">第 十四 條   </w:t>
      </w:r>
      <w:r w:rsidRPr="00B248F8">
        <w:rPr>
          <w:rFonts w:eastAsia="標楷體" w:hint="eastAsia"/>
          <w:sz w:val="28"/>
          <w:szCs w:val="28"/>
        </w:rPr>
        <w:t>業者有下列情形之</w:t>
      </w:r>
      <w:proofErr w:type="gramStart"/>
      <w:r w:rsidRPr="00B248F8">
        <w:rPr>
          <w:rFonts w:eastAsia="標楷體" w:hint="eastAsia"/>
          <w:sz w:val="28"/>
          <w:szCs w:val="28"/>
        </w:rPr>
        <w:t>一</w:t>
      </w:r>
      <w:proofErr w:type="gramEnd"/>
      <w:r w:rsidRPr="00B248F8">
        <w:rPr>
          <w:rFonts w:eastAsia="標楷體" w:hint="eastAsia"/>
          <w:sz w:val="28"/>
          <w:szCs w:val="28"/>
        </w:rPr>
        <w:t>者，廢止或撤銷其營運許可：</w:t>
      </w:r>
    </w:p>
    <w:p w:rsidR="00D46040" w:rsidRPr="00B248F8" w:rsidRDefault="00D46040" w:rsidP="00D46040">
      <w:pPr>
        <w:adjustRightInd w:val="0"/>
        <w:spacing w:line="420" w:lineRule="exact"/>
        <w:ind w:left="1820" w:hangingChars="650" w:hanging="1820"/>
        <w:jc w:val="both"/>
        <w:rPr>
          <w:rFonts w:eastAsia="標楷體"/>
          <w:sz w:val="28"/>
          <w:szCs w:val="28"/>
        </w:rPr>
      </w:pPr>
      <w:r w:rsidRPr="00B248F8">
        <w:rPr>
          <w:rFonts w:eastAsia="標楷體" w:hint="eastAsia"/>
          <w:sz w:val="28"/>
          <w:szCs w:val="28"/>
        </w:rPr>
        <w:t xml:space="preserve">         </w:t>
      </w:r>
      <w:r w:rsidRPr="00B248F8">
        <w:rPr>
          <w:rFonts w:eastAsia="標楷體" w:hint="eastAsia"/>
          <w:sz w:val="28"/>
          <w:szCs w:val="28"/>
        </w:rPr>
        <w:t>一、公司登記經撤銷、廢止、解散、命令解散或裁定解散。</w:t>
      </w:r>
    </w:p>
    <w:p w:rsidR="00D46040" w:rsidRPr="00B248F8" w:rsidRDefault="00D46040" w:rsidP="00D46040">
      <w:pPr>
        <w:adjustRightInd w:val="0"/>
        <w:spacing w:line="420" w:lineRule="exact"/>
        <w:ind w:left="2660" w:hangingChars="950" w:hanging="2660"/>
        <w:jc w:val="both"/>
        <w:rPr>
          <w:rFonts w:eastAsia="標楷體"/>
          <w:sz w:val="28"/>
          <w:szCs w:val="28"/>
        </w:rPr>
      </w:pPr>
      <w:r w:rsidRPr="00B248F8">
        <w:rPr>
          <w:rFonts w:eastAsia="標楷體" w:hint="eastAsia"/>
          <w:sz w:val="28"/>
          <w:szCs w:val="28"/>
        </w:rPr>
        <w:t xml:space="preserve">         </w:t>
      </w:r>
      <w:r w:rsidRPr="00B248F8">
        <w:rPr>
          <w:rFonts w:eastAsia="標楷體" w:hint="eastAsia"/>
          <w:sz w:val="28"/>
          <w:szCs w:val="28"/>
        </w:rPr>
        <w:t>二、商業登記經撤銷、廢止或歇業登記者。</w:t>
      </w:r>
    </w:p>
    <w:p w:rsidR="00D46040" w:rsidRPr="00B248F8" w:rsidRDefault="00D46040" w:rsidP="00D46040">
      <w:pPr>
        <w:adjustRightInd w:val="0"/>
        <w:spacing w:line="420" w:lineRule="exact"/>
        <w:ind w:left="2660" w:hangingChars="950" w:hanging="2660"/>
        <w:jc w:val="both"/>
        <w:rPr>
          <w:rFonts w:ascii="新細明體" w:hAnsi="新細明體"/>
          <w:sz w:val="28"/>
          <w:szCs w:val="28"/>
        </w:rPr>
      </w:pPr>
      <w:r w:rsidRPr="00B248F8">
        <w:rPr>
          <w:rFonts w:eastAsia="標楷體" w:hint="eastAsia"/>
          <w:sz w:val="28"/>
          <w:szCs w:val="28"/>
        </w:rPr>
        <w:t xml:space="preserve">         </w:t>
      </w:r>
      <w:r w:rsidRPr="00B248F8">
        <w:rPr>
          <w:rFonts w:eastAsia="標楷體" w:hint="eastAsia"/>
          <w:sz w:val="28"/>
          <w:szCs w:val="28"/>
        </w:rPr>
        <w:t>三、檢具第四條之</w:t>
      </w:r>
      <w:r w:rsidRPr="00B248F8">
        <w:rPr>
          <w:rFonts w:ascii="標楷體" w:eastAsia="標楷體" w:hAnsi="標楷體" w:hint="eastAsia"/>
          <w:bCs/>
          <w:sz w:val="28"/>
          <w:szCs w:val="28"/>
        </w:rPr>
        <w:t>文件</w:t>
      </w:r>
      <w:r w:rsidRPr="00B248F8">
        <w:rPr>
          <w:rFonts w:ascii="標楷體" w:eastAsia="標楷體" w:hAnsi="標楷體" w:hint="eastAsia"/>
          <w:sz w:val="28"/>
          <w:szCs w:val="28"/>
        </w:rPr>
        <w:t>有</w:t>
      </w:r>
      <w:r w:rsidRPr="00B248F8">
        <w:rPr>
          <w:rFonts w:ascii="標楷體" w:eastAsia="標楷體" w:hAnsi="標楷體" w:hint="eastAsia"/>
          <w:bCs/>
          <w:sz w:val="28"/>
          <w:szCs w:val="28"/>
        </w:rPr>
        <w:t>虛偽</w:t>
      </w:r>
      <w:r w:rsidRPr="00B248F8">
        <w:rPr>
          <w:rFonts w:ascii="標楷體" w:eastAsia="標楷體" w:hAnsi="標楷體" w:hint="eastAsia"/>
          <w:sz w:val="28"/>
          <w:szCs w:val="28"/>
        </w:rPr>
        <w:t>、造假或已失效</w:t>
      </w:r>
      <w:r w:rsidRPr="00B248F8">
        <w:rPr>
          <w:rFonts w:ascii="新細明體" w:hAnsi="新細明體" w:hint="eastAsia"/>
          <w:sz w:val="28"/>
          <w:szCs w:val="28"/>
        </w:rPr>
        <w:t>。</w:t>
      </w:r>
    </w:p>
    <w:p w:rsidR="00D46040" w:rsidRPr="00B248F8" w:rsidRDefault="00D46040" w:rsidP="00D46040">
      <w:pPr>
        <w:spacing w:line="420" w:lineRule="exact"/>
        <w:ind w:left="1330" w:hangingChars="475" w:hanging="1330"/>
        <w:jc w:val="both"/>
        <w:rPr>
          <w:rFonts w:ascii="標楷體" w:eastAsia="標楷體" w:hAnsi="標楷體" w:hint="eastAsia"/>
          <w:sz w:val="28"/>
          <w:szCs w:val="28"/>
        </w:rPr>
      </w:pPr>
      <w:r w:rsidRPr="00B248F8">
        <w:rPr>
          <w:rFonts w:ascii="新細明體" w:hAnsi="新細明體" w:hint="eastAsia"/>
          <w:sz w:val="28"/>
          <w:szCs w:val="28"/>
        </w:rPr>
        <w:t xml:space="preserve">         </w:t>
      </w:r>
      <w:r w:rsidRPr="00B248F8">
        <w:rPr>
          <w:rFonts w:ascii="標楷體" w:eastAsia="標楷體" w:hAnsi="標楷體" w:hint="eastAsia"/>
          <w:sz w:val="28"/>
          <w:szCs w:val="28"/>
        </w:rPr>
        <w:t>四、其他有無法繼續營運之情事者。</w:t>
      </w:r>
    </w:p>
    <w:p w:rsidR="00D46040" w:rsidRPr="00B248F8" w:rsidRDefault="00D46040" w:rsidP="00D46040">
      <w:pPr>
        <w:adjustRightInd w:val="0"/>
        <w:spacing w:line="420" w:lineRule="exact"/>
        <w:ind w:left="1330" w:hangingChars="475" w:hanging="1330"/>
        <w:jc w:val="both"/>
        <w:rPr>
          <w:rFonts w:ascii="標楷體" w:eastAsia="標楷體" w:hAnsi="標楷體"/>
          <w:sz w:val="28"/>
          <w:szCs w:val="28"/>
        </w:rPr>
      </w:pPr>
      <w:r w:rsidRPr="00B248F8">
        <w:rPr>
          <w:rFonts w:ascii="標楷體" w:eastAsia="標楷體" w:hAnsi="標楷體" w:hint="eastAsia"/>
          <w:sz w:val="28"/>
          <w:szCs w:val="28"/>
        </w:rPr>
        <w:t xml:space="preserve">第 十五 條  </w:t>
      </w:r>
      <w:bookmarkStart w:id="12" w:name="_Hlk496448768"/>
      <w:r w:rsidRPr="00B248F8">
        <w:rPr>
          <w:rFonts w:ascii="標楷體" w:eastAsia="標楷體" w:hAnsi="標楷體" w:hint="eastAsia"/>
          <w:sz w:val="28"/>
          <w:szCs w:val="28"/>
        </w:rPr>
        <w:t xml:space="preserve"> 業者應於營運許可廢止、撤銷日起十五日內回收所有</w:t>
      </w:r>
      <w:r w:rsidRPr="00B248F8">
        <w:rPr>
          <w:rFonts w:eastAsia="標楷體" w:hint="eastAsia"/>
          <w:sz w:val="28"/>
          <w:szCs w:val="28"/>
        </w:rPr>
        <w:t>放置</w:t>
      </w:r>
      <w:r w:rsidRPr="00B248F8">
        <w:rPr>
          <w:rFonts w:ascii="標楷體" w:eastAsia="標楷體" w:hAnsi="標楷體" w:hint="eastAsia"/>
          <w:sz w:val="28"/>
          <w:szCs w:val="28"/>
        </w:rPr>
        <w:t>之共享自行車，並於營運許可廢止、撤銷日起三個月內</w:t>
      </w:r>
      <w:proofErr w:type="gramStart"/>
      <w:r w:rsidRPr="00B248F8">
        <w:rPr>
          <w:rFonts w:ascii="標楷體" w:eastAsia="標楷體" w:hAnsi="標楷體" w:hint="eastAsia"/>
          <w:sz w:val="28"/>
          <w:szCs w:val="28"/>
        </w:rPr>
        <w:t>造冊提送</w:t>
      </w:r>
      <w:proofErr w:type="gramEnd"/>
      <w:r w:rsidRPr="00B248F8">
        <w:rPr>
          <w:rFonts w:ascii="標楷體" w:eastAsia="標楷體" w:hAnsi="標楷體" w:hint="eastAsia"/>
          <w:sz w:val="28"/>
          <w:szCs w:val="28"/>
        </w:rPr>
        <w:t>主管機關核對，主管機關應查核業者回收共享自行車數量。</w:t>
      </w:r>
    </w:p>
    <w:p w:rsidR="00D46040" w:rsidRPr="00B248F8" w:rsidRDefault="00D46040" w:rsidP="00D46040">
      <w:pPr>
        <w:adjustRightInd w:val="0"/>
        <w:spacing w:line="420" w:lineRule="exact"/>
        <w:ind w:leftChars="555" w:left="1332"/>
        <w:jc w:val="both"/>
        <w:rPr>
          <w:rFonts w:eastAsia="標楷體"/>
          <w:sz w:val="28"/>
          <w:szCs w:val="28"/>
        </w:rPr>
      </w:pPr>
      <w:r w:rsidRPr="00B248F8">
        <w:rPr>
          <w:rFonts w:ascii="標楷體" w:eastAsia="標楷體" w:hAnsi="標楷體" w:hint="eastAsia"/>
          <w:sz w:val="32"/>
        </w:rPr>
        <w:t xml:space="preserve">    </w:t>
      </w:r>
      <w:bookmarkEnd w:id="12"/>
      <w:r w:rsidRPr="00B248F8">
        <w:rPr>
          <w:rFonts w:ascii="標楷體" w:eastAsia="標楷體" w:hAnsi="標楷體" w:hint="eastAsia"/>
          <w:sz w:val="28"/>
          <w:szCs w:val="28"/>
        </w:rPr>
        <w:t>業者未自行回收前項所有</w:t>
      </w:r>
      <w:r w:rsidRPr="00B248F8">
        <w:rPr>
          <w:rFonts w:eastAsia="標楷體" w:hint="eastAsia"/>
          <w:sz w:val="28"/>
          <w:szCs w:val="28"/>
        </w:rPr>
        <w:t>放置</w:t>
      </w:r>
      <w:r w:rsidRPr="00B248F8">
        <w:rPr>
          <w:rFonts w:ascii="標楷體" w:eastAsia="標楷體" w:hAnsi="標楷體" w:hint="eastAsia"/>
          <w:sz w:val="28"/>
          <w:szCs w:val="28"/>
        </w:rPr>
        <w:t>之共享自行車，依第十三條第二項規定辦理。</w:t>
      </w:r>
    </w:p>
    <w:p w:rsidR="00D46040" w:rsidRPr="00B248F8" w:rsidRDefault="00D46040" w:rsidP="00D46040">
      <w:pPr>
        <w:spacing w:line="420" w:lineRule="exact"/>
        <w:ind w:left="1330" w:hangingChars="475" w:hanging="1330"/>
        <w:jc w:val="both"/>
        <w:rPr>
          <w:rFonts w:eastAsia="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十六</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eastAsia="標楷體" w:hint="eastAsia"/>
          <w:sz w:val="28"/>
          <w:szCs w:val="28"/>
        </w:rPr>
        <w:t>主管機關得派員稽查業者自備自行車專用停車格位之設置地點、開放使用情形、車輛放置情形，業者不得規避、妨礙或拒絕。</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十七</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eastAsia="標楷體" w:hint="eastAsia"/>
          <w:sz w:val="28"/>
          <w:szCs w:val="28"/>
        </w:rPr>
        <w:t>業者有下列情形之</w:t>
      </w:r>
      <w:proofErr w:type="gramStart"/>
      <w:r w:rsidRPr="00B248F8">
        <w:rPr>
          <w:rFonts w:eastAsia="標楷體" w:hint="eastAsia"/>
          <w:sz w:val="28"/>
          <w:szCs w:val="28"/>
        </w:rPr>
        <w:t>一</w:t>
      </w:r>
      <w:proofErr w:type="gramEnd"/>
      <w:r w:rsidRPr="00B248F8">
        <w:rPr>
          <w:rFonts w:eastAsia="標楷體" w:hint="eastAsia"/>
          <w:sz w:val="28"/>
          <w:szCs w:val="28"/>
        </w:rPr>
        <w:t>者，處新臺幣一萬元以上十萬元以下罰鍰，並得按次處罰或停止其營業之一部或全部：</w:t>
      </w:r>
    </w:p>
    <w:p w:rsidR="00D46040" w:rsidRPr="00B248F8" w:rsidRDefault="00D46040" w:rsidP="00D46040">
      <w:pPr>
        <w:adjustRightInd w:val="0"/>
        <w:spacing w:line="420" w:lineRule="exact"/>
        <w:ind w:left="2660" w:hangingChars="950" w:hanging="2660"/>
        <w:jc w:val="both"/>
        <w:rPr>
          <w:rFonts w:eastAsia="標楷體"/>
          <w:sz w:val="28"/>
          <w:szCs w:val="28"/>
        </w:rPr>
      </w:pPr>
      <w:r w:rsidRPr="00B248F8">
        <w:rPr>
          <w:rFonts w:eastAsia="標楷體"/>
          <w:sz w:val="28"/>
          <w:szCs w:val="28"/>
        </w:rPr>
        <w:t xml:space="preserve">               </w:t>
      </w:r>
      <w:r w:rsidRPr="00B248F8">
        <w:rPr>
          <w:rFonts w:eastAsia="標楷體" w:hint="eastAsia"/>
          <w:sz w:val="28"/>
          <w:szCs w:val="28"/>
        </w:rPr>
        <w:t>一、未經主管機關許可而營運者。</w:t>
      </w:r>
    </w:p>
    <w:p w:rsidR="00D46040" w:rsidRPr="00B248F8" w:rsidRDefault="00D46040" w:rsidP="00D46040">
      <w:pPr>
        <w:adjustRightInd w:val="0"/>
        <w:spacing w:line="420" w:lineRule="exact"/>
        <w:ind w:left="2660" w:hangingChars="950" w:hanging="2660"/>
        <w:jc w:val="both"/>
        <w:rPr>
          <w:rFonts w:eastAsia="標楷體"/>
          <w:sz w:val="28"/>
          <w:szCs w:val="28"/>
        </w:rPr>
      </w:pPr>
      <w:r w:rsidRPr="00B248F8">
        <w:rPr>
          <w:rFonts w:eastAsia="標楷體"/>
          <w:sz w:val="28"/>
          <w:szCs w:val="28"/>
        </w:rPr>
        <w:t xml:space="preserve">               </w:t>
      </w:r>
      <w:r w:rsidRPr="00B248F8">
        <w:rPr>
          <w:rFonts w:eastAsia="標楷體" w:hint="eastAsia"/>
          <w:sz w:val="28"/>
          <w:szCs w:val="28"/>
        </w:rPr>
        <w:t>二、違反第五條第三項規定</w:t>
      </w:r>
      <w:r w:rsidRPr="00B248F8">
        <w:rPr>
          <w:rFonts w:ascii="標楷體" w:eastAsia="標楷體" w:hAnsi="標楷體" w:hint="eastAsia"/>
          <w:sz w:val="28"/>
          <w:szCs w:val="28"/>
        </w:rPr>
        <w:t>者。</w:t>
      </w:r>
    </w:p>
    <w:p w:rsidR="00D46040" w:rsidRPr="00B248F8" w:rsidRDefault="00D46040" w:rsidP="00D46040">
      <w:pPr>
        <w:adjustRightInd w:val="0"/>
        <w:spacing w:line="420" w:lineRule="exact"/>
        <w:ind w:left="2660" w:hangingChars="950" w:hanging="2660"/>
        <w:jc w:val="both"/>
        <w:rPr>
          <w:rFonts w:ascii="新細明體" w:hAnsi="新細明體"/>
          <w:sz w:val="28"/>
          <w:szCs w:val="28"/>
        </w:rPr>
      </w:pPr>
      <w:r w:rsidRPr="00B248F8">
        <w:rPr>
          <w:rFonts w:eastAsia="標楷體"/>
          <w:sz w:val="28"/>
          <w:szCs w:val="28"/>
        </w:rPr>
        <w:t xml:space="preserve">               </w:t>
      </w:r>
      <w:r w:rsidRPr="00B248F8">
        <w:rPr>
          <w:rFonts w:eastAsia="標楷體" w:hint="eastAsia"/>
          <w:sz w:val="28"/>
          <w:szCs w:val="28"/>
        </w:rPr>
        <w:t>三、未依主管機關營運許可之範圍或項目而營運者</w:t>
      </w:r>
      <w:r w:rsidRPr="00B248F8">
        <w:rPr>
          <w:rFonts w:ascii="新細明體" w:hAnsi="新細明體" w:hint="eastAsia"/>
          <w:sz w:val="28"/>
          <w:szCs w:val="28"/>
        </w:rPr>
        <w:t>。</w:t>
      </w:r>
    </w:p>
    <w:p w:rsidR="00D46040" w:rsidRPr="00B248F8" w:rsidRDefault="00D46040" w:rsidP="00D46040">
      <w:pPr>
        <w:adjustRightInd w:val="0"/>
        <w:spacing w:line="420" w:lineRule="exact"/>
        <w:ind w:left="1330" w:hangingChars="475" w:hanging="1330"/>
        <w:jc w:val="both"/>
        <w:rPr>
          <w:rFonts w:eastAsia="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十八</w:t>
      </w:r>
      <w:r w:rsidRPr="00B248F8">
        <w:rPr>
          <w:rFonts w:eastAsia="標楷體" w:hint="eastAsia"/>
          <w:sz w:val="28"/>
          <w:szCs w:val="28"/>
        </w:rPr>
        <w:t xml:space="preserve"> </w:t>
      </w:r>
      <w:r w:rsidRPr="00B248F8">
        <w:rPr>
          <w:rFonts w:eastAsia="標楷體" w:hint="eastAsia"/>
          <w:sz w:val="28"/>
          <w:szCs w:val="28"/>
        </w:rPr>
        <w:t>條</w:t>
      </w:r>
      <w:bookmarkStart w:id="13" w:name="_Hlk494717158"/>
      <w:r w:rsidRPr="00B248F8">
        <w:rPr>
          <w:rFonts w:eastAsia="標楷體" w:hint="eastAsia"/>
          <w:sz w:val="28"/>
          <w:szCs w:val="28"/>
        </w:rPr>
        <w:t xml:space="preserve">   </w:t>
      </w:r>
      <w:r w:rsidRPr="00B248F8">
        <w:rPr>
          <w:rFonts w:eastAsia="標楷體" w:hint="eastAsia"/>
          <w:sz w:val="28"/>
          <w:szCs w:val="28"/>
        </w:rPr>
        <w:t>業者違反第十二條第一項第四款、第五款或第十六條之規定者，經主管機關通知限期改正，屆期不改正者，處新臺幣一萬元以上八萬元以下罰鍰，並得按次處罰。</w:t>
      </w:r>
      <w:bookmarkEnd w:id="13"/>
    </w:p>
    <w:p w:rsidR="00D46040" w:rsidRPr="00B248F8" w:rsidRDefault="00D46040" w:rsidP="00D46040">
      <w:pPr>
        <w:spacing w:line="420" w:lineRule="exact"/>
        <w:ind w:left="1330" w:hangingChars="475" w:hanging="1330"/>
        <w:jc w:val="both"/>
        <w:rPr>
          <w:rFonts w:eastAsia="標楷體"/>
          <w:sz w:val="28"/>
          <w:szCs w:val="28"/>
        </w:rPr>
      </w:pPr>
      <w:r w:rsidRPr="00B248F8">
        <w:rPr>
          <w:rFonts w:eastAsia="標楷體" w:hint="eastAsia"/>
          <w:sz w:val="28"/>
          <w:szCs w:val="28"/>
        </w:rPr>
        <w:t>第</w:t>
      </w:r>
      <w:r w:rsidRPr="00B248F8">
        <w:rPr>
          <w:rFonts w:eastAsia="標楷體" w:hint="eastAsia"/>
          <w:sz w:val="28"/>
          <w:szCs w:val="28"/>
        </w:rPr>
        <w:t xml:space="preserve"> </w:t>
      </w:r>
      <w:r w:rsidRPr="00B248F8">
        <w:rPr>
          <w:rFonts w:eastAsia="標楷體" w:hint="eastAsia"/>
          <w:sz w:val="28"/>
          <w:szCs w:val="28"/>
        </w:rPr>
        <w:t>十九</w:t>
      </w:r>
      <w:r w:rsidRPr="00B248F8">
        <w:rPr>
          <w:rFonts w:eastAsia="標楷體" w:hint="eastAsia"/>
          <w:sz w:val="28"/>
          <w:szCs w:val="28"/>
        </w:rPr>
        <w:t xml:space="preserve"> </w:t>
      </w:r>
      <w:r w:rsidRPr="00B248F8">
        <w:rPr>
          <w:rFonts w:eastAsia="標楷體" w:hint="eastAsia"/>
          <w:sz w:val="28"/>
          <w:szCs w:val="28"/>
        </w:rPr>
        <w:t>條</w:t>
      </w:r>
      <w:bookmarkStart w:id="14" w:name="_Hlk494717218"/>
      <w:r w:rsidRPr="00B248F8">
        <w:rPr>
          <w:rFonts w:eastAsia="標楷體" w:hint="eastAsia"/>
          <w:sz w:val="28"/>
          <w:szCs w:val="28"/>
        </w:rPr>
        <w:t xml:space="preserve">   </w:t>
      </w:r>
      <w:r w:rsidRPr="00B248F8">
        <w:rPr>
          <w:rFonts w:eastAsia="標楷體" w:hint="eastAsia"/>
          <w:sz w:val="28"/>
          <w:szCs w:val="28"/>
        </w:rPr>
        <w:t>業者違反第十條或第十一條之規定者，經主管機關通知限期改正，屆期不改正者，處新臺幣一萬元以上六萬元以下罰鍰，並得按次處罰。</w:t>
      </w:r>
      <w:bookmarkEnd w:id="14"/>
    </w:p>
    <w:p w:rsidR="00D46040" w:rsidRPr="00B248F8" w:rsidRDefault="00D46040" w:rsidP="00D46040">
      <w:pPr>
        <w:spacing w:line="420" w:lineRule="exact"/>
        <w:ind w:left="1330" w:hangingChars="475" w:hanging="1330"/>
        <w:jc w:val="both"/>
        <w:rPr>
          <w:rFonts w:eastAsia="標楷體" w:hint="eastAsia"/>
          <w:sz w:val="28"/>
          <w:szCs w:val="28"/>
        </w:rPr>
      </w:pPr>
      <w:r w:rsidRPr="00B248F8">
        <w:rPr>
          <w:rFonts w:eastAsia="標楷體" w:hint="eastAsia"/>
          <w:sz w:val="28"/>
          <w:szCs w:val="28"/>
        </w:rPr>
        <w:lastRenderedPageBreak/>
        <w:t>第</w:t>
      </w:r>
      <w:r w:rsidRPr="00B248F8">
        <w:rPr>
          <w:rFonts w:eastAsia="標楷體" w:hint="eastAsia"/>
          <w:sz w:val="28"/>
          <w:szCs w:val="28"/>
        </w:rPr>
        <w:t xml:space="preserve"> </w:t>
      </w:r>
      <w:r w:rsidRPr="00B248F8">
        <w:rPr>
          <w:rFonts w:eastAsia="標楷體" w:hint="eastAsia"/>
          <w:sz w:val="28"/>
          <w:szCs w:val="28"/>
        </w:rPr>
        <w:t>二十</w:t>
      </w:r>
      <w:r w:rsidRPr="00B248F8">
        <w:rPr>
          <w:rFonts w:eastAsia="標楷體" w:hint="eastAsia"/>
          <w:sz w:val="28"/>
          <w:szCs w:val="28"/>
        </w:rPr>
        <w:t xml:space="preserve"> </w:t>
      </w:r>
      <w:r w:rsidRPr="00B248F8">
        <w:rPr>
          <w:rFonts w:eastAsia="標楷體" w:hint="eastAsia"/>
          <w:sz w:val="28"/>
          <w:szCs w:val="28"/>
        </w:rPr>
        <w:t>條</w:t>
      </w:r>
      <w:r w:rsidRPr="00B248F8">
        <w:rPr>
          <w:rFonts w:eastAsia="標楷體" w:hint="eastAsia"/>
          <w:sz w:val="28"/>
          <w:szCs w:val="28"/>
        </w:rPr>
        <w:t xml:space="preserve">   </w:t>
      </w:r>
      <w:r w:rsidRPr="00B248F8">
        <w:rPr>
          <w:rFonts w:ascii="標楷體" w:eastAsia="標楷體" w:hAnsi="標楷體" w:hint="eastAsia"/>
          <w:sz w:val="28"/>
          <w:szCs w:val="28"/>
        </w:rPr>
        <w:t>業者</w:t>
      </w:r>
      <w:r w:rsidRPr="00B248F8">
        <w:rPr>
          <w:rFonts w:ascii="標楷體" w:eastAsia="標楷體" w:hAnsi="標楷體"/>
          <w:sz w:val="28"/>
          <w:szCs w:val="28"/>
        </w:rPr>
        <w:t>違反</w:t>
      </w:r>
      <w:r w:rsidRPr="00B248F8">
        <w:rPr>
          <w:rFonts w:ascii="標楷體" w:eastAsia="標楷體" w:hAnsi="標楷體" w:hint="eastAsia"/>
          <w:sz w:val="28"/>
          <w:szCs w:val="28"/>
        </w:rPr>
        <w:t>第十三條第一項、</w:t>
      </w:r>
      <w:r w:rsidRPr="00B248F8">
        <w:rPr>
          <w:rFonts w:ascii="標楷體" w:eastAsia="標楷體" w:hAnsi="標楷體"/>
          <w:sz w:val="28"/>
          <w:szCs w:val="28"/>
        </w:rPr>
        <w:t>第</w:t>
      </w:r>
      <w:r w:rsidRPr="00B248F8">
        <w:rPr>
          <w:rFonts w:ascii="標楷體" w:eastAsia="標楷體" w:hAnsi="標楷體" w:hint="eastAsia"/>
          <w:sz w:val="28"/>
          <w:szCs w:val="28"/>
        </w:rPr>
        <w:t>十五</w:t>
      </w:r>
      <w:r w:rsidRPr="00B248F8">
        <w:rPr>
          <w:rFonts w:ascii="標楷體" w:eastAsia="標楷體" w:hAnsi="標楷體"/>
          <w:sz w:val="28"/>
          <w:szCs w:val="28"/>
        </w:rPr>
        <w:t>條第一項未依限回收</w:t>
      </w:r>
      <w:r w:rsidRPr="00B248F8">
        <w:rPr>
          <w:rFonts w:ascii="標楷體" w:eastAsia="標楷體" w:hAnsi="標楷體" w:hint="eastAsia"/>
          <w:sz w:val="28"/>
          <w:szCs w:val="28"/>
        </w:rPr>
        <w:t>放置</w:t>
      </w:r>
      <w:r w:rsidRPr="00B248F8">
        <w:rPr>
          <w:rFonts w:ascii="標楷體" w:eastAsia="標楷體" w:hAnsi="標楷體"/>
          <w:sz w:val="28"/>
          <w:szCs w:val="28"/>
        </w:rPr>
        <w:t>之共享自行車</w:t>
      </w:r>
      <w:proofErr w:type="gramStart"/>
      <w:r w:rsidRPr="00B248F8">
        <w:rPr>
          <w:rFonts w:ascii="標楷體" w:eastAsia="標楷體" w:hAnsi="標楷體"/>
          <w:sz w:val="28"/>
          <w:szCs w:val="28"/>
        </w:rPr>
        <w:t>或造冊提</w:t>
      </w:r>
      <w:proofErr w:type="gramEnd"/>
      <w:r w:rsidRPr="00B248F8">
        <w:rPr>
          <w:rFonts w:ascii="標楷體" w:eastAsia="標楷體" w:hAnsi="標楷體"/>
          <w:sz w:val="28"/>
          <w:szCs w:val="28"/>
        </w:rPr>
        <w:t>送主管機關核對</w:t>
      </w:r>
      <w:r w:rsidRPr="00B248F8">
        <w:rPr>
          <w:rFonts w:eastAsia="標楷體" w:hint="eastAsia"/>
          <w:sz w:val="28"/>
          <w:szCs w:val="28"/>
        </w:rPr>
        <w:t>，經主管機關通知限期改正，屆期不改正者，處新臺幣一萬元以上五萬元以下罰鍰，並得按次處罰。</w:t>
      </w:r>
    </w:p>
    <w:p w:rsidR="00D46040" w:rsidRPr="00B248F8" w:rsidRDefault="00D46040" w:rsidP="00D46040">
      <w:pPr>
        <w:adjustRightInd w:val="0"/>
        <w:spacing w:line="420" w:lineRule="exact"/>
        <w:ind w:left="1330" w:hangingChars="475" w:hanging="1330"/>
        <w:jc w:val="both"/>
        <w:rPr>
          <w:rFonts w:ascii="標楷體" w:eastAsia="標楷體" w:hAnsi="標楷體"/>
          <w:sz w:val="28"/>
          <w:szCs w:val="28"/>
        </w:rPr>
      </w:pPr>
      <w:r w:rsidRPr="00B248F8">
        <w:rPr>
          <w:rFonts w:eastAsia="標楷體" w:hint="eastAsia"/>
          <w:sz w:val="28"/>
          <w:szCs w:val="28"/>
        </w:rPr>
        <w:t>第二十一條</w:t>
      </w:r>
      <w:r w:rsidRPr="00B248F8">
        <w:rPr>
          <w:rFonts w:eastAsia="標楷體" w:hint="eastAsia"/>
          <w:sz w:val="28"/>
          <w:szCs w:val="28"/>
        </w:rPr>
        <w:t xml:space="preserve">   </w:t>
      </w:r>
      <w:r w:rsidRPr="00B248F8">
        <w:rPr>
          <w:rFonts w:ascii="標楷體" w:eastAsia="標楷體" w:hAnsi="標楷體" w:hint="eastAsia"/>
          <w:sz w:val="28"/>
          <w:szCs w:val="28"/>
        </w:rPr>
        <w:t>本自治條例公布施行前已</w:t>
      </w:r>
      <w:r w:rsidRPr="00B248F8">
        <w:rPr>
          <w:rFonts w:eastAsia="標楷體" w:hint="eastAsia"/>
          <w:sz w:val="28"/>
          <w:szCs w:val="28"/>
        </w:rPr>
        <w:t>營運</w:t>
      </w:r>
      <w:r w:rsidRPr="00B248F8">
        <w:rPr>
          <w:rFonts w:ascii="標楷體" w:eastAsia="標楷體" w:hAnsi="標楷體" w:hint="eastAsia"/>
          <w:sz w:val="28"/>
          <w:szCs w:val="28"/>
        </w:rPr>
        <w:t>之業者，應於本自治條例公布施行後三</w:t>
      </w:r>
      <w:proofErr w:type="gramStart"/>
      <w:r w:rsidRPr="00B248F8">
        <w:rPr>
          <w:rFonts w:ascii="標楷體" w:eastAsia="標楷體" w:hAnsi="標楷體" w:hint="eastAsia"/>
          <w:sz w:val="28"/>
          <w:szCs w:val="28"/>
        </w:rPr>
        <w:t>個</w:t>
      </w:r>
      <w:proofErr w:type="gramEnd"/>
      <w:r w:rsidRPr="00B248F8">
        <w:rPr>
          <w:rFonts w:ascii="標楷體" w:eastAsia="標楷體" w:hAnsi="標楷體" w:hint="eastAsia"/>
          <w:sz w:val="28"/>
          <w:szCs w:val="28"/>
        </w:rPr>
        <w:t>月內，申請營運許可。</w:t>
      </w:r>
    </w:p>
    <w:p w:rsidR="00D46040" w:rsidRPr="00B248F8" w:rsidRDefault="00D46040" w:rsidP="00D46040">
      <w:pPr>
        <w:spacing w:line="420" w:lineRule="exact"/>
        <w:ind w:left="1330" w:hangingChars="475" w:hanging="1330"/>
        <w:jc w:val="both"/>
        <w:rPr>
          <w:rFonts w:ascii="標楷體" w:eastAsia="標楷體" w:hAnsi="標楷體"/>
          <w:sz w:val="28"/>
          <w:szCs w:val="28"/>
        </w:rPr>
      </w:pPr>
      <w:r w:rsidRPr="00B248F8">
        <w:rPr>
          <w:rFonts w:ascii="標楷體" w:eastAsia="標楷體" w:hAnsi="標楷體" w:hint="eastAsia"/>
          <w:sz w:val="28"/>
          <w:szCs w:val="28"/>
        </w:rPr>
        <w:t xml:space="preserve">第二十二條   </w:t>
      </w:r>
      <w:r w:rsidRPr="00B248F8">
        <w:rPr>
          <w:rFonts w:eastAsia="標楷體" w:hint="eastAsia"/>
          <w:sz w:val="28"/>
          <w:szCs w:val="28"/>
        </w:rPr>
        <w:t>本自治條例自公布日施行。</w:t>
      </w:r>
    </w:p>
    <w:p w:rsidR="00097DA3" w:rsidRPr="00D46040" w:rsidRDefault="00097DA3"/>
    <w:sectPr w:rsidR="00097DA3" w:rsidRPr="00D46040" w:rsidSect="00352892">
      <w:footerReference w:type="default" r:id="rI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E2D" w:rsidRDefault="00D46040" w:rsidP="008339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5E2D" w:rsidRDefault="00D460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E2D" w:rsidRDefault="00D46040" w:rsidP="008339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B5E2D" w:rsidRDefault="00D460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4B" w:rsidRDefault="00D46040">
    <w:pPr>
      <w:pStyle w:val="a5"/>
      <w:jc w:val="center"/>
    </w:pPr>
    <w:r>
      <w:fldChar w:fldCharType="begin"/>
    </w:r>
    <w:r>
      <w:instrText>PAGE   \* MERGEFORMAT</w:instrText>
    </w:r>
    <w:r>
      <w:fldChar w:fldCharType="separate"/>
    </w:r>
    <w:r w:rsidRPr="00D46040">
      <w:rPr>
        <w:noProof/>
        <w:lang w:val="zh-TW"/>
      </w:rPr>
      <w:t>2</w:t>
    </w:r>
    <w:r>
      <w:fldChar w:fldCharType="end"/>
    </w:r>
  </w:p>
  <w:p w:rsidR="007F2D4B" w:rsidRDefault="00D4604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92" w:rsidRDefault="00D46040">
    <w:pPr>
      <w:pStyle w:val="a5"/>
      <w:jc w:val="center"/>
    </w:pPr>
    <w:r>
      <w:fldChar w:fldCharType="begin"/>
    </w:r>
    <w:r>
      <w:instrText>PAGE   \* MERGEFORMAT</w:instrText>
    </w:r>
    <w:r>
      <w:fldChar w:fldCharType="separate"/>
    </w:r>
    <w:r w:rsidRPr="00D46040">
      <w:rPr>
        <w:noProof/>
        <w:lang w:val="zh-TW"/>
      </w:rPr>
      <w:t>12</w:t>
    </w:r>
    <w:r>
      <w:fldChar w:fldCharType="end"/>
    </w:r>
  </w:p>
  <w:p w:rsidR="00684792" w:rsidRDefault="00D46040">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379"/>
    <w:multiLevelType w:val="hybridMultilevel"/>
    <w:tmpl w:val="12CEA9EC"/>
    <w:lvl w:ilvl="0" w:tplc="F4A869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1D5B8B"/>
    <w:multiLevelType w:val="hybridMultilevel"/>
    <w:tmpl w:val="B82ACCBA"/>
    <w:lvl w:ilvl="0" w:tplc="AA82EFBC">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1279A3"/>
    <w:multiLevelType w:val="hybridMultilevel"/>
    <w:tmpl w:val="503EE53E"/>
    <w:lvl w:ilvl="0" w:tplc="2A324488">
      <w:start w:val="1"/>
      <w:numFmt w:val="taiwaneseCountingThousand"/>
      <w:lvlText w:val="%1、"/>
      <w:lvlJc w:val="left"/>
      <w:pPr>
        <w:ind w:left="720"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AC0450"/>
    <w:multiLevelType w:val="hybridMultilevel"/>
    <w:tmpl w:val="A52AB85E"/>
    <w:lvl w:ilvl="0" w:tplc="225C7B5A">
      <w:start w:val="1"/>
      <w:numFmt w:val="taiwaneseCountingThousand"/>
      <w:lvlText w:val="（%1）"/>
      <w:lvlJc w:val="left"/>
      <w:pPr>
        <w:ind w:left="864" w:hanging="864"/>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AA3621"/>
    <w:multiLevelType w:val="hybridMultilevel"/>
    <w:tmpl w:val="C07853EA"/>
    <w:lvl w:ilvl="0" w:tplc="C9F0B3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FD0601"/>
    <w:multiLevelType w:val="hybridMultilevel"/>
    <w:tmpl w:val="64D4ACEE"/>
    <w:lvl w:ilvl="0" w:tplc="A4E8C6A8">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97291E"/>
    <w:multiLevelType w:val="hybridMultilevel"/>
    <w:tmpl w:val="A5BA6E4E"/>
    <w:lvl w:ilvl="0" w:tplc="2D1E3D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700397"/>
    <w:multiLevelType w:val="hybridMultilevel"/>
    <w:tmpl w:val="AEF6A256"/>
    <w:lvl w:ilvl="0" w:tplc="A12E07BA">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CC36118"/>
    <w:multiLevelType w:val="hybridMultilevel"/>
    <w:tmpl w:val="CCEAB896"/>
    <w:lvl w:ilvl="0" w:tplc="E4E85832">
      <w:start w:val="1"/>
      <w:numFmt w:val="taiwaneseCountingThousand"/>
      <w:lvlText w:val="%1、"/>
      <w:lvlJc w:val="left"/>
      <w:pPr>
        <w:ind w:left="3015" w:hanging="720"/>
      </w:pPr>
      <w:rPr>
        <w:rFonts w:hint="default"/>
        <w:b w:val="0"/>
        <w:color w:val="auto"/>
      </w:rPr>
    </w:lvl>
    <w:lvl w:ilvl="1" w:tplc="04090019" w:tentative="1">
      <w:start w:val="1"/>
      <w:numFmt w:val="ideographTraditional"/>
      <w:lvlText w:val="%2、"/>
      <w:lvlJc w:val="left"/>
      <w:pPr>
        <w:ind w:left="3255" w:hanging="480"/>
      </w:pPr>
    </w:lvl>
    <w:lvl w:ilvl="2" w:tplc="0409001B" w:tentative="1">
      <w:start w:val="1"/>
      <w:numFmt w:val="lowerRoman"/>
      <w:lvlText w:val="%3."/>
      <w:lvlJc w:val="right"/>
      <w:pPr>
        <w:ind w:left="3735" w:hanging="480"/>
      </w:pPr>
    </w:lvl>
    <w:lvl w:ilvl="3" w:tplc="0409000F" w:tentative="1">
      <w:start w:val="1"/>
      <w:numFmt w:val="decimal"/>
      <w:lvlText w:val="%4."/>
      <w:lvlJc w:val="left"/>
      <w:pPr>
        <w:ind w:left="4215" w:hanging="480"/>
      </w:pPr>
    </w:lvl>
    <w:lvl w:ilvl="4" w:tplc="04090019" w:tentative="1">
      <w:start w:val="1"/>
      <w:numFmt w:val="ideographTraditional"/>
      <w:lvlText w:val="%5、"/>
      <w:lvlJc w:val="left"/>
      <w:pPr>
        <w:ind w:left="4695" w:hanging="480"/>
      </w:pPr>
    </w:lvl>
    <w:lvl w:ilvl="5" w:tplc="0409001B" w:tentative="1">
      <w:start w:val="1"/>
      <w:numFmt w:val="lowerRoman"/>
      <w:lvlText w:val="%6."/>
      <w:lvlJc w:val="right"/>
      <w:pPr>
        <w:ind w:left="5175" w:hanging="480"/>
      </w:pPr>
    </w:lvl>
    <w:lvl w:ilvl="6" w:tplc="0409000F" w:tentative="1">
      <w:start w:val="1"/>
      <w:numFmt w:val="decimal"/>
      <w:lvlText w:val="%7."/>
      <w:lvlJc w:val="left"/>
      <w:pPr>
        <w:ind w:left="5655" w:hanging="480"/>
      </w:pPr>
    </w:lvl>
    <w:lvl w:ilvl="7" w:tplc="04090019" w:tentative="1">
      <w:start w:val="1"/>
      <w:numFmt w:val="ideographTraditional"/>
      <w:lvlText w:val="%8、"/>
      <w:lvlJc w:val="left"/>
      <w:pPr>
        <w:ind w:left="6135" w:hanging="480"/>
      </w:pPr>
    </w:lvl>
    <w:lvl w:ilvl="8" w:tplc="0409001B" w:tentative="1">
      <w:start w:val="1"/>
      <w:numFmt w:val="lowerRoman"/>
      <w:lvlText w:val="%9."/>
      <w:lvlJc w:val="right"/>
      <w:pPr>
        <w:ind w:left="6615" w:hanging="480"/>
      </w:pPr>
    </w:lvl>
  </w:abstractNum>
  <w:num w:numId="1">
    <w:abstractNumId w:val="2"/>
  </w:num>
  <w:num w:numId="2">
    <w:abstractNumId w:val="5"/>
  </w:num>
  <w:num w:numId="3">
    <w:abstractNumId w:val="0"/>
  </w:num>
  <w:num w:numId="4">
    <w:abstractNumId w:val="7"/>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40"/>
    <w:rsid w:val="00097DA3"/>
    <w:rsid w:val="00D46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6040"/>
    <w:pPr>
      <w:ind w:firstLineChars="200" w:firstLine="560"/>
    </w:pPr>
    <w:rPr>
      <w:rFonts w:eastAsia="標楷體"/>
      <w:sz w:val="28"/>
    </w:rPr>
  </w:style>
  <w:style w:type="character" w:customStyle="1" w:styleId="a4">
    <w:name w:val="本文縮排 字元"/>
    <w:basedOn w:val="a0"/>
    <w:link w:val="a3"/>
    <w:rsid w:val="00D46040"/>
    <w:rPr>
      <w:rFonts w:ascii="Times New Roman" w:eastAsia="標楷體" w:hAnsi="Times New Roman" w:cs="Times New Roman"/>
      <w:sz w:val="28"/>
      <w:szCs w:val="24"/>
    </w:rPr>
  </w:style>
  <w:style w:type="paragraph" w:styleId="a5">
    <w:name w:val="footer"/>
    <w:basedOn w:val="a"/>
    <w:link w:val="a6"/>
    <w:uiPriority w:val="99"/>
    <w:rsid w:val="00D46040"/>
    <w:pPr>
      <w:tabs>
        <w:tab w:val="center" w:pos="4153"/>
        <w:tab w:val="right" w:pos="8306"/>
      </w:tabs>
      <w:snapToGrid w:val="0"/>
    </w:pPr>
    <w:rPr>
      <w:sz w:val="20"/>
      <w:szCs w:val="20"/>
    </w:rPr>
  </w:style>
  <w:style w:type="character" w:customStyle="1" w:styleId="a6">
    <w:name w:val="頁尾 字元"/>
    <w:basedOn w:val="a0"/>
    <w:link w:val="a5"/>
    <w:uiPriority w:val="99"/>
    <w:rsid w:val="00D46040"/>
    <w:rPr>
      <w:rFonts w:ascii="Times New Roman" w:eastAsia="新細明體" w:hAnsi="Times New Roman" w:cs="Times New Roman"/>
      <w:sz w:val="20"/>
      <w:szCs w:val="20"/>
    </w:rPr>
  </w:style>
  <w:style w:type="character" w:styleId="a7">
    <w:name w:val="page number"/>
    <w:basedOn w:val="a0"/>
    <w:rsid w:val="00D46040"/>
  </w:style>
  <w:style w:type="character" w:styleId="a8">
    <w:name w:val="Strong"/>
    <w:qFormat/>
    <w:rsid w:val="00D46040"/>
    <w:rPr>
      <w:b/>
      <w:bCs/>
    </w:rPr>
  </w:style>
  <w:style w:type="paragraph" w:styleId="a9">
    <w:name w:val="List Paragraph"/>
    <w:basedOn w:val="a"/>
    <w:uiPriority w:val="34"/>
    <w:qFormat/>
    <w:rsid w:val="00D4604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6040"/>
    <w:pPr>
      <w:ind w:firstLineChars="200" w:firstLine="560"/>
    </w:pPr>
    <w:rPr>
      <w:rFonts w:eastAsia="標楷體"/>
      <w:sz w:val="28"/>
    </w:rPr>
  </w:style>
  <w:style w:type="character" w:customStyle="1" w:styleId="a4">
    <w:name w:val="本文縮排 字元"/>
    <w:basedOn w:val="a0"/>
    <w:link w:val="a3"/>
    <w:rsid w:val="00D46040"/>
    <w:rPr>
      <w:rFonts w:ascii="Times New Roman" w:eastAsia="標楷體" w:hAnsi="Times New Roman" w:cs="Times New Roman"/>
      <w:sz w:val="28"/>
      <w:szCs w:val="24"/>
    </w:rPr>
  </w:style>
  <w:style w:type="paragraph" w:styleId="a5">
    <w:name w:val="footer"/>
    <w:basedOn w:val="a"/>
    <w:link w:val="a6"/>
    <w:uiPriority w:val="99"/>
    <w:rsid w:val="00D46040"/>
    <w:pPr>
      <w:tabs>
        <w:tab w:val="center" w:pos="4153"/>
        <w:tab w:val="right" w:pos="8306"/>
      </w:tabs>
      <w:snapToGrid w:val="0"/>
    </w:pPr>
    <w:rPr>
      <w:sz w:val="20"/>
      <w:szCs w:val="20"/>
    </w:rPr>
  </w:style>
  <w:style w:type="character" w:customStyle="1" w:styleId="a6">
    <w:name w:val="頁尾 字元"/>
    <w:basedOn w:val="a0"/>
    <w:link w:val="a5"/>
    <w:uiPriority w:val="99"/>
    <w:rsid w:val="00D46040"/>
    <w:rPr>
      <w:rFonts w:ascii="Times New Roman" w:eastAsia="新細明體" w:hAnsi="Times New Roman" w:cs="Times New Roman"/>
      <w:sz w:val="20"/>
      <w:szCs w:val="20"/>
    </w:rPr>
  </w:style>
  <w:style w:type="character" w:styleId="a7">
    <w:name w:val="page number"/>
    <w:basedOn w:val="a0"/>
    <w:rsid w:val="00D46040"/>
  </w:style>
  <w:style w:type="character" w:styleId="a8">
    <w:name w:val="Strong"/>
    <w:qFormat/>
    <w:rsid w:val="00D46040"/>
    <w:rPr>
      <w:b/>
      <w:bCs/>
    </w:rPr>
  </w:style>
  <w:style w:type="paragraph" w:styleId="a9">
    <w:name w:val="List Paragraph"/>
    <w:basedOn w:val="a"/>
    <w:uiPriority w:val="34"/>
    <w:qFormat/>
    <w:rsid w:val="00D460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2018-08-30T03:16:00Z</dcterms:created>
  <dcterms:modified xsi:type="dcterms:W3CDTF">2018-08-30T03:17:00Z</dcterms:modified>
</cp:coreProperties>
</file>