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66" w:rsidRPr="00326666" w:rsidRDefault="00326666" w:rsidP="00326666">
      <w:pPr>
        <w:widowControl/>
        <w:shd w:val="clear" w:color="auto" w:fill="FFFFFF"/>
        <w:spacing w:after="360"/>
        <w:outlineLvl w:val="1"/>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Article Content</w:t>
      </w:r>
    </w:p>
    <w:tbl>
      <w:tblPr>
        <w:tblW w:w="10050" w:type="dxa"/>
        <w:tblCellMar>
          <w:top w:w="15" w:type="dxa"/>
          <w:left w:w="15" w:type="dxa"/>
          <w:bottom w:w="15" w:type="dxa"/>
          <w:right w:w="15" w:type="dxa"/>
        </w:tblCellMar>
        <w:tblLook w:val="04A0"/>
      </w:tblPr>
      <w:tblGrid>
        <w:gridCol w:w="3732"/>
        <w:gridCol w:w="6318"/>
      </w:tblGrid>
      <w:tr w:rsidR="00326666" w:rsidRPr="00326666" w:rsidTr="00326666">
        <w:tc>
          <w:tcPr>
            <w:tcW w:w="0" w:type="auto"/>
            <w:tcBorders>
              <w:top w:val="single" w:sz="6" w:space="0" w:color="DDDDDD"/>
            </w:tcBorders>
            <w:shd w:val="clear" w:color="auto" w:fill="auto"/>
            <w:noWrap/>
            <w:tcMar>
              <w:top w:w="120" w:type="dxa"/>
              <w:left w:w="120" w:type="dxa"/>
              <w:bottom w:w="120" w:type="dxa"/>
              <w:right w:w="120" w:type="dxa"/>
            </w:tcMar>
            <w:hideMark/>
          </w:tcPr>
          <w:p w:rsidR="00326666" w:rsidRPr="00326666" w:rsidRDefault="00326666" w:rsidP="00326666">
            <w:pPr>
              <w:widowControl/>
              <w:spacing w:after="300"/>
              <w:rPr>
                <w:rFonts w:ascii="新細明體" w:eastAsia="新細明體" w:hAnsi="新細明體" w:cs="新細明體"/>
                <w:b/>
                <w:bCs/>
                <w:kern w:val="0"/>
                <w:szCs w:val="24"/>
              </w:rPr>
            </w:pPr>
            <w:r w:rsidRPr="00326666">
              <w:rPr>
                <w:rFonts w:ascii="新細明體" w:eastAsia="新細明體" w:hAnsi="新細明體" w:cs="新細明體"/>
                <w:b/>
                <w:bCs/>
                <w:kern w:val="0"/>
                <w:szCs w:val="24"/>
              </w:rPr>
              <w:t>Title：</w:t>
            </w:r>
          </w:p>
        </w:tc>
        <w:tc>
          <w:tcPr>
            <w:tcW w:w="0" w:type="auto"/>
            <w:tcBorders>
              <w:top w:val="single" w:sz="6" w:space="0" w:color="DDDDDD"/>
            </w:tcBorders>
            <w:shd w:val="clear" w:color="auto" w:fill="auto"/>
            <w:tcMar>
              <w:top w:w="120" w:type="dxa"/>
              <w:left w:w="120" w:type="dxa"/>
              <w:bottom w:w="120" w:type="dxa"/>
              <w:right w:w="120" w:type="dxa"/>
            </w:tcMar>
            <w:hideMark/>
          </w:tcPr>
          <w:p w:rsidR="00326666" w:rsidRPr="00326666" w:rsidRDefault="00326666" w:rsidP="00326666">
            <w:pPr>
              <w:widowControl/>
              <w:spacing w:after="300"/>
              <w:rPr>
                <w:rFonts w:ascii="新細明體" w:eastAsia="新細明體" w:hAnsi="新細明體" w:cs="新細明體"/>
                <w:kern w:val="0"/>
                <w:szCs w:val="24"/>
              </w:rPr>
            </w:pPr>
            <w:r w:rsidRPr="00326666">
              <w:rPr>
                <w:rFonts w:ascii="新細明體" w:eastAsia="新細明體" w:hAnsi="新細明體" w:cs="新細明體"/>
                <w:kern w:val="0"/>
                <w:szCs w:val="24"/>
              </w:rPr>
              <w:t>Administrative Litigation Act </w:t>
            </w:r>
            <w:r w:rsidRPr="00326666">
              <w:rPr>
                <w:rFonts w:ascii="新細明體" w:eastAsia="新細明體" w:hAnsi="新細明體" w:cs="新細明體"/>
                <w:kern w:val="0"/>
                <w:sz w:val="15"/>
              </w:rPr>
              <w:t>CH</w:t>
            </w:r>
          </w:p>
        </w:tc>
      </w:tr>
      <w:tr w:rsidR="00326666" w:rsidRPr="00326666" w:rsidTr="00326666">
        <w:tc>
          <w:tcPr>
            <w:tcW w:w="0" w:type="auto"/>
            <w:tcBorders>
              <w:top w:val="single" w:sz="6" w:space="0" w:color="DDDDDD"/>
            </w:tcBorders>
            <w:shd w:val="clear" w:color="auto" w:fill="auto"/>
            <w:noWrap/>
            <w:tcMar>
              <w:top w:w="120" w:type="dxa"/>
              <w:left w:w="120" w:type="dxa"/>
              <w:bottom w:w="120" w:type="dxa"/>
              <w:right w:w="120" w:type="dxa"/>
            </w:tcMar>
            <w:hideMark/>
          </w:tcPr>
          <w:p w:rsidR="00326666" w:rsidRPr="00326666" w:rsidRDefault="00326666" w:rsidP="00326666">
            <w:pPr>
              <w:widowControl/>
              <w:spacing w:after="300"/>
              <w:rPr>
                <w:rFonts w:ascii="新細明體" w:eastAsia="新細明體" w:hAnsi="新細明體" w:cs="新細明體"/>
                <w:b/>
                <w:bCs/>
                <w:kern w:val="0"/>
                <w:szCs w:val="24"/>
              </w:rPr>
            </w:pPr>
            <w:r w:rsidRPr="00326666">
              <w:rPr>
                <w:rFonts w:ascii="新細明體" w:eastAsia="新細明體" w:hAnsi="新細明體" w:cs="新細明體"/>
                <w:b/>
                <w:bCs/>
                <w:kern w:val="0"/>
                <w:szCs w:val="24"/>
              </w:rPr>
              <w:t>Amended Date：</w:t>
            </w:r>
          </w:p>
        </w:tc>
        <w:tc>
          <w:tcPr>
            <w:tcW w:w="0" w:type="auto"/>
            <w:tcBorders>
              <w:top w:val="single" w:sz="6" w:space="0" w:color="DDDDDD"/>
            </w:tcBorders>
            <w:shd w:val="clear" w:color="auto" w:fill="auto"/>
            <w:tcMar>
              <w:top w:w="120" w:type="dxa"/>
              <w:left w:w="120" w:type="dxa"/>
              <w:bottom w:w="120" w:type="dxa"/>
              <w:right w:w="120" w:type="dxa"/>
            </w:tcMar>
            <w:hideMark/>
          </w:tcPr>
          <w:p w:rsidR="00326666" w:rsidRPr="00326666" w:rsidRDefault="00326666" w:rsidP="00326666">
            <w:pPr>
              <w:widowControl/>
              <w:spacing w:after="300"/>
              <w:rPr>
                <w:rFonts w:ascii="新細明體" w:eastAsia="新細明體" w:hAnsi="新細明體" w:cs="新細明體"/>
                <w:kern w:val="0"/>
                <w:szCs w:val="24"/>
              </w:rPr>
            </w:pPr>
            <w:r w:rsidRPr="00326666">
              <w:rPr>
                <w:rFonts w:ascii="新細明體" w:eastAsia="新細明體" w:hAnsi="新細明體" w:cs="新細明體"/>
                <w:kern w:val="0"/>
                <w:szCs w:val="24"/>
              </w:rPr>
              <w:t>2020-01-15</w:t>
            </w:r>
          </w:p>
        </w:tc>
      </w:tr>
      <w:tr w:rsidR="00326666" w:rsidRPr="00326666" w:rsidTr="00326666">
        <w:tc>
          <w:tcPr>
            <w:tcW w:w="0" w:type="auto"/>
            <w:tcBorders>
              <w:top w:val="single" w:sz="6" w:space="0" w:color="DDDDDD"/>
            </w:tcBorders>
            <w:shd w:val="clear" w:color="auto" w:fill="auto"/>
            <w:noWrap/>
            <w:tcMar>
              <w:top w:w="120" w:type="dxa"/>
              <w:left w:w="120" w:type="dxa"/>
              <w:bottom w:w="120" w:type="dxa"/>
              <w:right w:w="120" w:type="dxa"/>
            </w:tcMar>
            <w:hideMark/>
          </w:tcPr>
          <w:p w:rsidR="00326666" w:rsidRPr="00326666" w:rsidRDefault="00326666" w:rsidP="00326666">
            <w:pPr>
              <w:widowControl/>
              <w:spacing w:after="300"/>
              <w:rPr>
                <w:rFonts w:ascii="新細明體" w:eastAsia="新細明體" w:hAnsi="新細明體" w:cs="新細明體"/>
                <w:b/>
                <w:bCs/>
                <w:kern w:val="0"/>
                <w:szCs w:val="24"/>
              </w:rPr>
            </w:pPr>
            <w:r w:rsidRPr="00326666">
              <w:rPr>
                <w:rFonts w:ascii="新細明體" w:eastAsia="新細明體" w:hAnsi="新細明體" w:cs="新細明體"/>
                <w:b/>
                <w:bCs/>
                <w:kern w:val="0"/>
                <w:szCs w:val="24"/>
              </w:rPr>
              <w:t>Category：</w:t>
            </w:r>
          </w:p>
        </w:tc>
        <w:tc>
          <w:tcPr>
            <w:tcW w:w="0" w:type="auto"/>
            <w:tcBorders>
              <w:top w:val="single" w:sz="6" w:space="0" w:color="DDDDDD"/>
            </w:tcBorders>
            <w:shd w:val="clear" w:color="auto" w:fill="auto"/>
            <w:tcMar>
              <w:top w:w="120" w:type="dxa"/>
              <w:left w:w="120" w:type="dxa"/>
              <w:bottom w:w="120" w:type="dxa"/>
              <w:right w:w="120" w:type="dxa"/>
            </w:tcMar>
            <w:hideMark/>
          </w:tcPr>
          <w:p w:rsidR="00326666" w:rsidRPr="00326666" w:rsidRDefault="00326666" w:rsidP="00326666">
            <w:pPr>
              <w:widowControl/>
              <w:spacing w:after="300"/>
              <w:rPr>
                <w:rFonts w:ascii="新細明體" w:eastAsia="新細明體" w:hAnsi="新細明體" w:cs="新細明體"/>
                <w:kern w:val="0"/>
                <w:szCs w:val="24"/>
              </w:rPr>
            </w:pPr>
            <w:r w:rsidRPr="00326666">
              <w:rPr>
                <w:rFonts w:ascii="新細明體" w:eastAsia="新細明體" w:hAnsi="新細明體" w:cs="新細明體"/>
                <w:kern w:val="0"/>
                <w:szCs w:val="24"/>
              </w:rPr>
              <w:t>Judicial Yuan（司法院）</w:t>
            </w:r>
          </w:p>
        </w:tc>
      </w:tr>
    </w:tbl>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PART I GENERAL PRINCIPLES</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Chapter I Administrative Litigation Cases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purpose of administrative litigation is to protect the rights and interests of the people, to ensure that all administrative acts are carried out in pursuance of applicable laws and to enhance judicial functions.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in applicable laws, an administrative litigation may be initiated in accordance with this Act for any and all disputes under the public law.</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administrative litigation mentioned in the preceding Article refers to a litigation of revocation, a litigation for a declaratory judgment, and a litigation demanding ordinary award or performance of certain obligations.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3-1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administrative litigation division of district court which handles administrative litigation is also the administrative court referred to in this Act.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 xml:space="preserve">Anyone whose rights or legal interests were injured by a central or local government agency's unlawful administrative disposition is entitled to file a litigation of revocation with the administrative court, if the person has filed an administrative appeal in accordance with the Administrative Appeal Act and is not satisfied with the decision, or no decision has been made in response to the administrative appeal after a three-month period has elapsed, or after </w:t>
      </w:r>
      <w:r w:rsidRPr="00326666">
        <w:rPr>
          <w:rFonts w:ascii="Consolas" w:eastAsia="新細明體" w:hAnsi="Consolas" w:cs="Consolas"/>
          <w:color w:val="333333"/>
          <w:kern w:val="0"/>
          <w:sz w:val="23"/>
          <w:szCs w:val="23"/>
        </w:rPr>
        <w:lastRenderedPageBreak/>
        <w:t>the period for rendering an administrative appeal decision has been extended for two months and such period has elapsed.</w:t>
      </w:r>
      <w:r w:rsidRPr="00326666">
        <w:rPr>
          <w:rFonts w:ascii="Consolas" w:eastAsia="新細明體" w:hAnsi="Consolas" w:cs="Consolas"/>
          <w:color w:val="333333"/>
          <w:kern w:val="0"/>
          <w:sz w:val="23"/>
          <w:szCs w:val="23"/>
        </w:rPr>
        <w:br/>
        <w:t>Where the administrative agency exceeded or abused its power in rendering the administrative disposition, the disposition shall be regarded as unlawful.</w:t>
      </w:r>
      <w:r w:rsidRPr="00326666">
        <w:rPr>
          <w:rFonts w:ascii="Consolas" w:eastAsia="新細明體" w:hAnsi="Consolas" w:cs="Consolas"/>
          <w:color w:val="333333"/>
          <w:kern w:val="0"/>
          <w:sz w:val="23"/>
          <w:szCs w:val="23"/>
        </w:rPr>
        <w:br/>
        <w:t>Anyone who has interests in the litigation other than the administrative appellant whose rights or legal interests were injured by a central or local government agency's administrative disposition as provided in Paragraph 1 is entitled to file a litigation of revocation with the administrative court.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Anyone whose rights or legal interests were injured by a central or local government agency's inaction to his/her application filed in accordance with applicable laws, while such action is required to be made within certain legally prescribed period, after going through the administrative appeal procedure, is entitled to file an administrative litigation to demand that the subject administrative agency render an administrative disposition or an administrative disposition with certain content.</w:t>
      </w:r>
      <w:r w:rsidRPr="00326666">
        <w:rPr>
          <w:rFonts w:ascii="Consolas" w:eastAsia="新細明體" w:hAnsi="Consolas" w:cs="Consolas"/>
          <w:color w:val="333333"/>
          <w:kern w:val="0"/>
          <w:sz w:val="23"/>
          <w:szCs w:val="23"/>
        </w:rPr>
        <w:br/>
        <w:t>Anyone whose rights or legal interests were unlawfully injured by a central or local government agency's dismissal of his/her application filed in accordance with applicable laws, after going through the administrative appeal procedure, is entitled to file an administrative litigation to demand that the subject administrative agency render an administrative disposition or an administrative disposition with certain content.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litigation for a declaratory judgment confirming the invalidity of an administrative disposition or confirming the existence or nonexistence of a legal relation under the public law may not be initiated unless the plaintiff has immediate legal interests in demanding such judgment. The same rule shall apply to a litigation for a declaratory judgment confirming the invalidity of a disposition which has been executed and there is no possibility for restoration, or confirming the illegality of a voided disposition.</w:t>
      </w:r>
      <w:r w:rsidRPr="00326666">
        <w:rPr>
          <w:rFonts w:ascii="Consolas" w:eastAsia="新細明體" w:hAnsi="Consolas" w:cs="Consolas"/>
          <w:color w:val="333333"/>
          <w:kern w:val="0"/>
          <w:sz w:val="23"/>
          <w:szCs w:val="23"/>
        </w:rPr>
        <w:br/>
        <w:t xml:space="preserve">A litigation for a declaratory judgment confirming the invalidity of an administrative disposition may not be initiated unless an action to confirm the invalidity of the administrative disposition has been </w:t>
      </w:r>
      <w:r w:rsidRPr="00326666">
        <w:rPr>
          <w:rFonts w:ascii="Consolas" w:eastAsia="新細明體" w:hAnsi="Consolas" w:cs="Consolas"/>
          <w:color w:val="333333"/>
          <w:kern w:val="0"/>
          <w:sz w:val="23"/>
          <w:szCs w:val="23"/>
        </w:rPr>
        <w:lastRenderedPageBreak/>
        <w:t>initiated with the original administrative agency which made the disposition but has not been granted or no response is given after a thirty-day period has elapsed after such action initiated.</w:t>
      </w:r>
      <w:r w:rsidRPr="00326666">
        <w:rPr>
          <w:rFonts w:ascii="Consolas" w:eastAsia="新細明體" w:hAnsi="Consolas" w:cs="Consolas"/>
          <w:color w:val="333333"/>
          <w:kern w:val="0"/>
          <w:sz w:val="23"/>
          <w:szCs w:val="23"/>
        </w:rPr>
        <w:br/>
        <w:t>A litigation for a declaratory judgment may not be initiated where the plaintiff may or is able to initiate a litigation of revocation or a litigation demanding performance of certain obligations or ordinary payment, except for a litigation for a declaratory judgment confirming the invalidity of an administrative disposition.</w:t>
      </w:r>
      <w:r w:rsidRPr="00326666">
        <w:rPr>
          <w:rFonts w:ascii="Consolas" w:eastAsia="新細明體" w:hAnsi="Consolas" w:cs="Consolas"/>
          <w:color w:val="333333"/>
          <w:kern w:val="0"/>
          <w:sz w:val="23"/>
          <w:szCs w:val="23"/>
        </w:rPr>
        <w:br/>
        <w:t>Where a litigation for a declaratory judgment confirming the invalidity of an administrative disposition was erroneously initiated while a litigation of revocation or a litigation demanding performance of certain obligations should have been initiated, if no administrative appeal procedure has been initiated, the administrative court shall transfer the case by a ruling to the agency with jurisdiction of administrative appeal; it shall be regarded that an administrative appeal has been filed at the time the complaints were filed with the administrative court.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an administrative litigation is initiated, a claim for damage award or other pecuniary award may be jointly raised in the same procedure.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person is entitled to initiate a litigation demanding ordinary award or performance of certain obligations against the central or local government agency, either for pecuniary award arising from the grounds of public law, or for non-pecuniary award other than rendering an administrative disposition. The same rule applies to the award arising from a contract entered into under the public law.</w:t>
      </w:r>
      <w:r w:rsidRPr="00326666">
        <w:rPr>
          <w:rFonts w:ascii="Consolas" w:eastAsia="新細明體" w:hAnsi="Consolas" w:cs="Consolas"/>
          <w:color w:val="333333"/>
          <w:kern w:val="0"/>
          <w:sz w:val="23"/>
          <w:szCs w:val="23"/>
        </w:rPr>
        <w:br/>
        <w:t>Where the decision of the litigation demanding ordinary award or performance of certain obligations as provided in the preceding Paragraph is premised upon the determination as to whether the administrative disposition shall be revoked or not, the litigation shall be initiated jointly when a litigation of revocation is initiated pursuant to Paragraphs 1 and 3 of Article 4. Where the plaintiff fails to raise the claim, the presiding judge shall inform the plaintiff that the claim can be raised.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lastRenderedPageBreak/>
        <w:t>Where expressly stipulated in applicable laws, anyone is entitled to initiate an administrative litigation against an administrative agency's unlawful action for matters not related to his/her rights or legal interests.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in applicable laws, an administrative litigation may be initiated in accordance with this Act for disputes arising from election and recall.</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provisions regulating litigation of revocation, litigation for a declaratory judgment, and litigation demanding ordinary award or performance of certain obligations shall apply mutatis mutandisto the litigations referred to in the preceding two Articles in accordance with their relevant characters.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When the decision of a civil or criminal proceeding is premised upon the determination as to whether the administrative disposition is invalid or unlawful, the decision shall be determined in accordance with the administrative proceeding.</w:t>
      </w:r>
      <w:r w:rsidRPr="00326666">
        <w:rPr>
          <w:rFonts w:ascii="Consolas" w:eastAsia="新細明體" w:hAnsi="Consolas" w:cs="Consolas"/>
          <w:color w:val="333333"/>
          <w:kern w:val="0"/>
          <w:sz w:val="23"/>
          <w:szCs w:val="23"/>
        </w:rPr>
        <w:br/>
        <w:t>Where the administrative proceeding as provided in the preceding Paragraph has commenced, the civil or criminal court shall stay its proceeding before the determination is made.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12-1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court's jurisdiction over the case at the time the litigation was initiated shall not be affected by the changes of facts or of legal status that occurred after the case was filed.</w:t>
      </w:r>
      <w:r w:rsidRPr="00326666">
        <w:rPr>
          <w:rFonts w:ascii="Consolas" w:eastAsia="新細明體" w:hAnsi="Consolas" w:cs="Consolas"/>
          <w:color w:val="333333"/>
          <w:kern w:val="0"/>
          <w:sz w:val="23"/>
          <w:szCs w:val="23"/>
        </w:rPr>
        <w:br/>
        <w:t>If a case is already pending with an administrative court, the case in question shall not be re-initiated with another court with another jurisdiction.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12-2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an administrative court determines that it has jurisdiction over a case and delivers a decision with binding effect, other courts are bound by such decision.</w:t>
      </w:r>
      <w:r w:rsidRPr="00326666">
        <w:rPr>
          <w:rFonts w:ascii="Consolas" w:eastAsia="新細明體" w:hAnsi="Consolas" w:cs="Consolas"/>
          <w:color w:val="333333"/>
          <w:kern w:val="0"/>
          <w:sz w:val="23"/>
          <w:szCs w:val="23"/>
        </w:rPr>
        <w:br/>
        <w:t xml:space="preserve">Where an administrative court determines that it has no jurisdiction over a case, the court shall rule to transfer the case ex officio to the court with jurisdiction. Where there are multiple courts that have jurisdiction over the case and the plaintiff designates one of the courts to assume jurisdiction over the case, the case shall be </w:t>
      </w:r>
      <w:r w:rsidRPr="00326666">
        <w:rPr>
          <w:rFonts w:ascii="Consolas" w:eastAsia="新細明體" w:hAnsi="Consolas" w:cs="Consolas"/>
          <w:color w:val="333333"/>
          <w:kern w:val="0"/>
          <w:sz w:val="23"/>
          <w:szCs w:val="23"/>
        </w:rPr>
        <w:lastRenderedPageBreak/>
        <w:t>transferred to the designated court.</w:t>
      </w:r>
      <w:r w:rsidRPr="00326666">
        <w:rPr>
          <w:rFonts w:ascii="Consolas" w:eastAsia="新細明體" w:hAnsi="Consolas" w:cs="Consolas"/>
          <w:color w:val="333333"/>
          <w:kern w:val="0"/>
          <w:sz w:val="23"/>
          <w:szCs w:val="23"/>
        </w:rPr>
        <w:br/>
        <w:t>When the transfer ruling becomes binding but the transferee court finds that it also has no jurisdiction over the case, the transferee court shall stay the litigation proceeding by a ruling and submitted for the Judicial Interpretation by the Justice of the Constitutional Court, Judicial Yuan.</w:t>
      </w:r>
      <w:r w:rsidRPr="00326666">
        <w:rPr>
          <w:rFonts w:ascii="Consolas" w:eastAsia="新細明體" w:hAnsi="Consolas" w:cs="Consolas"/>
          <w:color w:val="333333"/>
          <w:kern w:val="0"/>
          <w:sz w:val="23"/>
          <w:szCs w:val="23"/>
        </w:rPr>
        <w:br/>
        <w:t>Where the Justice of the Constitutional Court, Judicial Yuan, has interpreted that the transferee court has no jurisdiction over the case, the case shall be further transferred to the court with jurisdiction.</w:t>
      </w:r>
      <w:r w:rsidRPr="00326666">
        <w:rPr>
          <w:rFonts w:ascii="Consolas" w:eastAsia="新細明體" w:hAnsi="Consolas" w:cs="Consolas"/>
          <w:color w:val="333333"/>
          <w:kern w:val="0"/>
          <w:sz w:val="23"/>
          <w:szCs w:val="23"/>
        </w:rPr>
        <w:br/>
        <w:t>Where the party of a case is disputing whether the administrative court has jurisdiction over the case, the administrative court adjudicate that dispute as its first priority.</w:t>
      </w:r>
      <w:r w:rsidRPr="00326666">
        <w:rPr>
          <w:rFonts w:ascii="Consolas" w:eastAsia="新細明體" w:hAnsi="Consolas" w:cs="Consolas"/>
          <w:color w:val="333333"/>
          <w:kern w:val="0"/>
          <w:sz w:val="23"/>
          <w:szCs w:val="23"/>
        </w:rPr>
        <w:br/>
        <w:t>An appeal may be taken from the ruling provided in the preceding Paragraph.</w:t>
      </w:r>
      <w:r w:rsidRPr="00326666">
        <w:rPr>
          <w:rFonts w:ascii="Consolas" w:eastAsia="新細明體" w:hAnsi="Consolas" w:cs="Consolas"/>
          <w:color w:val="333333"/>
          <w:kern w:val="0"/>
          <w:sz w:val="23"/>
          <w:szCs w:val="23"/>
        </w:rPr>
        <w:br/>
        <w:t>The administrative court should seek the opinions of the parties prior to delivering a ruling in accordance with the provisions of Paragraphs 2 and 5.</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12-3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When there exist emergent circumstances prior to the transfer of a litigation, the administrative court shall, either on motion or its own initiative, take necessary measures.</w:t>
      </w:r>
      <w:r w:rsidRPr="00326666">
        <w:rPr>
          <w:rFonts w:ascii="Consolas" w:eastAsia="新細明體" w:hAnsi="Consolas" w:cs="Consolas"/>
          <w:color w:val="333333"/>
          <w:kern w:val="0"/>
          <w:sz w:val="23"/>
          <w:szCs w:val="23"/>
        </w:rPr>
        <w:br/>
        <w:t>A litigation is deemed to have been initiated ab initio in the transferee court when the transfer ruling becomes binding.</w:t>
      </w:r>
      <w:r w:rsidRPr="00326666">
        <w:rPr>
          <w:rFonts w:ascii="Consolas" w:eastAsia="新細明體" w:hAnsi="Consolas" w:cs="Consolas"/>
          <w:color w:val="333333"/>
          <w:kern w:val="0"/>
          <w:sz w:val="23"/>
          <w:szCs w:val="23"/>
        </w:rPr>
        <w:br/>
        <w:t>In the case provided in the preceding Paragraph, the administrative court clerk shall annex the authenticated copy of the ruling to the dossier and forward it to the transferee court.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12-4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an administrative court transfers the case to another court, the litigation expenses shall be determined and collected in accordance with the applicable litigation laws of the transferee court. The litigation expenses incurred prior to the transfer are deemed as part of the litigation expenses of the transferee court.</w:t>
      </w:r>
      <w:r w:rsidRPr="00326666">
        <w:rPr>
          <w:rFonts w:ascii="Consolas" w:eastAsia="新細明體" w:hAnsi="Consolas" w:cs="Consolas"/>
          <w:color w:val="333333"/>
          <w:kern w:val="0"/>
          <w:sz w:val="23"/>
          <w:szCs w:val="23"/>
        </w:rPr>
        <w:br/>
        <w:t>Where the required litigation expenses were not collected by the administrative court, or were falling short of collection amount due or were over-charged, the transferee court should collect the unpaid amount or return the overcharge portion of the collection.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12-5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lastRenderedPageBreak/>
        <w:t>Where other courts transfer a case to an administrative court, the litigation expenses shall be determined and collected in accordance with this Act. The litigation expenses incurred prior to the transfer are deemed as part of the litigation expenses of the administrative court.</w:t>
      </w:r>
      <w:r w:rsidRPr="00326666">
        <w:rPr>
          <w:rFonts w:ascii="Consolas" w:eastAsia="新細明體" w:hAnsi="Consolas" w:cs="Consolas"/>
          <w:color w:val="333333"/>
          <w:kern w:val="0"/>
          <w:sz w:val="23"/>
          <w:szCs w:val="23"/>
        </w:rPr>
        <w:br/>
        <w:t>Where the required litigation expenses were not collected by the other courts or were falling short of collection amount due, or were over-charged, the administrative court should collect the unpaid amount or return the overcharge portion of the collection.</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Chapter II Administrative Court</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Section 1 Jurisdiction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public juridical person may be sued in the administrative court where its principal office is located. A central or local government agency may be sued in the administrative court for the jurisdiction where such office is located.</w:t>
      </w:r>
      <w:r w:rsidRPr="00326666">
        <w:rPr>
          <w:rFonts w:ascii="Consolas" w:eastAsia="新細明體" w:hAnsi="Consolas" w:cs="Consolas"/>
          <w:color w:val="333333"/>
          <w:kern w:val="0"/>
          <w:sz w:val="23"/>
          <w:szCs w:val="23"/>
        </w:rPr>
        <w:br/>
        <w:t>A private juridical person or unincorporated association that has the capacity to be a party to a litigation may be sued in the administrative court for the location of its principal office or principal place of business.</w:t>
      </w:r>
      <w:r w:rsidRPr="00326666">
        <w:rPr>
          <w:rFonts w:ascii="Consolas" w:eastAsia="新細明體" w:hAnsi="Consolas" w:cs="Consolas"/>
          <w:color w:val="333333"/>
          <w:kern w:val="0"/>
          <w:sz w:val="23"/>
          <w:szCs w:val="23"/>
        </w:rPr>
        <w:br/>
        <w:t>A foreign juridical person or unincorporated association may be sued in the administrative court for the location of its principal office or principal place of business in the R.O.C.</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For other litigations outside the scope of the preceding Article, a defendant may be sued in the administrative court for the place of the defendant's domicile or, when that court cannot exercise jurisdiction, in the administrative court for the place of defendant's residence.</w:t>
      </w:r>
      <w:r w:rsidRPr="00326666">
        <w:rPr>
          <w:rFonts w:ascii="Consolas" w:eastAsia="新細明體" w:hAnsi="Consolas" w:cs="Consolas"/>
          <w:color w:val="333333"/>
          <w:kern w:val="0"/>
          <w:sz w:val="23"/>
          <w:szCs w:val="23"/>
        </w:rPr>
        <w:br/>
        <w:t>Where a defendant has no place of domicile in the R.O.C., or where the defendant's place of domicile is unknown, then the defendant's place of residence in the R.O.C. shall be deemed to be the defendant's place of domicile. Where the defendant has no place of residence in the R.O.C. or where the defendant's place of residence is unknown, then the defendant's last place of domicile in the R.O.C. shall be deemed to be the defendant's place of domicile; where a defendant has no last place of domicile, the place where the central government is located shall be deemed to be the last place of domicile of such citizen.</w:t>
      </w:r>
      <w:r w:rsidRPr="00326666">
        <w:rPr>
          <w:rFonts w:ascii="Consolas" w:eastAsia="新細明體" w:hAnsi="Consolas" w:cs="Consolas"/>
          <w:color w:val="333333"/>
          <w:kern w:val="0"/>
          <w:sz w:val="23"/>
          <w:szCs w:val="23"/>
        </w:rPr>
        <w:br/>
      </w:r>
      <w:r w:rsidRPr="00326666">
        <w:rPr>
          <w:rFonts w:ascii="Consolas" w:eastAsia="新細明體" w:hAnsi="Consolas" w:cs="Consolas"/>
          <w:color w:val="333333"/>
          <w:kern w:val="0"/>
          <w:sz w:val="23"/>
          <w:szCs w:val="23"/>
        </w:rPr>
        <w:lastRenderedPageBreak/>
        <w:t>A defendant may also be sued in the administrative court for the place of defendant's residence if facts of litigation take place within the defendant's residence.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Any litigation relating to expropriation, requisition or appropriation of real property shall be exclusively governed by the Administrative Court at the location of the real property.</w:t>
      </w:r>
      <w:r w:rsidRPr="00326666">
        <w:rPr>
          <w:rFonts w:ascii="Consolas" w:eastAsia="新細明體" w:hAnsi="Consolas" w:cs="Consolas"/>
          <w:color w:val="333333"/>
          <w:kern w:val="0"/>
          <w:sz w:val="23"/>
          <w:szCs w:val="23"/>
        </w:rPr>
        <w:br/>
        <w:t>In matters other than the preceding Paragraph relating to legal rights or relations under public law of the real property, a litigation may be initiated in the administrative court for the place where the real property is located.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15-1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In matters relating to the functions of officials, a litigation may be initiated in the administrative court at the place where the official performs functions.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15-2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In matters relating to the insurance cases under public law, a litigation may be initiated in the administrative court for the place of the plaintiff insured's or beneficiary's place of domicile or residence, or the place where the insured engages in vocational activities.</w:t>
      </w:r>
      <w:r w:rsidRPr="00326666">
        <w:rPr>
          <w:rFonts w:ascii="Consolas" w:eastAsia="新細明體" w:hAnsi="Consolas" w:cs="Consolas"/>
          <w:color w:val="333333"/>
          <w:kern w:val="0"/>
          <w:sz w:val="23"/>
          <w:szCs w:val="23"/>
        </w:rPr>
        <w:br/>
        <w:t>In the litigation prescribed in the preceding Paragraph where the plaintiff is an insured unit, such litigation may be initiated in the administrative court for the place of its principal office or principal place of business.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immediate superior administrative court shall, on motion of the parties or the request of the administrative court in which the litigation is pending, designate a court to exercise jurisdiction in case of any of the following:</w:t>
      </w:r>
      <w:r w:rsidRPr="00326666">
        <w:rPr>
          <w:rFonts w:ascii="Consolas" w:eastAsia="新細明體" w:hAnsi="Consolas" w:cs="Consolas"/>
          <w:color w:val="333333"/>
          <w:kern w:val="0"/>
          <w:sz w:val="23"/>
          <w:szCs w:val="23"/>
        </w:rPr>
        <w:br/>
        <w:t>1. When the administrative court with jurisdiction cannot exercise jurisdiction due to legal or actual impediments;</w:t>
      </w:r>
      <w:r w:rsidRPr="00326666">
        <w:rPr>
          <w:rFonts w:ascii="Consolas" w:eastAsia="新細明體" w:hAnsi="Consolas" w:cs="Consolas"/>
          <w:color w:val="333333"/>
          <w:kern w:val="0"/>
          <w:sz w:val="23"/>
          <w:szCs w:val="23"/>
        </w:rPr>
        <w:br/>
        <w:t>2. When an administrative court with jurisdiction cannot be determined because the jurisdictional boundaries are unascertainable; or</w:t>
      </w:r>
      <w:r w:rsidRPr="00326666">
        <w:rPr>
          <w:rFonts w:ascii="Consolas" w:eastAsia="新細明體" w:hAnsi="Consolas" w:cs="Consolas"/>
          <w:color w:val="333333"/>
          <w:kern w:val="0"/>
          <w:sz w:val="23"/>
          <w:szCs w:val="23"/>
        </w:rPr>
        <w:br/>
        <w:t>3. When special circumstances suggest that by exercising jurisdiction such administrative court may affect the public order or the fairness of the proceeding.</w:t>
      </w:r>
      <w:r w:rsidRPr="00326666">
        <w:rPr>
          <w:rFonts w:ascii="Consolas" w:eastAsia="新細明體" w:hAnsi="Consolas" w:cs="Consolas"/>
          <w:color w:val="333333"/>
          <w:kern w:val="0"/>
          <w:sz w:val="23"/>
          <w:szCs w:val="23"/>
        </w:rPr>
        <w:br/>
        <w:t xml:space="preserve">The motion provided in Paragraph 1 may be filed in the administrative </w:t>
      </w:r>
      <w:r w:rsidRPr="00326666">
        <w:rPr>
          <w:rFonts w:ascii="Consolas" w:eastAsia="新細明體" w:hAnsi="Consolas" w:cs="Consolas"/>
          <w:color w:val="333333"/>
          <w:kern w:val="0"/>
          <w:sz w:val="23"/>
          <w:szCs w:val="23"/>
        </w:rPr>
        <w:lastRenderedPageBreak/>
        <w:t>court in which the litigation is pending or in its immediate superior administrative court.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An administrative court's jurisdiction shall be determined according to the standards existing at the time of the initiation of the litigation.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Articles 3, 6, 15, 17, Articles 20 to 22 inclusive, Paragraphs 1 and 3 of Article 28, and Article 29 to Article 31 inclusive of the Code of Civil Procedure shall apply mutatis mutandis to the circumstances prescribed in this Section.</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Section 2 Disqualification of Judges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Any judge shall voluntarily disqualify himself/herself in any of the following circumstances:</w:t>
      </w:r>
      <w:r w:rsidRPr="00326666">
        <w:rPr>
          <w:rFonts w:ascii="Consolas" w:eastAsia="新細明體" w:hAnsi="Consolas" w:cs="Consolas"/>
          <w:color w:val="333333"/>
          <w:kern w:val="0"/>
          <w:sz w:val="23"/>
          <w:szCs w:val="23"/>
        </w:rPr>
        <w:br/>
        <w:t>1. Where there is one of the circumstances prescribed in Subparagraph 1 to Subparagraph 6 inclusive of Article 32 of the Code of Civil Procedure;</w:t>
      </w:r>
      <w:r w:rsidRPr="00326666">
        <w:rPr>
          <w:rFonts w:ascii="Consolas" w:eastAsia="新細明體" w:hAnsi="Consolas" w:cs="Consolas"/>
          <w:color w:val="333333"/>
          <w:kern w:val="0"/>
          <w:sz w:val="23"/>
          <w:szCs w:val="23"/>
        </w:rPr>
        <w:br/>
        <w:t>2. Where the judge participated in the administrative disposition or administrative appeal decision rendered by the central or local government agency regarding the same dispute in the proceeding;</w:t>
      </w:r>
      <w:r w:rsidRPr="00326666">
        <w:rPr>
          <w:rFonts w:ascii="Consolas" w:eastAsia="新細明體" w:hAnsi="Consolas" w:cs="Consolas"/>
          <w:color w:val="333333"/>
          <w:kern w:val="0"/>
          <w:sz w:val="23"/>
          <w:szCs w:val="23"/>
        </w:rPr>
        <w:br/>
        <w:t>3. Where the judge participated in the civil or criminal decision relating to the same dispute in the proceeding;</w:t>
      </w:r>
      <w:r w:rsidRPr="00326666">
        <w:rPr>
          <w:rFonts w:ascii="Consolas" w:eastAsia="新細明體" w:hAnsi="Consolas" w:cs="Consolas"/>
          <w:color w:val="333333"/>
          <w:kern w:val="0"/>
          <w:sz w:val="23"/>
          <w:szCs w:val="23"/>
        </w:rPr>
        <w:br/>
        <w:t>4. Where the judge participated in the cases concerning disciplinary measures against officials relating to the same dispute in the proceeding;</w:t>
      </w:r>
      <w:r w:rsidRPr="00326666">
        <w:rPr>
          <w:rFonts w:ascii="Consolas" w:eastAsia="新細明體" w:hAnsi="Consolas" w:cs="Consolas"/>
          <w:color w:val="333333"/>
          <w:kern w:val="0"/>
          <w:sz w:val="23"/>
          <w:szCs w:val="23"/>
        </w:rPr>
        <w:br/>
        <w:t>5. Where the judge participated in making the prior court decision regarding the same dispute in the proceeding; or</w:t>
      </w:r>
      <w:r w:rsidRPr="00326666">
        <w:rPr>
          <w:rFonts w:ascii="Consolas" w:eastAsia="新細明體" w:hAnsi="Consolas" w:cs="Consolas"/>
          <w:color w:val="333333"/>
          <w:kern w:val="0"/>
          <w:sz w:val="23"/>
          <w:szCs w:val="23"/>
        </w:rPr>
        <w:br/>
        <w:t>6. Where the judge participated in making the court decision prior to rehearing. In such circumstance, the disqualification is limited to once.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Articles 33 to 38 inclusive of the Code of Civil Procedure shall apply mutatis mutandis to the circumstances prescribed in this Section.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provisions of the preceding two Articles shall apply mutatis mutandis to all Judicial Affair Officers, court clerks and interpreters.</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lastRenderedPageBreak/>
        <w:t>Chapter III Parties</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Section 1 Capacity to be Parties and Capacity to Litigate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natural person, a juridical person, a central or local government agency, and an unincorporated association has the capacity to be a party.</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Parties to litigation refer to the plaintiff, defendant and persons who intervene in the litigation pursuant to Articles 41 and 42.</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defendant in an administrative litigation after an administrative appeal procedure refers to the following government agencies:</w:t>
      </w:r>
      <w:r w:rsidRPr="00326666">
        <w:rPr>
          <w:rFonts w:ascii="Consolas" w:eastAsia="新細明體" w:hAnsi="Consolas" w:cs="Consolas"/>
          <w:color w:val="333333"/>
          <w:kern w:val="0"/>
          <w:sz w:val="23"/>
          <w:szCs w:val="23"/>
        </w:rPr>
        <w:br/>
        <w:t>1. When the administrative appeal is dismissed, the original government agency that rendered the administrative disposition.</w:t>
      </w:r>
      <w:r w:rsidRPr="00326666">
        <w:rPr>
          <w:rFonts w:ascii="Consolas" w:eastAsia="新細明體" w:hAnsi="Consolas" w:cs="Consolas"/>
          <w:color w:val="333333"/>
          <w:kern w:val="0"/>
          <w:sz w:val="23"/>
          <w:szCs w:val="23"/>
        </w:rPr>
        <w:br/>
        <w:t>2. When the original administrative disposition is revoked or amended, the government agency that revoked or amended the administrative disposition.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any person and legal entity or individual authorized to exercise power is sued due to the authorized affairs, such authorized legal entity or individual shall be the defendant.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While the government agency that is sued as defendant has been revoked or reformed, the agency which took over the authority shall be the defendant; while there is no agency that takes over the authority, the immediate superior government agency shall be the defendant.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Any person who has the capacity to undertake obligations through independent juridical acts has the capacity to litigate.</w:t>
      </w:r>
      <w:r w:rsidRPr="00326666">
        <w:rPr>
          <w:rFonts w:ascii="Consolas" w:eastAsia="新細明體" w:hAnsi="Consolas" w:cs="Consolas"/>
          <w:color w:val="333333"/>
          <w:kern w:val="0"/>
          <w:sz w:val="23"/>
          <w:szCs w:val="23"/>
        </w:rPr>
        <w:br/>
        <w:t>A juridical person, a central or local government agency, and an unincorporated association shall be represented by a representative or an administrator to conduct acts of litigation.</w:t>
      </w:r>
      <w:r w:rsidRPr="00326666">
        <w:rPr>
          <w:rFonts w:ascii="Consolas" w:eastAsia="新細明體" w:hAnsi="Consolas" w:cs="Consolas"/>
          <w:color w:val="333333"/>
          <w:kern w:val="0"/>
          <w:sz w:val="23"/>
          <w:szCs w:val="23"/>
        </w:rPr>
        <w:br/>
        <w:t>The preceding Paragraph shall apply mutatis mutandis to a representative who has the authority to conduct acts of litigation according to the applicable laws and regulations.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lastRenderedPageBreak/>
        <w:t>Articles 46 to 49 inclusive and Article 51 of the Code of Civil Procedure shall apply mutatis mutandis to the circumstances prescribed in this Section.</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Section 2 Appointment of Representative Parties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Multiple parties who have common interests may appoint one to five persons from themselves to sue or to be sued on behalf of all parties.</w:t>
      </w:r>
      <w:r w:rsidRPr="00326666">
        <w:rPr>
          <w:rFonts w:ascii="Consolas" w:eastAsia="新細明體" w:hAnsi="Consolas" w:cs="Consolas"/>
          <w:color w:val="333333"/>
          <w:kern w:val="0"/>
          <w:sz w:val="23"/>
          <w:szCs w:val="23"/>
        </w:rPr>
        <w:br/>
        <w:t>Wherever a claim must be adjudicated jointly for multiple parties who have common interests but such parties fail to appoint in accordance with the provision of the preceding Paragraph, the administrative court may order the parties to make the appointment within a prescribed period; if no appointment is made within the prescribed period, the administrative court may designate the representative ex officio.</w:t>
      </w:r>
      <w:r w:rsidRPr="00326666">
        <w:rPr>
          <w:rFonts w:ascii="Consolas" w:eastAsia="新細明體" w:hAnsi="Consolas" w:cs="Consolas"/>
          <w:color w:val="333333"/>
          <w:kern w:val="0"/>
          <w:sz w:val="23"/>
          <w:szCs w:val="23"/>
        </w:rPr>
        <w:br/>
        <w:t>After the appointment or designation has been made in a pending litigation in accordance with the provision of the preceding Paragraph, all parties who are not appointed or designated shall withdraw from the proceeding.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30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representative parties appointed by the multiple parties who have common interest or designated ex officio by the administrative court may be substituted, increased in number, or cancelled by all parties.</w:t>
      </w:r>
      <w:r w:rsidRPr="00326666">
        <w:rPr>
          <w:rFonts w:ascii="Consolas" w:eastAsia="新細明體" w:hAnsi="Consolas" w:cs="Consolas"/>
          <w:color w:val="333333"/>
          <w:kern w:val="0"/>
          <w:sz w:val="23"/>
          <w:szCs w:val="23"/>
        </w:rPr>
        <w:br/>
        <w:t>The administrative court, whenever it considers necessary, may order to substitute, increase in number or cancel the representative parties who were designated by itex officio in accordance with the provision of Paragraph 2 of the preceding Article.</w:t>
      </w:r>
      <w:r w:rsidRPr="00326666">
        <w:rPr>
          <w:rFonts w:ascii="Consolas" w:eastAsia="新細明體" w:hAnsi="Consolas" w:cs="Consolas"/>
          <w:color w:val="333333"/>
          <w:kern w:val="0"/>
          <w:sz w:val="23"/>
          <w:szCs w:val="23"/>
        </w:rPr>
        <w:br/>
        <w:t>In case of substitution, increase in number or cancellation prescribed in the two preceding Paragraphs, any of the representative parties who have been appointed or designated before shall lose their capacity to represent.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31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When any of the representative parties who have been appointed or designated has lost its capacity to represent due to death or for any other reasons, the remaining appointed or designated representative parties may continue to conduct the litigation for the entire body.</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32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opposing party shall be notified about the appointment, designation, substitution, increase in number or cancellation of representative parties as provided in Article 29 and Article 30.</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lastRenderedPageBreak/>
        <w:t>Article 33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appointed parties, without the consent of the entire body, cannot abandon claims, admit claims, voluntarily dismiss the case or settle the case. However, if the claim does not need to be adjudicated jointly for the multiple parties who have common interests, based on the consent of the appointing parties, the aforesaid restriction does not apply to the voluntary dismissal or settlement of the case in part.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34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appointment of representative parties, and the substitution, increase in number or cancellation thereof shall be evidenced in writing.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35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An incorporated charitable association, if delegated by its multiple members with common interests to conduct litigation for specific legal relation, to the extent permitted by the purposes as prescribed in its bylaws, may sue for public interest.</w:t>
      </w:r>
      <w:r w:rsidRPr="00326666">
        <w:rPr>
          <w:rFonts w:ascii="Consolas" w:eastAsia="新細明體" w:hAnsi="Consolas" w:cs="Consolas"/>
          <w:color w:val="333333"/>
          <w:kern w:val="0"/>
          <w:sz w:val="23"/>
          <w:szCs w:val="23"/>
        </w:rPr>
        <w:br/>
        <w:t>The provision in the preceding Paragraph shall apply mutatis mutandis to an unincorporated charitable association.</w:t>
      </w:r>
      <w:r w:rsidRPr="00326666">
        <w:rPr>
          <w:rFonts w:ascii="Consolas" w:eastAsia="新細明體" w:hAnsi="Consolas" w:cs="Consolas"/>
          <w:color w:val="333333"/>
          <w:kern w:val="0"/>
          <w:sz w:val="23"/>
          <w:szCs w:val="23"/>
        </w:rPr>
        <w:br/>
        <w:t>The delegation of powers to conduct litigation as provided in the preceding two Paragraphs shall be evidenced in writing.</w:t>
      </w:r>
      <w:r w:rsidRPr="00326666">
        <w:rPr>
          <w:rFonts w:ascii="Consolas" w:eastAsia="新細明體" w:hAnsi="Consolas" w:cs="Consolas"/>
          <w:color w:val="333333"/>
          <w:kern w:val="0"/>
          <w:sz w:val="23"/>
          <w:szCs w:val="23"/>
        </w:rPr>
        <w:br/>
        <w:t>The provision of Article 33 shall apply mutatis mutandis to an incorporated association as prescribed in Paragraph 1 and an unincorporated association as prescribed in Paragraph 2.</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36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Articles 48 and 49 of the Code of Civil Procedure shall apply mutatis mutandis to the circumstances prescribed in this Section.</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Section 3 Joinder of Parties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37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Two or more persons may sue or be sued as co-parties under the following subparagraphs:</w:t>
      </w:r>
      <w:r w:rsidRPr="00326666">
        <w:rPr>
          <w:rFonts w:ascii="Consolas" w:eastAsia="新細明體" w:hAnsi="Consolas" w:cs="Consolas"/>
          <w:color w:val="333333"/>
          <w:kern w:val="0"/>
          <w:sz w:val="23"/>
          <w:szCs w:val="23"/>
        </w:rPr>
        <w:br/>
        <w:t>1. When the administrative disposition in relation to the claim was rendered jointly by two or more government agencies;</w:t>
      </w:r>
      <w:r w:rsidRPr="00326666">
        <w:rPr>
          <w:rFonts w:ascii="Consolas" w:eastAsia="新細明體" w:hAnsi="Consolas" w:cs="Consolas"/>
          <w:color w:val="333333"/>
          <w:kern w:val="0"/>
          <w:sz w:val="23"/>
          <w:szCs w:val="23"/>
        </w:rPr>
        <w:br/>
        <w:t>2. When the rights, obligations or legal interests of the claim are common to them;</w:t>
      </w:r>
      <w:r w:rsidRPr="00326666">
        <w:rPr>
          <w:rFonts w:ascii="Consolas" w:eastAsia="新細明體" w:hAnsi="Consolas" w:cs="Consolas"/>
          <w:color w:val="333333"/>
          <w:kern w:val="0"/>
          <w:sz w:val="23"/>
          <w:szCs w:val="23"/>
        </w:rPr>
        <w:br/>
        <w:t>3. When the rights, obligations or legal interests of the claim arise from the same or same types of factual or legal grounds;</w:t>
      </w:r>
      <w:r w:rsidRPr="00326666">
        <w:rPr>
          <w:rFonts w:ascii="Consolas" w:eastAsia="新細明體" w:hAnsi="Consolas" w:cs="Consolas"/>
          <w:color w:val="333333"/>
          <w:kern w:val="0"/>
          <w:sz w:val="23"/>
          <w:szCs w:val="23"/>
        </w:rPr>
        <w:br/>
        <w:t xml:space="preserve">For the joint litigation arising from the same types of factual or legal grounds as prescribed in Subparagraph 3 of the preceding </w:t>
      </w:r>
      <w:r w:rsidRPr="00326666">
        <w:rPr>
          <w:rFonts w:ascii="Consolas" w:eastAsia="新細明體" w:hAnsi="Consolas" w:cs="Consolas"/>
          <w:color w:val="333333"/>
          <w:kern w:val="0"/>
          <w:sz w:val="23"/>
          <w:szCs w:val="23"/>
        </w:rPr>
        <w:lastRenderedPageBreak/>
        <w:t>Paragraph, it is required that the defendant's place of domicile or residence, the office of official duty, the government agency, the principal office or principal place of business locates within the jurisdictional boundaries of the same administrative court.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38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in a joint litigation, an act conducted by a co-party or by the opposing party against one of the co-parties, and all matters concerning such co-party, will have no effect on the other co-parties.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39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Wherever a claim must be adjudicated jointly with regard to all co-parties, the following subparagraphs shall apply:</w:t>
      </w:r>
      <w:r w:rsidRPr="00326666">
        <w:rPr>
          <w:rFonts w:ascii="Consolas" w:eastAsia="新細明體" w:hAnsi="Consolas" w:cs="Consolas"/>
          <w:color w:val="333333"/>
          <w:kern w:val="0"/>
          <w:sz w:val="23"/>
          <w:szCs w:val="23"/>
        </w:rPr>
        <w:br/>
        <w:t>1. Any act conducted by one of the co-parties in the interest of all co-parties will be effective with regard to all of them; any act conducted by one of the co-parties against the interests of all co-parties will have no effect with regard to all of them.</w:t>
      </w:r>
      <w:r w:rsidRPr="00326666">
        <w:rPr>
          <w:rFonts w:ascii="Consolas" w:eastAsia="新細明體" w:hAnsi="Consolas" w:cs="Consolas"/>
          <w:color w:val="333333"/>
          <w:kern w:val="0"/>
          <w:sz w:val="23"/>
          <w:szCs w:val="23"/>
        </w:rPr>
        <w:br/>
        <w:t>2. Any act conducted by the opposing party against one of the co-parties will be effective with regard to all of them;</w:t>
      </w:r>
      <w:r w:rsidRPr="00326666">
        <w:rPr>
          <w:rFonts w:ascii="Consolas" w:eastAsia="新細明體" w:hAnsi="Consolas" w:cs="Consolas"/>
          <w:color w:val="333333"/>
          <w:kern w:val="0"/>
          <w:sz w:val="23"/>
          <w:szCs w:val="23"/>
        </w:rPr>
        <w:br/>
        <w:t>3. Any party of the co-parties, who has reason for a stay of proceeding, either by operation of law or by a court ruling, that arises with regard to one of the co-parties, will take effect with regard to all of them.</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40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Each co-party has the right to continue the litigation.</w:t>
      </w:r>
      <w:r w:rsidRPr="00326666">
        <w:rPr>
          <w:rFonts w:ascii="Consolas" w:eastAsia="新細明體" w:hAnsi="Consolas" w:cs="Consolas"/>
          <w:color w:val="333333"/>
          <w:kern w:val="0"/>
          <w:sz w:val="23"/>
          <w:szCs w:val="23"/>
        </w:rPr>
        <w:br/>
        <w:t>Prior to designating a court session, the administrative court shall notify all co-parties to appear.</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Section 4 Intervention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41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Wherever a claim must be adjudicated jointly with regard to a third party and one of the parties, the administrative court shall order, by a court ruling, the third party to intervene in the litigation.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42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If the administrative court considers that a third party's rights or legal interests would be jeopardized as a result of the litigation of revocation, the court may ex officio order such third party to intervene in the litigation as an independent intervener, and may grant the motion for intervention by such third party.</w:t>
      </w:r>
      <w:r w:rsidRPr="00326666">
        <w:rPr>
          <w:rFonts w:ascii="Consolas" w:eastAsia="新細明體" w:hAnsi="Consolas" w:cs="Consolas"/>
          <w:color w:val="333333"/>
          <w:kern w:val="0"/>
          <w:sz w:val="23"/>
          <w:szCs w:val="23"/>
        </w:rPr>
        <w:br/>
        <w:t xml:space="preserve">Paragraph 3 of Article 39 shall apply mutatis mutandis to intervention prescribed in the preceding Paragraph. The intervener may raise </w:t>
      </w:r>
      <w:r w:rsidRPr="00326666">
        <w:rPr>
          <w:rFonts w:ascii="Consolas" w:eastAsia="新細明體" w:hAnsi="Consolas" w:cs="Consolas"/>
          <w:color w:val="333333"/>
          <w:kern w:val="0"/>
          <w:sz w:val="23"/>
          <w:szCs w:val="23"/>
        </w:rPr>
        <w:lastRenderedPageBreak/>
        <w:t>independent means of attack or defense.</w:t>
      </w:r>
      <w:r w:rsidRPr="00326666">
        <w:rPr>
          <w:rFonts w:ascii="Consolas" w:eastAsia="新細明體" w:hAnsi="Consolas" w:cs="Consolas"/>
          <w:color w:val="333333"/>
          <w:kern w:val="0"/>
          <w:sz w:val="23"/>
          <w:szCs w:val="23"/>
        </w:rPr>
        <w:br/>
        <w:t>The preceding two Paragraphs shall apply mutatis mutandis to other types of litigations.</w:t>
      </w:r>
      <w:r w:rsidRPr="00326666">
        <w:rPr>
          <w:rFonts w:ascii="Consolas" w:eastAsia="新細明體" w:hAnsi="Consolas" w:cs="Consolas"/>
          <w:color w:val="333333"/>
          <w:kern w:val="0"/>
          <w:sz w:val="23"/>
          <w:szCs w:val="23"/>
        </w:rPr>
        <w:br/>
        <w:t>If a litigation of revocation has been filed by the administrative appellant to the administrative court, and the person who has interests in the litigation initiates another litigation for the same case, such litigation shall be regarded as intervention as prescribed in Paragraph 1.</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43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If a third party files a motion for intervention in accordance with the preceding Article, intervention pleadings shall be submitted to the administrative court where the principal litigation is pending and shall include the following matters:</w:t>
      </w:r>
      <w:r w:rsidRPr="00326666">
        <w:rPr>
          <w:rFonts w:ascii="Consolas" w:eastAsia="新細明體" w:hAnsi="Consolas" w:cs="Consolas"/>
          <w:color w:val="333333"/>
          <w:kern w:val="0"/>
          <w:sz w:val="23"/>
          <w:szCs w:val="23"/>
        </w:rPr>
        <w:br/>
        <w:t>1. The principal litigation and its parties;</w:t>
      </w:r>
      <w:r w:rsidRPr="00326666">
        <w:rPr>
          <w:rFonts w:ascii="Consolas" w:eastAsia="新細明體" w:hAnsi="Consolas" w:cs="Consolas"/>
          <w:color w:val="333333"/>
          <w:kern w:val="0"/>
          <w:sz w:val="23"/>
          <w:szCs w:val="23"/>
        </w:rPr>
        <w:br/>
        <w:t>2. How the rights or legal interests of the intervener will be jeopardized as a result of the litigation of revocation; and</w:t>
      </w:r>
      <w:r w:rsidRPr="00326666">
        <w:rPr>
          <w:rFonts w:ascii="Consolas" w:eastAsia="新細明體" w:hAnsi="Consolas" w:cs="Consolas"/>
          <w:color w:val="333333"/>
          <w:kern w:val="0"/>
          <w:sz w:val="23"/>
          <w:szCs w:val="23"/>
        </w:rPr>
        <w:br/>
        <w:t>3. The statement of intervention.</w:t>
      </w:r>
      <w:r w:rsidRPr="00326666">
        <w:rPr>
          <w:rFonts w:ascii="Consolas" w:eastAsia="新細明體" w:hAnsi="Consolas" w:cs="Consolas"/>
          <w:color w:val="333333"/>
          <w:kern w:val="0"/>
          <w:sz w:val="23"/>
          <w:szCs w:val="23"/>
        </w:rPr>
        <w:br/>
        <w:t>The administrative court may dismiss the motion by a ruling if the court regards that the initiation of the motion prescribed in the preceding Paragraph does not comply with the preceding Article.</w:t>
      </w:r>
      <w:r w:rsidRPr="00326666">
        <w:rPr>
          <w:rFonts w:ascii="Consolas" w:eastAsia="新細明體" w:hAnsi="Consolas" w:cs="Consolas"/>
          <w:color w:val="333333"/>
          <w:kern w:val="0"/>
          <w:sz w:val="23"/>
          <w:szCs w:val="23"/>
        </w:rPr>
        <w:br/>
        <w:t>An appeal may be taken from the ruling provided in the preceding Paragraph.</w:t>
      </w:r>
      <w:r w:rsidRPr="00326666">
        <w:rPr>
          <w:rFonts w:ascii="Consolas" w:eastAsia="新細明體" w:hAnsi="Consolas" w:cs="Consolas"/>
          <w:color w:val="333333"/>
          <w:kern w:val="0"/>
          <w:sz w:val="23"/>
          <w:szCs w:val="23"/>
        </w:rPr>
        <w:br/>
        <w:t>An intervener may conduct acts of litigation before the ruling dismissing the motion for intervention becomes binding.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44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administrative court may order other administrative agencies to intervene in a litigation if the court deems that it is necessary for the agencies to support one of the parties.</w:t>
      </w:r>
      <w:r w:rsidRPr="00326666">
        <w:rPr>
          <w:rFonts w:ascii="Consolas" w:eastAsia="新細明體" w:hAnsi="Consolas" w:cs="Consolas"/>
          <w:color w:val="333333"/>
          <w:kern w:val="0"/>
          <w:sz w:val="23"/>
          <w:szCs w:val="23"/>
        </w:rPr>
        <w:br/>
        <w:t>The administrative agency prescribed in the preceding Paragraph or a third party who has interests in the litigation may also file a motion for intervention.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45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ruling ordering intervention shall indicate the status of the litigation and reasons for ordering intervention and shall be served on the parties to the litigation.</w:t>
      </w:r>
      <w:r w:rsidRPr="00326666">
        <w:rPr>
          <w:rFonts w:ascii="Consolas" w:eastAsia="新細明體" w:hAnsi="Consolas" w:cs="Consolas"/>
          <w:color w:val="333333"/>
          <w:kern w:val="0"/>
          <w:sz w:val="23"/>
          <w:szCs w:val="23"/>
        </w:rPr>
        <w:br/>
        <w:t xml:space="preserve">The administrative court shall order the parties or a third party to present statements in writing or oral prior to rendering its ruling </w:t>
      </w:r>
      <w:r w:rsidRPr="00326666">
        <w:rPr>
          <w:rFonts w:ascii="Consolas" w:eastAsia="新細明體" w:hAnsi="Consolas" w:cs="Consolas"/>
          <w:color w:val="333333"/>
          <w:kern w:val="0"/>
          <w:sz w:val="23"/>
          <w:szCs w:val="23"/>
        </w:rPr>
        <w:lastRenderedPageBreak/>
        <w:t>in accordance with the provision of the preceding Paragraph.</w:t>
      </w:r>
      <w:r w:rsidRPr="00326666">
        <w:rPr>
          <w:rFonts w:ascii="Consolas" w:eastAsia="新細明體" w:hAnsi="Consolas" w:cs="Consolas"/>
          <w:color w:val="333333"/>
          <w:kern w:val="0"/>
          <w:sz w:val="23"/>
          <w:szCs w:val="23"/>
        </w:rPr>
        <w:br/>
        <w:t>An appeal may be taken from the ruling ordering intervention.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46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39 shall apply mutatis mutandis to intervention in litigation as provided in Article 41.</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47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judgment will have binding effect upon the persons who were ordered or granted by the administrative court to intervene in the litigation in accordance with Article 41 and Article 42 but failed to intervene in the litigation.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48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Articles 59 to 61 inclusive and Articles 63 to 67 inclusive of the Code of Civil Procedure shall apply mutatis mutandis to intervention in litigation as prescribed in Article 44.</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Section 5 Advocates and Assistants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49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Any party may retain advocates to conduct acts of litigation. However, each party should not retain more than three advocates.</w:t>
      </w:r>
      <w:r w:rsidRPr="00326666">
        <w:rPr>
          <w:rFonts w:ascii="Consolas" w:eastAsia="新細明體" w:hAnsi="Consolas" w:cs="Consolas"/>
          <w:color w:val="333333"/>
          <w:kern w:val="0"/>
          <w:sz w:val="23"/>
          <w:szCs w:val="23"/>
        </w:rPr>
        <w:br/>
        <w:t>Advocates in an administrative litigation shall be attorneys. A person who is not an attorney may act as an advocate in one of the following circumstances:</w:t>
      </w:r>
      <w:r w:rsidRPr="00326666">
        <w:rPr>
          <w:rFonts w:ascii="Consolas" w:eastAsia="新細明體" w:hAnsi="Consolas" w:cs="Consolas"/>
          <w:color w:val="333333"/>
          <w:kern w:val="0"/>
          <w:sz w:val="23"/>
          <w:szCs w:val="23"/>
        </w:rPr>
        <w:br/>
        <w:t>1. In a tax litigation, a person who is a certified public accountant;</w:t>
      </w:r>
      <w:r w:rsidRPr="00326666">
        <w:rPr>
          <w:rFonts w:ascii="Consolas" w:eastAsia="新細明體" w:hAnsi="Consolas" w:cs="Consolas"/>
          <w:color w:val="333333"/>
          <w:kern w:val="0"/>
          <w:sz w:val="23"/>
          <w:szCs w:val="23"/>
        </w:rPr>
        <w:br/>
        <w:t>2. In a patent litigation, a person who is a patent attorney or can act as a patent advocate in accordance with applicable laws;</w:t>
      </w:r>
      <w:r w:rsidRPr="00326666">
        <w:rPr>
          <w:rFonts w:ascii="Consolas" w:eastAsia="新細明體" w:hAnsi="Consolas" w:cs="Consolas"/>
          <w:color w:val="333333"/>
          <w:kern w:val="0"/>
          <w:sz w:val="23"/>
          <w:szCs w:val="23"/>
        </w:rPr>
        <w:br/>
        <w:t>3. If the party is a public juridical person, a central or local government agency or an unincorporated association under the public law, its associated full-time personnel who is in charge of legal affairs, legal matters, administrative appeal or other litigation-related matters; and</w:t>
      </w:r>
      <w:r w:rsidRPr="00326666">
        <w:rPr>
          <w:rFonts w:ascii="Consolas" w:eastAsia="新細明體" w:hAnsi="Consolas" w:cs="Consolas"/>
          <w:color w:val="333333"/>
          <w:kern w:val="0"/>
          <w:sz w:val="23"/>
          <w:szCs w:val="23"/>
        </w:rPr>
        <w:br/>
        <w:t>4. In traffic adjudication cases, if the plaintiff is a natural person, his/her spouse, a relative by blood within the third degree of relationship or a relative by marriage within the second degree of relationship; if the plaintiff if a juridical person or an unincorporated association, its associated full-time personnel who is in charge of litigation-related matters.</w:t>
      </w:r>
      <w:r w:rsidRPr="00326666">
        <w:rPr>
          <w:rFonts w:ascii="Consolas" w:eastAsia="新細明體" w:hAnsi="Consolas" w:cs="Consolas"/>
          <w:color w:val="333333"/>
          <w:kern w:val="0"/>
          <w:sz w:val="23"/>
          <w:szCs w:val="23"/>
        </w:rPr>
        <w:br/>
        <w:t>A party shall obtain the presiding judge's permission in retaining a person who is not an attorney as prescribed in the preceding Paragraph.</w:t>
      </w:r>
      <w:r w:rsidRPr="00326666">
        <w:rPr>
          <w:rFonts w:ascii="Consolas" w:eastAsia="新細明體" w:hAnsi="Consolas" w:cs="Consolas"/>
          <w:color w:val="333333"/>
          <w:kern w:val="0"/>
          <w:sz w:val="23"/>
          <w:szCs w:val="23"/>
        </w:rPr>
        <w:br/>
        <w:t xml:space="preserve">Whenever the presiding judge has permitted the person who is not an </w:t>
      </w:r>
      <w:r w:rsidRPr="00326666">
        <w:rPr>
          <w:rFonts w:ascii="Consolas" w:eastAsia="新細明體" w:hAnsi="Consolas" w:cs="Consolas"/>
          <w:color w:val="333333"/>
          <w:kern w:val="0"/>
          <w:sz w:val="23"/>
          <w:szCs w:val="23"/>
        </w:rPr>
        <w:lastRenderedPageBreak/>
        <w:t>attorney to conduct acts of litigation for the principal case, it should be regarded that the permission as prescribed in the preceding Paragraph has been obtained.</w:t>
      </w:r>
      <w:r w:rsidRPr="00326666">
        <w:rPr>
          <w:rFonts w:ascii="Consolas" w:eastAsia="新細明體" w:hAnsi="Consolas" w:cs="Consolas"/>
          <w:color w:val="333333"/>
          <w:kern w:val="0"/>
          <w:sz w:val="23"/>
          <w:szCs w:val="23"/>
        </w:rPr>
        <w:br/>
        <w:t>The presiding judge may by a ruling, at any time revoke the permission provided in the preceding two Paragraphs. The notification of such revocation shall be served upon the principal of the retention.</w:t>
      </w:r>
      <w:r w:rsidRPr="00326666">
        <w:rPr>
          <w:rFonts w:ascii="Consolas" w:eastAsia="新細明體" w:hAnsi="Consolas" w:cs="Consolas"/>
          <w:color w:val="333333"/>
          <w:kern w:val="0"/>
          <w:sz w:val="23"/>
          <w:szCs w:val="23"/>
        </w:rPr>
        <w:br/>
        <w:t>If the advocate sub-delegates his/her power to other persons, the number of the sub-delegated person cannot exceed one person. The preceding four Paragraphs shall apply mutatis mutandis to the sub-delegated persons.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50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An advocate shall produce a Power of Attorney upon conducting the initial act of litigation, except where the advocate is retained by a party orally and such retention is recorded in the transcript by the administrative court clerk.</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51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An advocate has the authority to conduct all acts of litigation with regard to the case for which he/she is retained, except that he/she may not, without special authorization for him/her to do so: abandon the claim, admit the claim, voluntarily dismiss the case, settle the case, initiate counterclaims, take an appeal from a judgment, initiate a motion for rehearing, or appoint another advocate.</w:t>
      </w:r>
      <w:r w:rsidRPr="00326666">
        <w:rPr>
          <w:rFonts w:ascii="Consolas" w:eastAsia="新細明體" w:hAnsi="Consolas" w:cs="Consolas"/>
          <w:color w:val="333333"/>
          <w:kern w:val="0"/>
          <w:sz w:val="23"/>
          <w:szCs w:val="23"/>
        </w:rPr>
        <w:br/>
        <w:t>The provision of the proviso of the preceding Paragraph shall apply mutatis mutandis to acts concerning compulsory execution or collection of a thing in dispute.</w:t>
      </w:r>
      <w:r w:rsidRPr="00326666">
        <w:rPr>
          <w:rFonts w:ascii="Consolas" w:eastAsia="新細明體" w:hAnsi="Consolas" w:cs="Consolas"/>
          <w:color w:val="333333"/>
          <w:kern w:val="0"/>
          <w:sz w:val="23"/>
          <w:szCs w:val="23"/>
        </w:rPr>
        <w:br/>
        <w:t>Any restriction on the authority provided in Paragraph 1 shall be specified in the Power of Attorney or transcript provided in the preceding Article.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52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In cases where there are two or more advocates, each advocate may represent the party independently.</w:t>
      </w:r>
      <w:r w:rsidRPr="00326666">
        <w:rPr>
          <w:rFonts w:ascii="Consolas" w:eastAsia="新細明體" w:hAnsi="Consolas" w:cs="Consolas"/>
          <w:color w:val="333333"/>
          <w:kern w:val="0"/>
          <w:sz w:val="23"/>
          <w:szCs w:val="23"/>
        </w:rPr>
        <w:br/>
        <w:t>Retention in violation of the provision of the preceding Paragraph does not undermine the representation by the advocate independently.</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53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 xml:space="preserve">An advocate's authority shall not terminate by reason of the death, bankruptcy, or loss of the capacity to litigate of the party represented, nor shall it terminate by reason of a change of the </w:t>
      </w:r>
      <w:r w:rsidRPr="00326666">
        <w:rPr>
          <w:rFonts w:ascii="Consolas" w:eastAsia="新細明體" w:hAnsi="Consolas" w:cs="Consolas"/>
          <w:color w:val="333333"/>
          <w:kern w:val="0"/>
          <w:sz w:val="23"/>
          <w:szCs w:val="23"/>
        </w:rPr>
        <w:lastRenderedPageBreak/>
        <w:t>statutory agent, or revocation or reformation of the government agency.</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54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termination of an advocate's retention shall be made to the administrative court in writing and served upon the opposing party by the administrative court.</w:t>
      </w:r>
      <w:r w:rsidRPr="00326666">
        <w:rPr>
          <w:rFonts w:ascii="Consolas" w:eastAsia="新細明體" w:hAnsi="Consolas" w:cs="Consolas"/>
          <w:color w:val="333333"/>
          <w:kern w:val="0"/>
          <w:sz w:val="23"/>
          <w:szCs w:val="23"/>
        </w:rPr>
        <w:br/>
        <w:t>In cases of termination of retention by an advocate, such advocate shall continue to conduct all acts necessary to protect the rights of the party represented for a period of fifteen days from the day of expression of the intention to terminate retention.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55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party or an advocate may, with the permission of the presiding judge, appear with an assistant during a court session. The number of assistants shall be no more than two persons.</w:t>
      </w:r>
      <w:r w:rsidRPr="00326666">
        <w:rPr>
          <w:rFonts w:ascii="Consolas" w:eastAsia="新細明體" w:hAnsi="Consolas" w:cs="Consolas"/>
          <w:color w:val="333333"/>
          <w:kern w:val="0"/>
          <w:sz w:val="23"/>
          <w:szCs w:val="23"/>
        </w:rPr>
        <w:br/>
        <w:t>Whenever deemed necessary, the presiding judge may order a party or an advocate to appear with an assistant during a court session.</w:t>
      </w:r>
      <w:r w:rsidRPr="00326666">
        <w:rPr>
          <w:rFonts w:ascii="Consolas" w:eastAsia="新細明體" w:hAnsi="Consolas" w:cs="Consolas"/>
          <w:color w:val="333333"/>
          <w:kern w:val="0"/>
          <w:sz w:val="23"/>
          <w:szCs w:val="23"/>
        </w:rPr>
        <w:br/>
        <w:t>Whenever the presiding judge deems that the assistant provided in the preceding two Paragraphs is not suitable, he/she may revoke its permission or prohibit such assistant to continue the acts of litigation.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56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75, Article 75 and Article 77 of the Code of Civil Procedure shall apply mutatis mutandis to the circumstances prescribed in this Section.</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Chapter IV Litigation Proceedings</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Section 1 Pleadings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57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a pleading submitted by a party shall indicate the following matters:</w:t>
      </w:r>
      <w:r w:rsidRPr="00326666">
        <w:rPr>
          <w:rFonts w:ascii="Consolas" w:eastAsia="新細明體" w:hAnsi="Consolas" w:cs="Consolas"/>
          <w:color w:val="333333"/>
          <w:kern w:val="0"/>
          <w:sz w:val="23"/>
          <w:szCs w:val="23"/>
        </w:rPr>
        <w:br/>
        <w:t>1. The full name, gender, age, identity document number, occupation, and domicile or residence of the parties; in the case of a juridical person, government agency or other associations, its name, location, principal office or place of business;</w:t>
      </w:r>
      <w:r w:rsidRPr="00326666">
        <w:rPr>
          <w:rFonts w:ascii="Consolas" w:eastAsia="新細明體" w:hAnsi="Consolas" w:cs="Consolas"/>
          <w:color w:val="333333"/>
          <w:kern w:val="0"/>
          <w:sz w:val="23"/>
          <w:szCs w:val="23"/>
        </w:rPr>
        <w:br/>
        <w:t>2. In case the party has a statutory agent, representative or administrator, their full name, gender, age, identity document number, occupation, and domicile or residence, and their relationship with the parties;</w:t>
      </w:r>
      <w:r w:rsidRPr="00326666">
        <w:rPr>
          <w:rFonts w:ascii="Consolas" w:eastAsia="新細明體" w:hAnsi="Consolas" w:cs="Consolas"/>
          <w:color w:val="333333"/>
          <w:kern w:val="0"/>
          <w:sz w:val="23"/>
          <w:szCs w:val="23"/>
        </w:rPr>
        <w:br/>
        <w:t xml:space="preserve">3. In case the party retains an advocate, the full name, gender, age, </w:t>
      </w:r>
      <w:r w:rsidRPr="00326666">
        <w:rPr>
          <w:rFonts w:ascii="Consolas" w:eastAsia="新細明體" w:hAnsi="Consolas" w:cs="Consolas"/>
          <w:color w:val="333333"/>
          <w:kern w:val="0"/>
          <w:sz w:val="23"/>
          <w:szCs w:val="23"/>
        </w:rPr>
        <w:lastRenderedPageBreak/>
        <w:t>identity document number, occupation, and domicile or residence of the advocate.</w:t>
      </w:r>
      <w:r w:rsidRPr="00326666">
        <w:rPr>
          <w:rFonts w:ascii="Consolas" w:eastAsia="新細明體" w:hAnsi="Consolas" w:cs="Consolas"/>
          <w:color w:val="333333"/>
          <w:kern w:val="0"/>
          <w:sz w:val="23"/>
          <w:szCs w:val="23"/>
        </w:rPr>
        <w:br/>
        <w:t>4. Any statement required to be made in the pleading;</w:t>
      </w:r>
      <w:r w:rsidRPr="00326666">
        <w:rPr>
          <w:rFonts w:ascii="Consolas" w:eastAsia="新細明體" w:hAnsi="Consolas" w:cs="Consolas"/>
          <w:color w:val="333333"/>
          <w:kern w:val="0"/>
          <w:sz w:val="23"/>
          <w:szCs w:val="23"/>
        </w:rPr>
        <w:br/>
        <w:t>5. Factual and legal statement;</w:t>
      </w:r>
      <w:r w:rsidRPr="00326666">
        <w:rPr>
          <w:rFonts w:ascii="Consolas" w:eastAsia="新細明體" w:hAnsi="Consolas" w:cs="Consolas"/>
          <w:color w:val="333333"/>
          <w:kern w:val="0"/>
          <w:sz w:val="23"/>
          <w:szCs w:val="23"/>
        </w:rPr>
        <w:br/>
        <w:t>6. The evidence necessary to prove the fact or to make a preliminary showing;</w:t>
      </w:r>
      <w:r w:rsidRPr="00326666">
        <w:rPr>
          <w:rFonts w:ascii="Consolas" w:eastAsia="新細明體" w:hAnsi="Consolas" w:cs="Consolas"/>
          <w:color w:val="333333"/>
          <w:kern w:val="0"/>
          <w:sz w:val="23"/>
          <w:szCs w:val="23"/>
        </w:rPr>
        <w:br/>
        <w:t>7. The annexed documents and the numbers thereof;</w:t>
      </w:r>
      <w:r w:rsidRPr="00326666">
        <w:rPr>
          <w:rFonts w:ascii="Consolas" w:eastAsia="新細明體" w:hAnsi="Consolas" w:cs="Consolas"/>
          <w:color w:val="333333"/>
          <w:kern w:val="0"/>
          <w:sz w:val="23"/>
          <w:szCs w:val="23"/>
        </w:rPr>
        <w:br/>
        <w:t>8. The administrative court; and</w:t>
      </w:r>
      <w:r w:rsidRPr="00326666">
        <w:rPr>
          <w:rFonts w:ascii="Consolas" w:eastAsia="新細明體" w:hAnsi="Consolas" w:cs="Consolas"/>
          <w:color w:val="333333"/>
          <w:kern w:val="0"/>
          <w:sz w:val="23"/>
          <w:szCs w:val="23"/>
        </w:rPr>
        <w:br/>
        <w:t>9. The date.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58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parties or their statutory agents, representatives, administrators or advocates shall sign their names or impress their seals on the pleadings. Where fingerprints are impressed instead of seals, the parties shall have another person to write their full names for them, indicate the reason for this approach, and sign his/her own name.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59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Paragraph 3 of Article 116, Articles 118 to 121 inclusive of the Code of Civil Procedure shall apply mutatis mutandis to the circumstances prescribed in this Section.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60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Except for oral-argument sessions, any motion or statement concerning the litigation, except as required by this Act to be made in pleadings, may be made orally before the administrative court clerk.</w:t>
      </w:r>
      <w:r w:rsidRPr="00326666">
        <w:rPr>
          <w:rFonts w:ascii="Consolas" w:eastAsia="新細明體" w:hAnsi="Consolas" w:cs="Consolas"/>
          <w:color w:val="333333"/>
          <w:kern w:val="0"/>
          <w:sz w:val="23"/>
          <w:szCs w:val="23"/>
        </w:rPr>
        <w:br/>
        <w:t>In the case provided in the preceding Paragraph, the administrative court clerk shall record it in the transcript and sign therein.</w:t>
      </w:r>
      <w:r w:rsidRPr="00326666">
        <w:rPr>
          <w:rFonts w:ascii="Consolas" w:eastAsia="新細明體" w:hAnsi="Consolas" w:cs="Consolas"/>
          <w:color w:val="333333"/>
          <w:kern w:val="0"/>
          <w:sz w:val="23"/>
          <w:szCs w:val="23"/>
        </w:rPr>
        <w:br/>
        <w:t>The provisions of Article 57 of this Act and Article 118 to Article 120 inclusive of the Code of Civil Procedure shall apply mutatis mutandis to the transcript provided in the preceding Paragraph.</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Section 2 Service of Process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61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service of process will be administered by the administrative court clerk ex officio.</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62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Service of process shall be effectuated by an execution officer or post office delegated by the administrative court clerk.</w:t>
      </w:r>
      <w:r w:rsidRPr="00326666">
        <w:rPr>
          <w:rFonts w:ascii="Consolas" w:eastAsia="新細明體" w:hAnsi="Consolas" w:cs="Consolas"/>
          <w:color w:val="333333"/>
          <w:kern w:val="0"/>
          <w:sz w:val="23"/>
          <w:szCs w:val="23"/>
        </w:rPr>
        <w:br/>
        <w:t xml:space="preserve">In cases of service effectuated by a post office, the relevant postman shall be deemed the person who effects service; the implementation </w:t>
      </w:r>
      <w:r w:rsidRPr="00326666">
        <w:rPr>
          <w:rFonts w:ascii="Consolas" w:eastAsia="新細明體" w:hAnsi="Consolas" w:cs="Consolas"/>
          <w:color w:val="333333"/>
          <w:kern w:val="0"/>
          <w:sz w:val="23"/>
          <w:szCs w:val="23"/>
        </w:rPr>
        <w:lastRenderedPageBreak/>
        <w:t>rules shall be promulgated by the Judicial Yuan in collaboration with the Executive Yuan.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63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An administrative court may request the district court at the place where service is to be effectuated to effectuate the service.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64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Service upon a person without the capacity to litigate shall be effectuated upon all of his/her statutory agents. However, where there are two or more statutory agents and the place where service shall be effectuated with regard to some of them is unknown, service may be effectuated upon the other statutory agents only.</w:t>
      </w:r>
      <w:r w:rsidRPr="00326666">
        <w:rPr>
          <w:rFonts w:ascii="Consolas" w:eastAsia="新細明體" w:hAnsi="Consolas" w:cs="Consolas"/>
          <w:color w:val="333333"/>
          <w:kern w:val="0"/>
          <w:sz w:val="23"/>
          <w:szCs w:val="23"/>
        </w:rPr>
        <w:br/>
        <w:t>Service upon a juridical person, a central or local government agency or an unincorporated association shall be effectuated upon its representative or administrator.</w:t>
      </w:r>
      <w:r w:rsidRPr="00326666">
        <w:rPr>
          <w:rFonts w:ascii="Consolas" w:eastAsia="新細明體" w:hAnsi="Consolas" w:cs="Consolas"/>
          <w:color w:val="333333"/>
          <w:kern w:val="0"/>
          <w:sz w:val="23"/>
          <w:szCs w:val="23"/>
        </w:rPr>
        <w:br/>
        <w:t>Where there are two or more representatives or administrators, service may be effectuated upon one of the representatives or administrators.</w:t>
      </w:r>
      <w:r w:rsidRPr="00326666">
        <w:rPr>
          <w:rFonts w:ascii="Consolas" w:eastAsia="新細明體" w:hAnsi="Consolas" w:cs="Consolas"/>
          <w:color w:val="333333"/>
          <w:kern w:val="0"/>
          <w:sz w:val="23"/>
          <w:szCs w:val="23"/>
        </w:rPr>
        <w:br/>
        <w:t>Where a person without the capacity to litigate conducts act of litigation without identifying his/her statutory agent to the administrative court, service may be made by the administrative court upon such person without the capacity to litigate before the defect is rectified.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65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Service upon a foreign juridical person or association which has set up an office or a place of business in the R.O.C. shall be effectuated upon its representative or administrator in the R.O.C.</w:t>
      </w:r>
      <w:r w:rsidRPr="00326666">
        <w:rPr>
          <w:rFonts w:ascii="Consolas" w:eastAsia="新細明體" w:hAnsi="Consolas" w:cs="Consolas"/>
          <w:color w:val="333333"/>
          <w:kern w:val="0"/>
          <w:sz w:val="23"/>
          <w:szCs w:val="23"/>
        </w:rPr>
        <w:br/>
        <w:t>Where there are two or more representatives or administrators in the preceding Paragraph, service may be effectuated upon one of the representatives or administrators.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66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there is no limitation on an advocate's authority to receive service, service shall be effectuated upon the advocate, except where the presiding judge may order the service to be effectuated upon the party represented when he/she considers it necessary to do so.</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67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 xml:space="preserve">Where the party or his/her agent has appointed an agent of service and notice of such appointment has been given to the administrative court in which the litigation is pending, service shall be effectuated upon the agent of service. However, the presiding judge may order the </w:t>
      </w:r>
      <w:r w:rsidRPr="00326666">
        <w:rPr>
          <w:rFonts w:ascii="Consolas" w:eastAsia="新細明體" w:hAnsi="Consolas" w:cs="Consolas"/>
          <w:color w:val="333333"/>
          <w:kern w:val="0"/>
          <w:sz w:val="23"/>
          <w:szCs w:val="23"/>
        </w:rPr>
        <w:lastRenderedPageBreak/>
        <w:t>service to be effectuated upon the party represented when he/she considers it necessary to do so.</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68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Except as otherwise notified by the party or the agent, where an agent of service has been appointed and such appointment has been notified to the court, such appointment shall take effect with regard to the administrative courts of all instances within the same geographic boundaries.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69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 parties or agents have no domicile, residence, principal office or place of business in the R.O.C., they should appoint an agent of service and provide notice of such appointment to the administrative court in which the litigation is pending,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70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 parties or agents fail to appoint an agent of service in accordance with the preceding Article, the administrative court may effectuate the service of process by delegating a post office to dispatch the paper to be served by a registered mail.</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71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Service shall be effectuated in the domicile or residence, office or place of business of the person to be served; but service may also be effectuated at the place where the person to be served is found.</w:t>
      </w:r>
      <w:r w:rsidRPr="00326666">
        <w:rPr>
          <w:rFonts w:ascii="Consolas" w:eastAsia="新細明體" w:hAnsi="Consolas" w:cs="Consolas"/>
          <w:color w:val="333333"/>
          <w:kern w:val="0"/>
          <w:sz w:val="23"/>
          <w:szCs w:val="23"/>
        </w:rPr>
        <w:br/>
        <w:t>Service upon the representative or an administrator of a juridical person, a government agency or an unincorporated association shall be effectuated in their office, place of business or the government agency's office; but service may also be effectuated at the place where the person to be served is found or his/her domicile or residence.</w:t>
      </w:r>
      <w:r w:rsidRPr="00326666">
        <w:rPr>
          <w:rFonts w:ascii="Consolas" w:eastAsia="新細明體" w:hAnsi="Consolas" w:cs="Consolas"/>
          <w:color w:val="333333"/>
          <w:kern w:val="0"/>
          <w:sz w:val="23"/>
          <w:szCs w:val="23"/>
        </w:rPr>
        <w:br/>
        <w:t>Where the person to be served has an employment place, service may be effectuated at such place.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72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When the person to be served cannot be found in his/her domicile or residence, office, place of business or the government agency's office, service may be effectuated by leaving the paper with his/her cohabitant, employee of suitable age and discretion or the master of the house who lives together with the person to be served.</w:t>
      </w:r>
      <w:r w:rsidRPr="00326666">
        <w:rPr>
          <w:rFonts w:ascii="Consolas" w:eastAsia="新細明體" w:hAnsi="Consolas" w:cs="Consolas"/>
          <w:color w:val="333333"/>
          <w:kern w:val="0"/>
          <w:sz w:val="23"/>
          <w:szCs w:val="23"/>
        </w:rPr>
        <w:br/>
        <w:t>The persons who are designated to receive mails at the place to be served as provided in the preceding Article shall be regarded as the cohabitant, or employee as provided in the preceding Paragraph.</w:t>
      </w:r>
      <w:r w:rsidRPr="00326666">
        <w:rPr>
          <w:rFonts w:ascii="Consolas" w:eastAsia="新細明體" w:hAnsi="Consolas" w:cs="Consolas"/>
          <w:color w:val="333333"/>
          <w:kern w:val="0"/>
          <w:sz w:val="23"/>
          <w:szCs w:val="23"/>
        </w:rPr>
        <w:br/>
      </w:r>
      <w:r w:rsidRPr="00326666">
        <w:rPr>
          <w:rFonts w:ascii="Consolas" w:eastAsia="新細明體" w:hAnsi="Consolas" w:cs="Consolas"/>
          <w:color w:val="333333"/>
          <w:kern w:val="0"/>
          <w:sz w:val="23"/>
          <w:szCs w:val="23"/>
        </w:rPr>
        <w:lastRenderedPageBreak/>
        <w:t>The provisions of the two preceding Paragraphs shall not apply to cases where the cohabitant, employee or the master of the house who lives together with the person to be served or the person designated to receive mails is the opposing party.</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73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service cannot be effectuated in accordance with the provisions of the two preceding Articles, it may be effectuated by depositing the paper with the autonomous agency or police department at the place where the service shall be effectuated. In such cases, two copies of notice of service shall be made with one copy posted on the front gate of the domicile or residence, office, or place of business of the person to be served and the other copy left with his/her neighbor for delivery or placed in the mailbox or any other appropriate location of the place of service.</w:t>
      </w:r>
      <w:r w:rsidRPr="00326666">
        <w:rPr>
          <w:rFonts w:ascii="Consolas" w:eastAsia="新細明體" w:hAnsi="Consolas" w:cs="Consolas"/>
          <w:color w:val="333333"/>
          <w:kern w:val="0"/>
          <w:sz w:val="23"/>
          <w:szCs w:val="23"/>
        </w:rPr>
        <w:br/>
        <w:t>In cases of the preceding Paragraph, if the postman is the person who effects service, the service may be effectuated by depositing the paper at a neighboring post office.</w:t>
      </w:r>
      <w:r w:rsidRPr="00326666">
        <w:rPr>
          <w:rFonts w:ascii="Consolas" w:eastAsia="新細明體" w:hAnsi="Consolas" w:cs="Consolas"/>
          <w:color w:val="333333"/>
          <w:kern w:val="0"/>
          <w:sz w:val="23"/>
          <w:szCs w:val="23"/>
        </w:rPr>
        <w:br/>
        <w:t>Service by deposit shall take effect ten days from the day of the deposit.</w:t>
      </w:r>
      <w:r w:rsidRPr="00326666">
        <w:rPr>
          <w:rFonts w:ascii="Consolas" w:eastAsia="新細明體" w:hAnsi="Consolas" w:cs="Consolas"/>
          <w:color w:val="333333"/>
          <w:kern w:val="0"/>
          <w:sz w:val="23"/>
          <w:szCs w:val="23"/>
        </w:rPr>
        <w:br/>
        <w:t>The depository agency or institute shall keep the deposited paper for three months from the day of deposit.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74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 person to be served refuses to receive service without legal grounds, service will be effectuated by leaving the paper at the place of service.</w:t>
      </w:r>
      <w:r w:rsidRPr="00326666">
        <w:rPr>
          <w:rFonts w:ascii="Consolas" w:eastAsia="新細明體" w:hAnsi="Consolas" w:cs="Consolas"/>
          <w:color w:val="333333"/>
          <w:kern w:val="0"/>
          <w:sz w:val="23"/>
          <w:szCs w:val="23"/>
        </w:rPr>
        <w:br/>
        <w:t>When there exist circumstances under which service cannot be effectuated by leaving the paper in accordance with the provision of the preceding Paragraph, the provision of the preceding Article shall apply mutatis mutandis.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75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effectuated by a post office, no service will, without the permission of the presiding judge, the commissioned judge, the assigned judge, or a judge sitting in the district court at the place of service, be effectuated on Sunday or other holidays, neither before sunrise nor after sunset, except where the person to be served upon does not refuse to receive service.</w:t>
      </w:r>
      <w:r w:rsidRPr="00326666">
        <w:rPr>
          <w:rFonts w:ascii="Consolas" w:eastAsia="新細明體" w:hAnsi="Consolas" w:cs="Consolas"/>
          <w:color w:val="333333"/>
          <w:kern w:val="0"/>
          <w:sz w:val="23"/>
          <w:szCs w:val="23"/>
        </w:rPr>
        <w:br/>
        <w:t>The court clerk shall indicate in the paper served the permission provided in the preceding Paragraph.</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lastRenderedPageBreak/>
        <w:t>Article 76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 papers to be served are delivered to the person to be served in the court by the administrative court clerk, it should order the person to be served to issue an acknowledgment of receipt to be included in the dossier.</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77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service is to be made in a foreign country or overseas, it shall be effectuated by the competent authorities of such country, or the relevant R.O.C. embassy or consulate office, or other authorized institutes or organizations in that country requested to do so.</w:t>
      </w:r>
      <w:r w:rsidRPr="00326666">
        <w:rPr>
          <w:rFonts w:ascii="Consolas" w:eastAsia="新細明體" w:hAnsi="Consolas" w:cs="Consolas"/>
          <w:color w:val="333333"/>
          <w:kern w:val="0"/>
          <w:sz w:val="23"/>
          <w:szCs w:val="23"/>
        </w:rPr>
        <w:br/>
        <w:t>Where service cannot be effectuated in accordance with the provision of the preceding Paragraph, it may be effectuated by dispatching the paper to be served by registered and receipt requested mail.</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78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Service upon an R.O.C. ambassador/minister envoy/consul, or any other staff stationed in a foreign country shall be effectuated by the Ministry of Foreign Affairs requested to do so.</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79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Service upon a soldier in the military or on a warship shall be effectuated by the competent military agency or officer requested to do so.</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80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Service upon a prisoner shall be effectuated by the chief officer in charge of the prison requested to do so.</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81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administrative court may, on motion or on its own initiative, order service upon a party to be effectuated by constructive notice in the following circumstances:</w:t>
      </w:r>
      <w:r w:rsidRPr="00326666">
        <w:rPr>
          <w:rFonts w:ascii="Consolas" w:eastAsia="新細明體" w:hAnsi="Consolas" w:cs="Consolas"/>
          <w:color w:val="333333"/>
          <w:kern w:val="0"/>
          <w:sz w:val="23"/>
          <w:szCs w:val="23"/>
        </w:rPr>
        <w:br/>
        <w:t>1. If the place where service shall be made is unknown;</w:t>
      </w:r>
      <w:r w:rsidRPr="00326666">
        <w:rPr>
          <w:rFonts w:ascii="Consolas" w:eastAsia="新細明體" w:hAnsi="Consolas" w:cs="Consolas"/>
          <w:color w:val="333333"/>
          <w:kern w:val="0"/>
          <w:sz w:val="23"/>
          <w:szCs w:val="23"/>
        </w:rPr>
        <w:br/>
        <w:t>2. Where service effectuated in the domicile or residence or office of a person who enjoys immunity is ineffective;</w:t>
      </w:r>
      <w:r w:rsidRPr="00326666">
        <w:rPr>
          <w:rFonts w:ascii="Consolas" w:eastAsia="新細明體" w:hAnsi="Consolas" w:cs="Consolas"/>
          <w:color w:val="333333"/>
          <w:kern w:val="0"/>
          <w:sz w:val="23"/>
          <w:szCs w:val="23"/>
        </w:rPr>
        <w:br/>
        <w:t>3. Where service which should be effectuated in a foreign country cannot be effectuated in accordance with the provision of Article 77, or it is foreseeable to be futile even if it has been so effectuated.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82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 xml:space="preserve">Service by constructive notice shall take effect twenty days after the date of posting the notice or summons on the court's bulletin board or the court's website, and in case of publication in an official </w:t>
      </w:r>
      <w:r w:rsidRPr="00326666">
        <w:rPr>
          <w:rFonts w:ascii="Consolas" w:eastAsia="新細明體" w:hAnsi="Consolas" w:cs="Consolas"/>
          <w:color w:val="333333"/>
          <w:kern w:val="0"/>
          <w:sz w:val="23"/>
          <w:szCs w:val="23"/>
        </w:rPr>
        <w:lastRenderedPageBreak/>
        <w:t>gazette or newspaper, from the last day of such publication; where service is effectuated in accordance with Subparagraph 3 of the preceding Article, such service shall take effect sixty days thereafter. Nevertheless, service effectuated by constructive notice upon the same party shall take effect the day after the date on which the notice is posted on the court's bulletin board.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83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126, Article 131, Article 135, Article 141, Article 142, Article 144, Article 148, Article 151, Article 153 and Article 153-1 of the Code of Civil Procedure shall apply mutatis mutandis to the circumstances prescribed in this Section.</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Section 3 Date &amp; Period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84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the date for a court session shall be designated at the presiding judge's discretion.</w:t>
      </w:r>
      <w:r w:rsidRPr="00326666">
        <w:rPr>
          <w:rFonts w:ascii="Consolas" w:eastAsia="新細明體" w:hAnsi="Consolas" w:cs="Consolas"/>
          <w:color w:val="333333"/>
          <w:kern w:val="0"/>
          <w:sz w:val="23"/>
          <w:szCs w:val="23"/>
        </w:rPr>
        <w:br/>
        <w:t>Except under compelling circumstances, a court session may not be designated on Sunday or any other holiday.</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85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After the presiding judge designates the date for a court session, the administrative court clerk shall issue and serve a summons upon the persons who have interests in the litigation. Notwithstanding, in cases where the presiding judge has informed such persons of the date in person and ordered them to appear accordingly, or where the persons who have interests in the litigation have notified the court in pleadings that they will appear accordingly, such act shall have the same effect as a service of summons.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86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Any act which is to be conducted in a court session shall be conducted in an administrative courthouse, except for any acts which cannot or are not appropriate to be conducted in an administrative courthouse.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87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court session starts at the time when the case is called.</w:t>
      </w:r>
      <w:r w:rsidRPr="00326666">
        <w:rPr>
          <w:rFonts w:ascii="Consolas" w:eastAsia="新細明體" w:hAnsi="Consolas" w:cs="Consolas"/>
          <w:color w:val="333333"/>
          <w:kern w:val="0"/>
          <w:sz w:val="23"/>
          <w:szCs w:val="23"/>
        </w:rPr>
        <w:br/>
        <w:t>The date for a court session may be altered or postponed for compelling reasons.</w:t>
      </w:r>
      <w:r w:rsidRPr="00326666">
        <w:rPr>
          <w:rFonts w:ascii="Consolas" w:eastAsia="新細明體" w:hAnsi="Consolas" w:cs="Consolas"/>
          <w:color w:val="333333"/>
          <w:kern w:val="0"/>
          <w:sz w:val="23"/>
          <w:szCs w:val="23"/>
        </w:rPr>
        <w:br/>
        <w:t>Unless otherwise provided, the alteration or postponement of the date shall be decided by the presiding judge by a ruling.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88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lastRenderedPageBreak/>
        <w:t>Except as fixed by applicable laws, the time period is to be designated at the discretion of the administrative court or the presiding judge.</w:t>
      </w:r>
      <w:r w:rsidRPr="00326666">
        <w:rPr>
          <w:rFonts w:ascii="Consolas" w:eastAsia="新細明體" w:hAnsi="Consolas" w:cs="Consolas"/>
          <w:color w:val="333333"/>
          <w:kern w:val="0"/>
          <w:sz w:val="23"/>
          <w:szCs w:val="23"/>
        </w:rPr>
        <w:br/>
        <w:t>The time period which is designated by the administrative court or the presiding judge begins to run from the service of the paper bearing the designation of the period, or where no service is required, from the time when the decision designating the period is announced.</w:t>
      </w:r>
      <w:r w:rsidRPr="00326666">
        <w:rPr>
          <w:rFonts w:ascii="Consolas" w:eastAsia="新細明體" w:hAnsi="Consolas" w:cs="Consolas"/>
          <w:color w:val="333333"/>
          <w:kern w:val="0"/>
          <w:sz w:val="23"/>
          <w:szCs w:val="23"/>
        </w:rPr>
        <w:br/>
        <w:t>The Civil Code shall govern the calculation of a period of time.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89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a party does not reside within the jurisdictional boundaries of the administrative court, the time needed for transportation shall be deducted in calculating a period fixed by applicable laws, except where the party's advocate resides within the jurisdictional boundaries of the administrative court and has the authority to conduct the act of litigation which shall be conducted within such period.</w:t>
      </w:r>
      <w:r w:rsidRPr="00326666">
        <w:rPr>
          <w:rFonts w:ascii="Consolas" w:eastAsia="新細明體" w:hAnsi="Consolas" w:cs="Consolas"/>
          <w:color w:val="333333"/>
          <w:kern w:val="0"/>
          <w:sz w:val="23"/>
          <w:szCs w:val="23"/>
        </w:rPr>
        <w:br/>
        <w:t>The Judicial Yuan shall prescribe the time needed for transportation which shall be deducted as provided in the preceding Paragraph.</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90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time period may be extended or shortened for compelling reasons, except for a peremptory period.</w:t>
      </w:r>
      <w:r w:rsidRPr="00326666">
        <w:rPr>
          <w:rFonts w:ascii="Consolas" w:eastAsia="新細明體" w:hAnsi="Consolas" w:cs="Consolas"/>
          <w:color w:val="333333"/>
          <w:kern w:val="0"/>
          <w:sz w:val="23"/>
          <w:szCs w:val="23"/>
        </w:rPr>
        <w:br/>
        <w:t>A ruling to extend or shorten a time period shall be made by the administrative court, except where the period was designated by the presiding judge, where upon such ruling shall be made by the presiding judge.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91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a peremptory period is not obeyed due to a force majeure or any other reason not imputable to him/her, one may move for restoration to status quo ante within one month or the equivalent days of the peremptory period, if such period is less than one month, after the reason terminates.</w:t>
      </w:r>
      <w:r w:rsidRPr="00326666">
        <w:rPr>
          <w:rFonts w:ascii="Consolas" w:eastAsia="新細明體" w:hAnsi="Consolas" w:cs="Consolas"/>
          <w:color w:val="333333"/>
          <w:kern w:val="0"/>
          <w:sz w:val="23"/>
          <w:szCs w:val="23"/>
        </w:rPr>
        <w:br/>
        <w:t>The period provided in the preceding Paragraph may not be extended or shortened.</w:t>
      </w:r>
      <w:r w:rsidRPr="00326666">
        <w:rPr>
          <w:rFonts w:ascii="Consolas" w:eastAsia="新細明體" w:hAnsi="Consolas" w:cs="Consolas"/>
          <w:color w:val="333333"/>
          <w:kern w:val="0"/>
          <w:sz w:val="23"/>
          <w:szCs w:val="23"/>
        </w:rPr>
        <w:br/>
        <w:t>No motion for restoration to status quo ante may be filed after a period of one year has elapsed from the time of failure to observe the peremptory period; the same applies to failure to observe the period for initiating a litigation as provided in Article 106 after a period of three years has elapsed.</w:t>
      </w:r>
      <w:r w:rsidRPr="00326666">
        <w:rPr>
          <w:rFonts w:ascii="Consolas" w:eastAsia="新細明體" w:hAnsi="Consolas" w:cs="Consolas"/>
          <w:color w:val="333333"/>
          <w:kern w:val="0"/>
          <w:sz w:val="23"/>
          <w:szCs w:val="23"/>
        </w:rPr>
        <w:br/>
        <w:t xml:space="preserve">The motion as provided in the first Paragraph shall be filed in </w:t>
      </w:r>
      <w:r w:rsidRPr="00326666">
        <w:rPr>
          <w:rFonts w:ascii="Consolas" w:eastAsia="新細明體" w:hAnsi="Consolas" w:cs="Consolas"/>
          <w:color w:val="333333"/>
          <w:kern w:val="0"/>
          <w:sz w:val="23"/>
          <w:szCs w:val="23"/>
        </w:rPr>
        <w:lastRenderedPageBreak/>
        <w:t>pleadings indicating the reason for the failure to observe a period and the date when it extinguishes.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92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motion for restoration to status quo ante from a failure to observe the period for appeal from a judgment or ruling shall be filed to the administrative court rendering the decision; a motion for restoration tostatus quo ante from a failure to observe any other period shall be filed to the administrative court having jurisdiction over the act of litigation which shall be conducted within such period.</w:t>
      </w:r>
      <w:r w:rsidRPr="00326666">
        <w:rPr>
          <w:rFonts w:ascii="Consolas" w:eastAsia="新細明體" w:hAnsi="Consolas" w:cs="Consolas"/>
          <w:color w:val="333333"/>
          <w:kern w:val="0"/>
          <w:sz w:val="23"/>
          <w:szCs w:val="23"/>
        </w:rPr>
        <w:br/>
        <w:t>The act of litigation which should have been conducted within the time period shall be conducted at the same time when the motion for restoration to status quo ante is filed.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93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motion for restoration to status quo anteand the act of litigation conducted shall be decided jointly by the administrative court in which the motion is filed; but where the original administrative court considers that the motion should be granted and forwards the appeal from the judgment or ruling to its superior administrative court, such motion and appeal shall be decided jointly by the superior administrative court.</w:t>
      </w:r>
      <w:r w:rsidRPr="00326666">
        <w:rPr>
          <w:rFonts w:ascii="Consolas" w:eastAsia="新細明體" w:hAnsi="Consolas" w:cs="Consolas"/>
          <w:color w:val="333333"/>
          <w:kern w:val="0"/>
          <w:sz w:val="23"/>
          <w:szCs w:val="23"/>
        </w:rPr>
        <w:br/>
        <w:t>Article 282 shall apply mutatis mutandis to the circumstances where the decision is amended due to restoration to status quo ante.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94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commissioned judge or the assigned judge may designate a date or a time period for the acts which he/she conducts.</w:t>
      </w:r>
      <w:r w:rsidRPr="00326666">
        <w:rPr>
          <w:rFonts w:ascii="Consolas" w:eastAsia="新細明體" w:hAnsi="Consolas" w:cs="Consolas"/>
          <w:color w:val="333333"/>
          <w:kern w:val="0"/>
          <w:sz w:val="23"/>
          <w:szCs w:val="23"/>
        </w:rPr>
        <w:br/>
        <w:t>Articles 84 to 87 inclusive, Paragraphs 1 and 2 of Article 88 and Article 90 shall apply mutatis mutandis to the date and time period designated by the commissioned judge or the assigned judge.</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Section 4 Court Dossiers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95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Pleadings presented by the parties, transcripts, written decisions, and other documents concerning the litigation which shall be maintained by the administrative court shall be compiled by the administrative court clerk as a dossier.</w:t>
      </w:r>
      <w:r w:rsidRPr="00326666">
        <w:rPr>
          <w:rFonts w:ascii="Consolas" w:eastAsia="新細明體" w:hAnsi="Consolas" w:cs="Consolas"/>
          <w:color w:val="333333"/>
          <w:kern w:val="0"/>
          <w:sz w:val="23"/>
          <w:szCs w:val="23"/>
        </w:rPr>
        <w:br/>
        <w:t>The relevant regulations handling the destruction or loss of civil or criminal litigation dossier shall apply mutatis mutandis to the destruction or loss of a dossier.</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96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lastRenderedPageBreak/>
        <w:t>A party may apply to the administrative court clerk for inspection of, transcribing, making a copy of or photographing the documents included in the dossier, or for a written copy, photocopy, or excerpted copy thereof with expenses advanced.</w:t>
      </w:r>
      <w:r w:rsidRPr="00326666">
        <w:rPr>
          <w:rFonts w:ascii="Consolas" w:eastAsia="新細明體" w:hAnsi="Consolas" w:cs="Consolas"/>
          <w:color w:val="333333"/>
          <w:kern w:val="0"/>
          <w:sz w:val="23"/>
          <w:szCs w:val="23"/>
        </w:rPr>
        <w:br/>
        <w:t>Where a third party files an application as provided in the preceding Paragraph with the parties' consent or with a preliminary showing of his/her legal interests concerned, the administrative court must decide the application.</w:t>
      </w:r>
      <w:r w:rsidRPr="00326666">
        <w:rPr>
          <w:rFonts w:ascii="Consolas" w:eastAsia="新細明體" w:hAnsi="Consolas" w:cs="Consolas"/>
          <w:color w:val="333333"/>
          <w:kern w:val="0"/>
          <w:sz w:val="23"/>
          <w:szCs w:val="23"/>
        </w:rPr>
        <w:br/>
        <w:t>The Judicial Yuan shall prescribe the rules governing the inspection of the dossier by parties, their advocates, interveners as provided in Article 44 and other third party with permission.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97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in applicable laws, the draft of a decision, or any document concerning its preparation or deliberation may not be inspected, transcribed, copied or photographed by the parties or a third party, nor may any written copy, photocopy or excerpted copy thereof be given; the same shall apply to a written decision that has not be announced, published or signed by the judge.</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Section 5 Litigation expenses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98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Litigation expenses refer to the court costs and other necessary costs to conduct litigation and shall be borne by the losing party of the litigation; however, if a decision is rendered in accordance with the provision of Article 198, the litigation expenses shall be borne by the defendant.</w:t>
      </w:r>
      <w:r w:rsidRPr="00326666">
        <w:rPr>
          <w:rFonts w:ascii="Consolas" w:eastAsia="新細明體" w:hAnsi="Consolas" w:cs="Consolas"/>
          <w:color w:val="333333"/>
          <w:kern w:val="0"/>
          <w:sz w:val="23"/>
          <w:szCs w:val="23"/>
        </w:rPr>
        <w:br/>
        <w:t>In initiating a litigation, court costs of NTD 4,000 shall be collected per case. In matters that shall be subject to the procedure of summary proceedings, court costs of NTD 2,000 shall be collected.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98-1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multiple claims are asserted in one litigation, or the claim is amended or added or a counterclaim is initiated, no additional court costs will be collected.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98-2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In matters of appeal from a judgment, an additional half of the court costs shall be collected in accordance with the provisions of Paragraph 2 of Article 98.</w:t>
      </w:r>
      <w:r w:rsidRPr="00326666">
        <w:rPr>
          <w:rFonts w:ascii="Consolas" w:eastAsia="新細明體" w:hAnsi="Consolas" w:cs="Consolas"/>
          <w:color w:val="333333"/>
          <w:kern w:val="0"/>
          <w:sz w:val="23"/>
          <w:szCs w:val="23"/>
        </w:rPr>
        <w:br/>
        <w:t xml:space="preserve">No court costs will be collected on a repeated appeal from a judgment rendered after the case has been remanded or transferred by a superior </w:t>
      </w:r>
      <w:r w:rsidRPr="00326666">
        <w:rPr>
          <w:rFonts w:ascii="Consolas" w:eastAsia="新細明體" w:hAnsi="Consolas" w:cs="Consolas"/>
          <w:color w:val="333333"/>
          <w:kern w:val="0"/>
          <w:sz w:val="23"/>
          <w:szCs w:val="23"/>
        </w:rPr>
        <w:lastRenderedPageBreak/>
        <w:t>court, or on an appeal from a judgment rendered by the transferee court after the case is transferred in accordance with the provision of Paragraph 2 of Article 257.</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98-3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In cases of a rehearing proceeding, court costs shall be collected in accordance with the provisions of Paragraph 2 of Article 98 and Paragraph 1 of the preceding Article, in accordance with the court instances before which such proceeding is initiated.</w:t>
      </w:r>
      <w:r w:rsidRPr="00326666">
        <w:rPr>
          <w:rFonts w:ascii="Consolas" w:eastAsia="新細明體" w:hAnsi="Consolas" w:cs="Consolas"/>
          <w:color w:val="333333"/>
          <w:kern w:val="0"/>
          <w:sz w:val="23"/>
          <w:szCs w:val="23"/>
        </w:rPr>
        <w:br/>
        <w:t>To initiate motion for rehearing against a ruling with binding effect, court costs of NTD 1,000 shall be collected.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98-4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Court costs of NTD 1,000 shall be collected on an appeal taken from a ruling.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98-5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No costs will be collected on motions or statements, however, court costs of NT$ 1,000 shall be collected on motions prescribed in below:</w:t>
      </w:r>
      <w:r w:rsidRPr="00326666">
        <w:rPr>
          <w:rFonts w:ascii="Consolas" w:eastAsia="新細明體" w:hAnsi="Consolas" w:cs="Consolas"/>
          <w:color w:val="333333"/>
          <w:kern w:val="0"/>
          <w:sz w:val="23"/>
          <w:szCs w:val="23"/>
        </w:rPr>
        <w:br/>
        <w:t>1. A motion for intervention or for denying intervention;</w:t>
      </w:r>
      <w:r w:rsidRPr="00326666">
        <w:rPr>
          <w:rFonts w:ascii="Consolas" w:eastAsia="新細明體" w:hAnsi="Consolas" w:cs="Consolas"/>
          <w:color w:val="333333"/>
          <w:kern w:val="0"/>
          <w:sz w:val="23"/>
          <w:szCs w:val="23"/>
        </w:rPr>
        <w:br/>
        <w:t>2. A motion for restoration to status quo ante;</w:t>
      </w:r>
      <w:r w:rsidRPr="00326666">
        <w:rPr>
          <w:rFonts w:ascii="Consolas" w:eastAsia="新細明體" w:hAnsi="Consolas" w:cs="Consolas"/>
          <w:color w:val="333333"/>
          <w:kern w:val="0"/>
          <w:sz w:val="23"/>
          <w:szCs w:val="23"/>
        </w:rPr>
        <w:br/>
        <w:t>3. A motion to cease execution or a motion to revoke a ruling which grants to cease execution;</w:t>
      </w:r>
      <w:r w:rsidRPr="00326666">
        <w:rPr>
          <w:rFonts w:ascii="Consolas" w:eastAsia="新細明體" w:hAnsi="Consolas" w:cs="Consolas"/>
          <w:color w:val="333333"/>
          <w:kern w:val="0"/>
          <w:sz w:val="23"/>
          <w:szCs w:val="23"/>
        </w:rPr>
        <w:br/>
        <w:t>4. A motion to preserve evidence before initiating a litigation;</w:t>
      </w:r>
      <w:r w:rsidRPr="00326666">
        <w:rPr>
          <w:rFonts w:ascii="Consolas" w:eastAsia="新細明體" w:hAnsi="Consolas" w:cs="Consolas"/>
          <w:color w:val="333333"/>
          <w:kern w:val="0"/>
          <w:sz w:val="23"/>
          <w:szCs w:val="23"/>
        </w:rPr>
        <w:br/>
        <w:t>5. A motion for a retrial;</w:t>
      </w:r>
      <w:r w:rsidRPr="00326666">
        <w:rPr>
          <w:rFonts w:ascii="Consolas" w:eastAsia="新細明體" w:hAnsi="Consolas" w:cs="Consolas"/>
          <w:color w:val="333333"/>
          <w:kern w:val="0"/>
          <w:sz w:val="23"/>
          <w:szCs w:val="23"/>
        </w:rPr>
        <w:br/>
        <w:t>6. A motion for a provisional attachment or injunction, or a motion for revocation of a ruling for provisional attachment or injunction; and</w:t>
      </w:r>
      <w:r w:rsidRPr="00326666">
        <w:rPr>
          <w:rFonts w:ascii="Consolas" w:eastAsia="新細明體" w:hAnsi="Consolas" w:cs="Consolas"/>
          <w:color w:val="333333"/>
          <w:kern w:val="0"/>
          <w:sz w:val="23"/>
          <w:szCs w:val="23"/>
        </w:rPr>
        <w:br/>
        <w:t>7. A motion filed in accordance with Article 237-30.</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98-6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in applicable laws, the collection of the following items and their standards shall be prescribed by the Judicial Yuan:</w:t>
      </w:r>
      <w:r w:rsidRPr="00326666">
        <w:rPr>
          <w:rFonts w:ascii="Consolas" w:eastAsia="新細明體" w:hAnsi="Consolas" w:cs="Consolas"/>
          <w:color w:val="333333"/>
          <w:kern w:val="0"/>
          <w:sz w:val="23"/>
          <w:szCs w:val="23"/>
        </w:rPr>
        <w:br/>
        <w:t>1. Fees for photocopies, video recording, transcripts, translation, transportation, posting on the court's website and publication in official gazettes and newspapers;</w:t>
      </w:r>
      <w:r w:rsidRPr="00326666">
        <w:rPr>
          <w:rFonts w:ascii="Consolas" w:eastAsia="新細明體" w:hAnsi="Consolas" w:cs="Consolas"/>
          <w:color w:val="333333"/>
          <w:kern w:val="0"/>
          <w:sz w:val="23"/>
          <w:szCs w:val="23"/>
        </w:rPr>
        <w:br/>
        <w:t>2. Daily fees and travel expenses of witnesses and interpreters;</w:t>
      </w:r>
      <w:r w:rsidRPr="00326666">
        <w:rPr>
          <w:rFonts w:ascii="Consolas" w:eastAsia="新細明體" w:hAnsi="Consolas" w:cs="Consolas"/>
          <w:color w:val="333333"/>
          <w:kern w:val="0"/>
          <w:sz w:val="23"/>
          <w:szCs w:val="23"/>
        </w:rPr>
        <w:br/>
        <w:t>3. Daily fees, travel expenses, compensation of expert witnesses and necessary fees for expert testimony; and</w:t>
      </w:r>
      <w:r w:rsidRPr="00326666">
        <w:rPr>
          <w:rFonts w:ascii="Consolas" w:eastAsia="新細明體" w:hAnsi="Consolas" w:cs="Consolas"/>
          <w:color w:val="333333"/>
          <w:kern w:val="0"/>
          <w:sz w:val="23"/>
          <w:szCs w:val="23"/>
        </w:rPr>
        <w:br/>
        <w:t>4. Other necessary fees for conducting acts of litigation and compulsory execution.</w:t>
      </w:r>
      <w:r w:rsidRPr="00326666">
        <w:rPr>
          <w:rFonts w:ascii="Consolas" w:eastAsia="新細明體" w:hAnsi="Consolas" w:cs="Consolas"/>
          <w:color w:val="333333"/>
          <w:kern w:val="0"/>
          <w:sz w:val="23"/>
          <w:szCs w:val="23"/>
        </w:rPr>
        <w:br/>
      </w:r>
      <w:r w:rsidRPr="00326666">
        <w:rPr>
          <w:rFonts w:ascii="Consolas" w:eastAsia="新細明體" w:hAnsi="Consolas" w:cs="Consolas"/>
          <w:color w:val="333333"/>
          <w:kern w:val="0"/>
          <w:sz w:val="23"/>
          <w:szCs w:val="23"/>
        </w:rPr>
        <w:lastRenderedPageBreak/>
        <w:t>Fees for service effected by mail or telecommunication, and fees for meals, accommodation and transportation as incurred by personnel of administrative courts for conducting acts of litigation outside the courtroom shall not be collected additionally.</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98-7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relevant provisions of Chapter 3 of Part II shall apply to traffic adjudication cases if specific provisions are provided therein.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99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In cases of meritless expenses incurred by the intervener for reasons imputable to him/her, the court may order such intervener to bear partial or all of the expenses.</w:t>
      </w:r>
      <w:r w:rsidRPr="00326666">
        <w:rPr>
          <w:rFonts w:ascii="Consolas" w:eastAsia="新細明體" w:hAnsi="Consolas" w:cs="Consolas"/>
          <w:color w:val="333333"/>
          <w:kern w:val="0"/>
          <w:sz w:val="23"/>
          <w:szCs w:val="23"/>
        </w:rPr>
        <w:br/>
        <w:t>The expenses incurred as a result of intervention as provided in Article 44 shall be borne by the intervener. However, if the opposing party shall bear the litigation expenses pursuant to the provision of Paragraph 1 of Article 98 and the application of Article 79 to Article 84 inclusive of the Code of Civil Procedure mutatis mutandis, the expenses shall be borne by such party.</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100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in applicable laws, the court costs shall be advanced by the parties. When the party fails to advance the costs, the court should order the party to advance the court costs within the prescribed period; if the party fails to advance the court costs within the prescribed period, the administrative court should dismiss its case, appeal from a judgement, appeal from a ruling, a motion for rehearing or other motions.</w:t>
      </w:r>
      <w:r w:rsidRPr="00326666">
        <w:rPr>
          <w:rFonts w:ascii="Consolas" w:eastAsia="新細明體" w:hAnsi="Consolas" w:cs="Consolas"/>
          <w:color w:val="333333"/>
          <w:kern w:val="0"/>
          <w:sz w:val="23"/>
          <w:szCs w:val="23"/>
        </w:rPr>
        <w:br/>
        <w:t>The presiding judge may order the parties to advance the expenses necessary for conducting litigation proceeding; if the party fails to advance expenses within the prescribed period, the expenses shall be disbursed by the national treasury, and after the judgment has become binding, the court may order by a ruling on its own initiative to collect such expenses from the person who shall bear the litigation expenses.</w:t>
      </w:r>
      <w:r w:rsidRPr="00326666">
        <w:rPr>
          <w:rFonts w:ascii="Consolas" w:eastAsia="新細明體" w:hAnsi="Consolas" w:cs="Consolas"/>
          <w:color w:val="333333"/>
          <w:kern w:val="0"/>
          <w:sz w:val="23"/>
          <w:szCs w:val="23"/>
        </w:rPr>
        <w:br/>
        <w:t>The court ruling provided in the preceding Paragraph may serve as a title for execution.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101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 xml:space="preserve">Except in cases where there is manifestly no prospect for a party to prevail in the litigation, where a party lacks the financial means </w:t>
      </w:r>
      <w:r w:rsidRPr="00326666">
        <w:rPr>
          <w:rFonts w:ascii="Consolas" w:eastAsia="新細明體" w:hAnsi="Consolas" w:cs="Consolas"/>
          <w:color w:val="333333"/>
          <w:kern w:val="0"/>
          <w:sz w:val="23"/>
          <w:szCs w:val="23"/>
        </w:rPr>
        <w:lastRenderedPageBreak/>
        <w:t>to pay the litigation expenses, the court shall, by ruling on a motion, grant litigation aid.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102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motion for litigation aid shall be filed with the administrative court in which the litigation is pending.</w:t>
      </w:r>
      <w:r w:rsidRPr="00326666">
        <w:rPr>
          <w:rFonts w:ascii="Consolas" w:eastAsia="新細明體" w:hAnsi="Consolas" w:cs="Consolas"/>
          <w:color w:val="333333"/>
          <w:kern w:val="0"/>
          <w:sz w:val="23"/>
          <w:szCs w:val="23"/>
        </w:rPr>
        <w:br/>
        <w:t>A preliminary showing shall be made on the fact of lack of financial means to pay litigation expenses.</w:t>
      </w:r>
      <w:r w:rsidRPr="00326666">
        <w:rPr>
          <w:rFonts w:ascii="Consolas" w:eastAsia="新細明體" w:hAnsi="Consolas" w:cs="Consolas"/>
          <w:color w:val="333333"/>
          <w:kern w:val="0"/>
          <w:sz w:val="23"/>
          <w:szCs w:val="23"/>
        </w:rPr>
        <w:br/>
        <w:t>In place of the preliminary showing provided in the preceding Paragraph, a promissory note may be provided by a person who owns assets within the jurisdictional boundaries of the administrative court.</w:t>
      </w:r>
      <w:r w:rsidRPr="00326666">
        <w:rPr>
          <w:rFonts w:ascii="Consolas" w:eastAsia="新細明體" w:hAnsi="Consolas" w:cs="Consolas"/>
          <w:color w:val="333333"/>
          <w:kern w:val="0"/>
          <w:sz w:val="23"/>
          <w:szCs w:val="23"/>
        </w:rPr>
        <w:br/>
        <w:t>The promissory note provided in the preceding Paragraph must bear an expressed covenant that the issuer will disburse the litigation expenses when the movant is ordered to bear the litigation expenses.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103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party will be temporarily exempted from paying litigation expenses where a motion for litigation aid is granted.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104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77-26, Articles 79 to 85 inclusive, Articles 87 to 94 inclusive, Article 95, Articles 96 to 106 inclusive, Article 108, Article 109-1, Articles 111 to 113 inclusive, Article 114-1 and Article 115 of the Code of Civil Procedure shall apply mutatis mutandis to the circumstances prescribed in this Section.</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PART II PROCEDURE IN THE FIRST INSTANCE</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Chapter I Ordinary Proceeding in the High Administrative Court</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Section 1 Initiation of A Litigation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104-1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High Administrative Court shall be the court of first instance in adjudicating cases governed by ordinary proceedings.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105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To initiate a litigation, a complaint shall be submitted to the administrative court and indicate the following matters:</w:t>
      </w:r>
      <w:r w:rsidRPr="00326666">
        <w:rPr>
          <w:rFonts w:ascii="Consolas" w:eastAsia="新細明體" w:hAnsi="Consolas" w:cs="Consolas"/>
          <w:color w:val="333333"/>
          <w:kern w:val="0"/>
          <w:sz w:val="23"/>
          <w:szCs w:val="23"/>
        </w:rPr>
        <w:br/>
        <w:t>1. The parties;</w:t>
      </w:r>
      <w:r w:rsidRPr="00326666">
        <w:rPr>
          <w:rFonts w:ascii="Consolas" w:eastAsia="新細明體" w:hAnsi="Consolas" w:cs="Consolas"/>
          <w:color w:val="333333"/>
          <w:kern w:val="0"/>
          <w:sz w:val="23"/>
          <w:szCs w:val="23"/>
        </w:rPr>
        <w:br/>
        <w:t>2. Statement for initiating litigation; and</w:t>
      </w:r>
      <w:r w:rsidRPr="00326666">
        <w:rPr>
          <w:rFonts w:ascii="Consolas" w:eastAsia="新細明體" w:hAnsi="Consolas" w:cs="Consolas"/>
          <w:color w:val="333333"/>
          <w:kern w:val="0"/>
          <w:sz w:val="23"/>
          <w:szCs w:val="23"/>
        </w:rPr>
        <w:br/>
        <w:t>3. The claim and the occurrence giving rise to such claim.</w:t>
      </w:r>
      <w:r w:rsidRPr="00326666">
        <w:rPr>
          <w:rFonts w:ascii="Consolas" w:eastAsia="新細明體" w:hAnsi="Consolas" w:cs="Consolas"/>
          <w:color w:val="333333"/>
          <w:kern w:val="0"/>
          <w:sz w:val="23"/>
          <w:szCs w:val="23"/>
        </w:rPr>
        <w:br/>
        <w:t>It is advisable to indicate in the complaint, matters related to the applicable procedures, evidence and other matters in preparation of oral argument; where there was an administrative appeal, the appeal decision shall be appended.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lastRenderedPageBreak/>
        <w:t>Article 106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in this Act, the litigation provided in Article 4 and Article 5 shall be filed within a peremptory period of two months after the day which the administrative appeal decision is served. However, where the fact becomes known thereafter to the person who has interests in the litigation other than the administrative appellant, the period shall calculate since the date which he/she knows.</w:t>
      </w:r>
      <w:r w:rsidRPr="00326666">
        <w:rPr>
          <w:rFonts w:ascii="Consolas" w:eastAsia="新細明體" w:hAnsi="Consolas" w:cs="Consolas"/>
          <w:color w:val="333333"/>
          <w:kern w:val="0"/>
          <w:sz w:val="23"/>
          <w:szCs w:val="23"/>
        </w:rPr>
        <w:br/>
        <w:t>It is not allowed to file a litigation as provided in Article 4 and Article 5 if it has been over three years after the date which the administrative appeal decision is served.</w:t>
      </w:r>
      <w:r w:rsidRPr="00326666">
        <w:rPr>
          <w:rFonts w:ascii="Consolas" w:eastAsia="新細明體" w:hAnsi="Consolas" w:cs="Consolas"/>
          <w:color w:val="333333"/>
          <w:kern w:val="0"/>
          <w:sz w:val="23"/>
          <w:szCs w:val="23"/>
        </w:rPr>
        <w:br/>
        <w:t>If no administrative appeal procedure is required before filing a litigation as provided in Article 4 or Paragraph 2 of Article 5, the litigation shall be filed within a peremptory period of two months after the day which the administrative disposition is served or published.</w:t>
      </w:r>
      <w:r w:rsidRPr="00326666">
        <w:rPr>
          <w:rFonts w:ascii="Consolas" w:eastAsia="新細明體" w:hAnsi="Consolas" w:cs="Consolas"/>
          <w:color w:val="333333"/>
          <w:kern w:val="0"/>
          <w:sz w:val="23"/>
          <w:szCs w:val="23"/>
        </w:rPr>
        <w:br/>
        <w:t>If no administrative appeal procedure is required before filing a litigation as provided in Paragraph 1 of Article 5, the litigation can only be filed after the expiration of the period to conduct the prescribed action; no litigation can be filed if such period has expired for three years.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107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In case of any of the following, the administrative court shall dismiss the plaintiff's case by a ruling, but where the defect is rectifiable, the presiding judge shall order the plaintiff to rectify within a designated period of time:</w:t>
      </w:r>
      <w:r w:rsidRPr="00326666">
        <w:rPr>
          <w:rFonts w:ascii="Consolas" w:eastAsia="新細明體" w:hAnsi="Consolas" w:cs="Consolas"/>
          <w:color w:val="333333"/>
          <w:kern w:val="0"/>
          <w:sz w:val="23"/>
          <w:szCs w:val="23"/>
        </w:rPr>
        <w:br/>
        <w:t>1. Where the administrative court does not have jurisdiction over the case unless otherwise provided in this Act;</w:t>
      </w:r>
      <w:r w:rsidRPr="00326666">
        <w:rPr>
          <w:rFonts w:ascii="Consolas" w:eastAsia="新細明體" w:hAnsi="Consolas" w:cs="Consolas"/>
          <w:color w:val="333333"/>
          <w:kern w:val="0"/>
          <w:sz w:val="23"/>
          <w:szCs w:val="23"/>
        </w:rPr>
        <w:br/>
        <w:t>2. Where the administrative court in which the litigation is pending does not have jurisdiction over the litigation and cannot request for designation of another court to exercise jurisdiction nor to issue a ruling to transfer the case to another court;</w:t>
      </w:r>
      <w:r w:rsidRPr="00326666">
        <w:rPr>
          <w:rFonts w:ascii="Consolas" w:eastAsia="新細明體" w:hAnsi="Consolas" w:cs="Consolas"/>
          <w:color w:val="333333"/>
          <w:kern w:val="0"/>
          <w:sz w:val="23"/>
          <w:szCs w:val="23"/>
        </w:rPr>
        <w:br/>
        <w:t>3. Where the plaintiff or defendant lacks the capacity to be a party;</w:t>
      </w:r>
      <w:r w:rsidRPr="00326666">
        <w:rPr>
          <w:rFonts w:ascii="Consolas" w:eastAsia="新細明體" w:hAnsi="Consolas" w:cs="Consolas"/>
          <w:color w:val="333333"/>
          <w:kern w:val="0"/>
          <w:sz w:val="23"/>
          <w:szCs w:val="23"/>
        </w:rPr>
        <w:br/>
        <w:t>4. Where the plaintiff or defendant is not legally represented by his/her statutory agent, representative or administrator in conducing acts of litigation;</w:t>
      </w:r>
      <w:r w:rsidRPr="00326666">
        <w:rPr>
          <w:rFonts w:ascii="Consolas" w:eastAsia="新細明體" w:hAnsi="Consolas" w:cs="Consolas"/>
          <w:color w:val="333333"/>
          <w:kern w:val="0"/>
          <w:sz w:val="23"/>
          <w:szCs w:val="23"/>
        </w:rPr>
        <w:br/>
        <w:t>5. Where an advocate initiates the litigation and the advocate lacks authority;</w:t>
      </w:r>
      <w:r w:rsidRPr="00326666">
        <w:rPr>
          <w:rFonts w:ascii="Consolas" w:eastAsia="新細明體" w:hAnsi="Consolas" w:cs="Consolas"/>
          <w:color w:val="333333"/>
          <w:kern w:val="0"/>
          <w:sz w:val="23"/>
          <w:szCs w:val="23"/>
        </w:rPr>
        <w:br/>
        <w:t xml:space="preserve">6. Where the litigation is not initiated within the statute of </w:t>
      </w:r>
      <w:r w:rsidRPr="00326666">
        <w:rPr>
          <w:rFonts w:ascii="Consolas" w:eastAsia="新細明體" w:hAnsi="Consolas" w:cs="Consolas"/>
          <w:color w:val="333333"/>
          <w:kern w:val="0"/>
          <w:sz w:val="23"/>
          <w:szCs w:val="23"/>
        </w:rPr>
        <w:lastRenderedPageBreak/>
        <w:t>limitations;</w:t>
      </w:r>
      <w:r w:rsidRPr="00326666">
        <w:rPr>
          <w:rFonts w:ascii="Consolas" w:eastAsia="新細明體" w:hAnsi="Consolas" w:cs="Consolas"/>
          <w:color w:val="333333"/>
          <w:kern w:val="0"/>
          <w:sz w:val="23"/>
          <w:szCs w:val="23"/>
        </w:rPr>
        <w:br/>
        <w:t>7. Where the litigation is re-initiated while the same litigation has been initiated during its pendency;</w:t>
      </w:r>
      <w:r w:rsidRPr="00326666">
        <w:rPr>
          <w:rFonts w:ascii="Consolas" w:eastAsia="新細明體" w:hAnsi="Consolas" w:cs="Consolas"/>
          <w:color w:val="333333"/>
          <w:kern w:val="0"/>
          <w:sz w:val="23"/>
          <w:szCs w:val="23"/>
        </w:rPr>
        <w:br/>
        <w:t>8. Where the same litigation is re-initiated while the principal case is dismissed voluntarily after a final judgment has been entered.</w:t>
      </w:r>
      <w:r w:rsidRPr="00326666">
        <w:rPr>
          <w:rFonts w:ascii="Consolas" w:eastAsia="新細明體" w:hAnsi="Consolas" w:cs="Consolas"/>
          <w:color w:val="333333"/>
          <w:kern w:val="0"/>
          <w:sz w:val="23"/>
          <w:szCs w:val="23"/>
        </w:rPr>
        <w:br/>
        <w:t>9. Where the subject matter of the claim has been adjudicated by a judgment with binding effect or resolved in a settlement agreement; or</w:t>
      </w:r>
      <w:r w:rsidRPr="00326666">
        <w:rPr>
          <w:rFonts w:ascii="Consolas" w:eastAsia="新細明體" w:hAnsi="Consolas" w:cs="Consolas"/>
          <w:color w:val="333333"/>
          <w:kern w:val="0"/>
          <w:sz w:val="23"/>
          <w:szCs w:val="23"/>
        </w:rPr>
        <w:br/>
        <w:t>10. Where the litigation is not initiated in accordance with the prescribed formality, or lacks other requirements.</w:t>
      </w:r>
      <w:r w:rsidRPr="00326666">
        <w:rPr>
          <w:rFonts w:ascii="Consolas" w:eastAsia="新細明體" w:hAnsi="Consolas" w:cs="Consolas"/>
          <w:color w:val="333333"/>
          <w:kern w:val="0"/>
          <w:sz w:val="23"/>
          <w:szCs w:val="23"/>
        </w:rPr>
        <w:br/>
        <w:t>Paragraph 1 shall apply mutatis mutandis to a litigation of revocation or a litigation demanding performance of certain obligations in which the defendant agency is incorrectly named in the plaintiff's complaint.</w:t>
      </w:r>
      <w:r w:rsidRPr="00326666">
        <w:rPr>
          <w:rFonts w:ascii="Consolas" w:eastAsia="新細明體" w:hAnsi="Consolas" w:cs="Consolas"/>
          <w:color w:val="333333"/>
          <w:kern w:val="0"/>
          <w:sz w:val="23"/>
          <w:szCs w:val="23"/>
        </w:rPr>
        <w:br/>
        <w:t>Where the plaintiff's claim, given the facts that he/she alleges, is manifestly without legal grounds, the administrative court may, without oral argument, issue a judgment dismissing the case without prejudice.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108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Except where the plaintiff's case is dismissed or transferred by the administrative court in accordance with the preceding Article, the court shall serve the complaint on the defendant and may order the defendant to provide opinion in its answer.</w:t>
      </w:r>
      <w:r w:rsidRPr="00326666">
        <w:rPr>
          <w:rFonts w:ascii="Consolas" w:eastAsia="新細明體" w:hAnsi="Consolas" w:cs="Consolas"/>
          <w:color w:val="333333"/>
          <w:kern w:val="0"/>
          <w:sz w:val="23"/>
          <w:szCs w:val="23"/>
        </w:rPr>
        <w:br/>
        <w:t>The original administrative agency which rendered the administrative disposition, the defendant agency or the agency with jurisdiction of administrative appeal shall, upon receiving notification by the administrative court, submit the case files to the administrative court.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109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Whenever the presiding judge deems that it is suitable to conduct oral argument, he/she shall promptly designate a date for the oral-argument session.</w:t>
      </w:r>
      <w:r w:rsidRPr="00326666">
        <w:rPr>
          <w:rFonts w:ascii="Consolas" w:eastAsia="新細明體" w:hAnsi="Consolas" w:cs="Consolas"/>
          <w:color w:val="333333"/>
          <w:kern w:val="0"/>
          <w:sz w:val="23"/>
          <w:szCs w:val="23"/>
        </w:rPr>
        <w:br/>
        <w:t>Except in urgent cases, there shall be a preparation period scheduled for at least ten days between the day the complaint is served and the day scheduled for the oral-argument session as provided in the preceding Paragraph.</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110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 xml:space="preserve">No litigation will be affected by the fact that the legal relation as the subject matter of the claim has been transferred to a third </w:t>
      </w:r>
      <w:r w:rsidRPr="00326666">
        <w:rPr>
          <w:rFonts w:ascii="Consolas" w:eastAsia="新細明體" w:hAnsi="Consolas" w:cs="Consolas"/>
          <w:color w:val="333333"/>
          <w:kern w:val="0"/>
          <w:sz w:val="23"/>
          <w:szCs w:val="23"/>
        </w:rPr>
        <w:lastRenderedPageBreak/>
        <w:t>party when such litigation is pending. However, subject to the consent of both parties, the third party may move for assuming the litigation for a party.</w:t>
      </w:r>
      <w:r w:rsidRPr="00326666">
        <w:rPr>
          <w:rFonts w:ascii="Consolas" w:eastAsia="新細明體" w:hAnsi="Consolas" w:cs="Consolas"/>
          <w:color w:val="333333"/>
          <w:kern w:val="0"/>
          <w:sz w:val="23"/>
          <w:szCs w:val="23"/>
        </w:rPr>
        <w:br/>
        <w:t>In the case provided in preceding Paragraph, if only the opposing party disagrees, either the transferor party or the third party may move the administrative court for a ruling to permit the third party to assume the litigation.</w:t>
      </w:r>
      <w:r w:rsidRPr="00326666">
        <w:rPr>
          <w:rFonts w:ascii="Consolas" w:eastAsia="新細明體" w:hAnsi="Consolas" w:cs="Consolas"/>
          <w:color w:val="333333"/>
          <w:kern w:val="0"/>
          <w:sz w:val="23"/>
          <w:szCs w:val="23"/>
        </w:rPr>
        <w:br/>
        <w:t>An appeal may be taken from the ruling provided in the preceding Paragraph.</w:t>
      </w:r>
      <w:r w:rsidRPr="00326666">
        <w:rPr>
          <w:rFonts w:ascii="Consolas" w:eastAsia="新細明體" w:hAnsi="Consolas" w:cs="Consolas"/>
          <w:color w:val="333333"/>
          <w:kern w:val="0"/>
          <w:sz w:val="23"/>
          <w:szCs w:val="23"/>
        </w:rPr>
        <w:br/>
        <w:t>In cases where the administrative court is aware of the transfer of the subject matter of the claim, the court shall immediately notify the third party the fact that the litigation is pending in writing.</w:t>
      </w:r>
      <w:r w:rsidRPr="00326666">
        <w:rPr>
          <w:rFonts w:ascii="Consolas" w:eastAsia="新細明體" w:hAnsi="Consolas" w:cs="Consolas"/>
          <w:color w:val="333333"/>
          <w:kern w:val="0"/>
          <w:sz w:val="23"/>
          <w:szCs w:val="23"/>
        </w:rPr>
        <w:br/>
        <w:t>In cases where the legal relation as the subject matter of the claim has been transferred to a third party after the administrative appeal decision has been made, the transferee may file a litigation of revocation.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111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After the service of the complaint, the plaintiff may not amend his/her claim or raise additional claims, unless otherwise agreed by the defendant or determined appropriate by the administrative court.</w:t>
      </w:r>
      <w:r w:rsidRPr="00326666">
        <w:rPr>
          <w:rFonts w:ascii="Consolas" w:eastAsia="新細明體" w:hAnsi="Consolas" w:cs="Consolas"/>
          <w:color w:val="333333"/>
          <w:kern w:val="0"/>
          <w:sz w:val="23"/>
          <w:szCs w:val="23"/>
        </w:rPr>
        <w:br/>
        <w:t>Where the defendant proceeds orally on the merits of the principal case without objecting to the amendment or addition of claims, he/she shall be deemed to have agreed to such amendment or addition.</w:t>
      </w:r>
      <w:r w:rsidRPr="00326666">
        <w:rPr>
          <w:rFonts w:ascii="Consolas" w:eastAsia="新細明體" w:hAnsi="Consolas" w:cs="Consolas"/>
          <w:color w:val="333333"/>
          <w:kern w:val="0"/>
          <w:sz w:val="23"/>
          <w:szCs w:val="23"/>
        </w:rPr>
        <w:br/>
        <w:t>The amendment or addition of claims in case of any of the following circumstances shall be permitted:</w:t>
      </w:r>
      <w:r w:rsidRPr="00326666">
        <w:rPr>
          <w:rFonts w:ascii="Consolas" w:eastAsia="新細明體" w:hAnsi="Consolas" w:cs="Consolas"/>
          <w:color w:val="333333"/>
          <w:kern w:val="0"/>
          <w:sz w:val="23"/>
          <w:szCs w:val="23"/>
        </w:rPr>
        <w:br/>
        <w:t>1. Where the claim shall be adjudicated jointly with regard to several persons and one or several such persons who are not parties are joined as parties;</w:t>
      </w:r>
      <w:r w:rsidRPr="00326666">
        <w:rPr>
          <w:rFonts w:ascii="Consolas" w:eastAsia="新細明體" w:hAnsi="Consolas" w:cs="Consolas"/>
          <w:color w:val="333333"/>
          <w:kern w:val="0"/>
          <w:sz w:val="23"/>
          <w:szCs w:val="23"/>
        </w:rPr>
        <w:br/>
        <w:t>2. Where the claim is amended but the grounds of the pleadings remain the same;</w:t>
      </w:r>
      <w:r w:rsidRPr="00326666">
        <w:rPr>
          <w:rFonts w:ascii="Consolas" w:eastAsia="新細明體" w:hAnsi="Consolas" w:cs="Consolas"/>
          <w:color w:val="333333"/>
          <w:kern w:val="0"/>
          <w:sz w:val="23"/>
          <w:szCs w:val="23"/>
        </w:rPr>
        <w:br/>
        <w:t>3. Where the change of circumstances makes it necessary to replace the original claim with another claim;</w:t>
      </w:r>
      <w:r w:rsidRPr="00326666">
        <w:rPr>
          <w:rFonts w:ascii="Consolas" w:eastAsia="新細明體" w:hAnsi="Consolas" w:cs="Consolas"/>
          <w:color w:val="333333"/>
          <w:kern w:val="0"/>
          <w:sz w:val="23"/>
          <w:szCs w:val="23"/>
        </w:rPr>
        <w:br/>
        <w:t>4. Where a litigation of revocation was erroneously initiated while a litigation for a declaratory judgment shall be initiated;</w:t>
      </w:r>
      <w:r w:rsidRPr="00326666">
        <w:rPr>
          <w:rFonts w:ascii="Consolas" w:eastAsia="新細明體" w:hAnsi="Consolas" w:cs="Consolas"/>
          <w:color w:val="333333"/>
          <w:kern w:val="0"/>
          <w:sz w:val="23"/>
          <w:szCs w:val="23"/>
        </w:rPr>
        <w:br/>
        <w:t>5. Where the amendment or addition of claims should be permitted pursuant to Article 197 or other laws;</w:t>
      </w:r>
      <w:r w:rsidRPr="00326666">
        <w:rPr>
          <w:rFonts w:ascii="Consolas" w:eastAsia="新細明體" w:hAnsi="Consolas" w:cs="Consolas"/>
          <w:color w:val="333333"/>
          <w:kern w:val="0"/>
          <w:sz w:val="23"/>
          <w:szCs w:val="23"/>
        </w:rPr>
        <w:br/>
        <w:t xml:space="preserve">The preceding three Paragraphs shall not apply to the amendment or addition of claims to revoke an administrative disposition without </w:t>
      </w:r>
      <w:r w:rsidRPr="00326666">
        <w:rPr>
          <w:rFonts w:ascii="Consolas" w:eastAsia="新細明體" w:hAnsi="Consolas" w:cs="Consolas"/>
          <w:color w:val="333333"/>
          <w:kern w:val="0"/>
          <w:sz w:val="23"/>
          <w:szCs w:val="23"/>
        </w:rPr>
        <w:lastRenderedPageBreak/>
        <w:t>going through administrative appeal procedure.</w:t>
      </w:r>
      <w:r w:rsidRPr="00326666">
        <w:rPr>
          <w:rFonts w:ascii="Consolas" w:eastAsia="新細明體" w:hAnsi="Consolas" w:cs="Consolas"/>
          <w:color w:val="333333"/>
          <w:kern w:val="0"/>
          <w:sz w:val="23"/>
          <w:szCs w:val="23"/>
        </w:rPr>
        <w:br/>
        <w:t>The administrative court's decision determining that there is no amendment or addition of claims or allowing the amendment or addition of claims is not reviewable. However, in litigation of revocation with ground that such disposition has not gone through administrative appeal procedure, the court's decision may be appealed along with the final judgment.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112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defendant may, prior to the conclusion of the oral argument session, raise a counterclaim with the administrative court where the principal litigation is pending. However, no counterclaim can be raised for a litigation of revocation and a litigation demanding performance of certain obligations.</w:t>
      </w:r>
      <w:r w:rsidRPr="00326666">
        <w:rPr>
          <w:rFonts w:ascii="Consolas" w:eastAsia="新細明體" w:hAnsi="Consolas" w:cs="Consolas"/>
          <w:color w:val="333333"/>
          <w:kern w:val="0"/>
          <w:sz w:val="23"/>
          <w:szCs w:val="23"/>
        </w:rPr>
        <w:br/>
        <w:t>The plaintiff cannot raise another counterclaim in response to the defendant's counterclaim.</w:t>
      </w:r>
      <w:r w:rsidRPr="00326666">
        <w:rPr>
          <w:rFonts w:ascii="Consolas" w:eastAsia="新細明體" w:hAnsi="Consolas" w:cs="Consolas"/>
          <w:color w:val="333333"/>
          <w:kern w:val="0"/>
          <w:sz w:val="23"/>
          <w:szCs w:val="23"/>
        </w:rPr>
        <w:br/>
        <w:t>No counterclaim may be raised if it is subject to the exclusive jurisdiction of another administrative court or if it is neither related to the plaintiff's claim in the principal litigation nor related to the defendant's means of defense.</w:t>
      </w:r>
      <w:r w:rsidRPr="00326666">
        <w:rPr>
          <w:rFonts w:ascii="Consolas" w:eastAsia="新細明體" w:hAnsi="Consolas" w:cs="Consolas"/>
          <w:color w:val="333333"/>
          <w:kern w:val="0"/>
          <w:sz w:val="23"/>
          <w:szCs w:val="23"/>
        </w:rPr>
        <w:br/>
        <w:t>The administrative court may dismiss a counterclaim without prejudice where it is raised by the defendant for purposes of delaying litigation.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113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plaintiff may, before the judgment has become binding, voluntarily dismiss the case in whole or in part, but the plaintiff cannot dismiss the case if such dismissal would be detrimental to protecting the public interest.</w:t>
      </w:r>
      <w:r w:rsidRPr="00326666">
        <w:rPr>
          <w:rFonts w:ascii="Consolas" w:eastAsia="新細明體" w:hAnsi="Consolas" w:cs="Consolas"/>
          <w:color w:val="333333"/>
          <w:kern w:val="0"/>
          <w:sz w:val="23"/>
          <w:szCs w:val="23"/>
        </w:rPr>
        <w:br/>
        <w:t>Where the defendant has proceeded orally on the merits of the principal case, such dismissal shall be subject to the defendant's consent.</w:t>
      </w:r>
      <w:r w:rsidRPr="00326666">
        <w:rPr>
          <w:rFonts w:ascii="Consolas" w:eastAsia="新細明體" w:hAnsi="Consolas" w:cs="Consolas"/>
          <w:color w:val="333333"/>
          <w:kern w:val="0"/>
          <w:sz w:val="23"/>
          <w:szCs w:val="23"/>
        </w:rPr>
        <w:br/>
        <w:t>A voluntary dismissal shall be made by pleadings. Notwithstanding, it may be made orally in the court session.</w:t>
      </w:r>
      <w:r w:rsidRPr="00326666">
        <w:rPr>
          <w:rFonts w:ascii="Consolas" w:eastAsia="新細明體" w:hAnsi="Consolas" w:cs="Consolas"/>
          <w:color w:val="333333"/>
          <w:kern w:val="0"/>
          <w:sz w:val="23"/>
          <w:szCs w:val="23"/>
        </w:rPr>
        <w:br/>
        <w:t>A voluntary dismissal made orally shall be indicated in the transcript and in the case where the opposing party was not present, such transcript shall be served on the opposing party.</w:t>
      </w:r>
      <w:r w:rsidRPr="00326666">
        <w:rPr>
          <w:rFonts w:ascii="Consolas" w:eastAsia="新細明體" w:hAnsi="Consolas" w:cs="Consolas"/>
          <w:color w:val="333333"/>
          <w:kern w:val="0"/>
          <w:sz w:val="23"/>
          <w:szCs w:val="23"/>
        </w:rPr>
        <w:br/>
        <w:t xml:space="preserve">The defendant is deemed to have agreed to the voluntary dismissal if the defendant does not object to such dismissal within ten days from the day of the court session in the case where the defendant appeared and did not express whether the defendant agreed or disagreed, or from </w:t>
      </w:r>
      <w:r w:rsidRPr="00326666">
        <w:rPr>
          <w:rFonts w:ascii="Consolas" w:eastAsia="新細明體" w:hAnsi="Consolas" w:cs="Consolas"/>
          <w:color w:val="333333"/>
          <w:kern w:val="0"/>
          <w:sz w:val="23"/>
          <w:szCs w:val="23"/>
        </w:rPr>
        <w:lastRenderedPageBreak/>
        <w:t>the day of service of the transcript provided in the preceding Paragraph or the dismissal pleading in case where the defendant failed to appear in the court session or where the dismissal is made by pleadings.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114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 administrative court deems the voluntary dismissal of case as provided in the preceding Article is detrimental to the protection of the public interest. the court shall order, by a court ruling, to disallow such dismissal.</w:t>
      </w:r>
      <w:r w:rsidRPr="00326666">
        <w:rPr>
          <w:rFonts w:ascii="Consolas" w:eastAsia="新細明體" w:hAnsi="Consolas" w:cs="Consolas"/>
          <w:color w:val="333333"/>
          <w:kern w:val="0"/>
          <w:sz w:val="23"/>
          <w:szCs w:val="23"/>
        </w:rPr>
        <w:br/>
        <w:t>No appeal may be taken from the ruling provided in the preceding Paragraph.</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114-1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 cases that were subject to ordinary proceedings shall be adjudicated in whole through summary proceedings or proceedings for traffic adjudication cases as the result of the amendment of the claim or voluntary dismissal of case in part, the administrative court shall issue a ruling to transfer the case to the administrative litigation division of the district court which has jurisdiction over the case.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115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245, Article 246, Article 248, Article 252, Article 253, Article 257, Article 261, Article 263 and Article 264</w:t>
      </w:r>
      <w:r w:rsidRPr="00326666">
        <w:rPr>
          <w:rFonts w:ascii="Consolas" w:eastAsia="新細明體" w:hAnsi="Consolas" w:cs="Consolas"/>
          <w:color w:val="333333"/>
          <w:kern w:val="0"/>
          <w:sz w:val="23"/>
          <w:szCs w:val="23"/>
        </w:rPr>
        <w:t xml:space="preserve">　</w:t>
      </w:r>
      <w:r w:rsidRPr="00326666">
        <w:rPr>
          <w:rFonts w:ascii="Consolas" w:eastAsia="新細明體" w:hAnsi="Consolas" w:cs="Consolas"/>
          <w:color w:val="333333"/>
          <w:kern w:val="0"/>
          <w:sz w:val="23"/>
          <w:szCs w:val="23"/>
        </w:rPr>
        <w:t>of the Code of Civil Procedure shall apply mutatis mutandis to the circumstances prescribed in this Section.</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Section 2 Stay of Execution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116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execution of the original disposition or decision shall not be stayed by initiating an administrative litigation unless otherwise provided in applicable laws.</w:t>
      </w:r>
      <w:r w:rsidRPr="00326666">
        <w:rPr>
          <w:rFonts w:ascii="Consolas" w:eastAsia="新細明體" w:hAnsi="Consolas" w:cs="Consolas"/>
          <w:color w:val="333333"/>
          <w:kern w:val="0"/>
          <w:sz w:val="23"/>
          <w:szCs w:val="23"/>
        </w:rPr>
        <w:br/>
        <w:t>Where an administrative litigation is pending and the administrative court deems that the execution of the original disposition or decision will cause irrevocable harm and there is a pressing situation, the court may, on motion or on its own initiative, order to stay execution by a ruling. However, if the stay will substantially affect the public interest or the plaintiff's claim is manifestly without legal grounds, no stay shall be allowed.</w:t>
      </w:r>
      <w:r w:rsidRPr="00326666">
        <w:rPr>
          <w:rFonts w:ascii="Consolas" w:eastAsia="新細明體" w:hAnsi="Consolas" w:cs="Consolas"/>
          <w:color w:val="333333"/>
          <w:kern w:val="0"/>
          <w:sz w:val="23"/>
          <w:szCs w:val="23"/>
        </w:rPr>
        <w:br/>
        <w:t xml:space="preserve">Prior to the initiation of an administrative litigation, if the execution of the original disposition or decision will cause irrevocable harm and there is a pressing situation, the court may also, </w:t>
      </w:r>
      <w:r w:rsidRPr="00326666">
        <w:rPr>
          <w:rFonts w:ascii="Consolas" w:eastAsia="新細明體" w:hAnsi="Consolas" w:cs="Consolas"/>
          <w:color w:val="333333"/>
          <w:kern w:val="0"/>
          <w:sz w:val="23"/>
          <w:szCs w:val="23"/>
        </w:rPr>
        <w:lastRenderedPageBreak/>
        <w:t>on motion raised by the person subject to the administrative disposition or the administrative appellant, order to stay execution by a ruling. However, if the stay will substantially affect the public interest, no stay shall be allowed.</w:t>
      </w:r>
      <w:r w:rsidRPr="00326666">
        <w:rPr>
          <w:rFonts w:ascii="Consolas" w:eastAsia="新細明體" w:hAnsi="Consolas" w:cs="Consolas"/>
          <w:color w:val="333333"/>
          <w:kern w:val="0"/>
          <w:sz w:val="23"/>
          <w:szCs w:val="23"/>
        </w:rPr>
        <w:br/>
        <w:t>The administrative court shall, prior to rendering rulings provided in the preceding two Paragraphs, request for opinion by the parties. If the original government agency which made the administrative disposition or decision has, on motion or on its own initiative, ordered to stay execution, the court shall order to dismiss the motion by a ruling.</w:t>
      </w:r>
      <w:r w:rsidRPr="00326666">
        <w:rPr>
          <w:rFonts w:ascii="Consolas" w:eastAsia="新細明體" w:hAnsi="Consolas" w:cs="Consolas"/>
          <w:color w:val="333333"/>
          <w:kern w:val="0"/>
          <w:sz w:val="23"/>
          <w:szCs w:val="23"/>
        </w:rPr>
        <w:br/>
        <w:t>A ruling to stay the execution has the effect to stay the effect of the original disposition or decision, the execution or extension of proceeding of the disposition or decision in whole or in part.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117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preceding Article shall apply mutatis mutandis to litigations in declaring the invalidity of an administrative disposition.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118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 grounds to stay the execution no longer exist or there are changes in circumstances, the administrative court may, on motion or on its own initiative, order to revoke the ruling that grants the stay of execution.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119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An appeal may be taken from the ruling which orders to stay the execution or to revoke the ruling that grants the stay of execution.</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Section 3 Oral Argument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120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plaintiff shall submit to the court a preparatory pleading in preparation of the oral argument.</w:t>
      </w:r>
      <w:r w:rsidRPr="00326666">
        <w:rPr>
          <w:rFonts w:ascii="Consolas" w:eastAsia="新細明體" w:hAnsi="Consolas" w:cs="Consolas"/>
          <w:color w:val="333333"/>
          <w:kern w:val="0"/>
          <w:sz w:val="23"/>
          <w:szCs w:val="23"/>
        </w:rPr>
        <w:br/>
        <w:t>It is advisable that the defendant submit its answer no later than a half of the preparation period in preparation of the oral argument.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121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administrative court may, prior to the oral argument session, take the following measures if it considers necessary to do so in order to expedite the closing of oral argument session:</w:t>
      </w:r>
      <w:r w:rsidRPr="00326666">
        <w:rPr>
          <w:rFonts w:ascii="Consolas" w:eastAsia="新細明體" w:hAnsi="Consolas" w:cs="Consolas"/>
          <w:color w:val="333333"/>
          <w:kern w:val="0"/>
          <w:sz w:val="23"/>
          <w:szCs w:val="23"/>
        </w:rPr>
        <w:br/>
        <w:t>1. To order the parties, their statutory agents, representatives or administrators to appear in person;</w:t>
      </w:r>
      <w:r w:rsidRPr="00326666">
        <w:rPr>
          <w:rFonts w:ascii="Consolas" w:eastAsia="新細明體" w:hAnsi="Consolas" w:cs="Consolas"/>
          <w:color w:val="333333"/>
          <w:kern w:val="0"/>
          <w:sz w:val="23"/>
          <w:szCs w:val="23"/>
        </w:rPr>
        <w:br/>
        <w:t xml:space="preserve">2. To order the parties to produce drawings/illustrations, schedules/lists, translations of documents written in a foreign </w:t>
      </w:r>
      <w:r w:rsidRPr="00326666">
        <w:rPr>
          <w:rFonts w:ascii="Consolas" w:eastAsia="新細明體" w:hAnsi="Consolas" w:cs="Consolas"/>
          <w:color w:val="333333"/>
          <w:kern w:val="0"/>
          <w:sz w:val="23"/>
          <w:szCs w:val="23"/>
        </w:rPr>
        <w:lastRenderedPageBreak/>
        <w:t>language, or other documents and objects;</w:t>
      </w:r>
      <w:r w:rsidRPr="00326666">
        <w:rPr>
          <w:rFonts w:ascii="Consolas" w:eastAsia="新細明體" w:hAnsi="Consolas" w:cs="Consolas"/>
          <w:color w:val="333333"/>
          <w:kern w:val="0"/>
          <w:sz w:val="23"/>
          <w:szCs w:val="23"/>
        </w:rPr>
        <w:br/>
        <w:t>3. To conduct inspections, or order expert testimony, or request an agency or organization to conduct an investigation;</w:t>
      </w:r>
      <w:r w:rsidRPr="00326666">
        <w:rPr>
          <w:rFonts w:ascii="Consolas" w:eastAsia="新細明體" w:hAnsi="Consolas" w:cs="Consolas"/>
          <w:color w:val="333333"/>
          <w:kern w:val="0"/>
          <w:sz w:val="23"/>
          <w:szCs w:val="23"/>
        </w:rPr>
        <w:br/>
        <w:t>4. To notify witnesses or expert witnesses, and to order documents or objects, or order a third party to produce documents or objects; or</w:t>
      </w:r>
      <w:r w:rsidRPr="00326666">
        <w:rPr>
          <w:rFonts w:ascii="Consolas" w:eastAsia="新細明體" w:hAnsi="Consolas" w:cs="Consolas"/>
          <w:color w:val="333333"/>
          <w:kern w:val="0"/>
          <w:sz w:val="23"/>
          <w:szCs w:val="23"/>
        </w:rPr>
        <w:br/>
        <w:t>5. To require a commissioned judge or an assigned judge to take evidence.</w:t>
      </w:r>
      <w:r w:rsidRPr="00326666">
        <w:rPr>
          <w:rFonts w:ascii="Consolas" w:eastAsia="新細明體" w:hAnsi="Consolas" w:cs="Consolas"/>
          <w:color w:val="333333"/>
          <w:kern w:val="0"/>
          <w:sz w:val="23"/>
          <w:szCs w:val="23"/>
        </w:rPr>
        <w:br/>
        <w:t>In order to elucidate or ascertain relations involved in the litigation, the administrative court may, during the oral argument session, take the measures as provided in Subparagraphs 1 to 3 inclusive of the preceding Paragraph, and may temporarily retain in the court the documents and objects produced by a party or a third party.</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122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Oral-argument sessions start with the parties' stating their respective claims.</w:t>
      </w:r>
      <w:r w:rsidRPr="00326666">
        <w:rPr>
          <w:rFonts w:ascii="Consolas" w:eastAsia="新細明體" w:hAnsi="Consolas" w:cs="Consolas"/>
          <w:color w:val="333333"/>
          <w:kern w:val="0"/>
          <w:sz w:val="23"/>
          <w:szCs w:val="23"/>
        </w:rPr>
        <w:br/>
        <w:t>The parties shall make factual and legal statements regarding matters involved in the litigation.</w:t>
      </w:r>
      <w:r w:rsidRPr="00326666">
        <w:rPr>
          <w:rFonts w:ascii="Consolas" w:eastAsia="新細明體" w:hAnsi="Consolas" w:cs="Consolas"/>
          <w:color w:val="333333"/>
          <w:kern w:val="0"/>
          <w:sz w:val="23"/>
          <w:szCs w:val="23"/>
        </w:rPr>
        <w:br/>
        <w:t>The parties shall not quote documents in lieu of oral statements, except where it is necessary to quote certain passages from the documents and then, the party may do so by reading the essential part.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123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the administrative court shall take evidence in the oral argument sessions.</w:t>
      </w:r>
      <w:r w:rsidRPr="00326666">
        <w:rPr>
          <w:rFonts w:ascii="Consolas" w:eastAsia="新細明體" w:hAnsi="Consolas" w:cs="Consolas"/>
          <w:color w:val="333333"/>
          <w:kern w:val="0"/>
          <w:sz w:val="23"/>
          <w:szCs w:val="23"/>
        </w:rPr>
        <w:br/>
        <w:t>The parties shall state the evidence used in accordance with the provisions of Section 4 of Chapter I of Part II.</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124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presiding judge shall start, direct and conclude the oral argument session and announce the administrative court's decision.</w:t>
      </w:r>
      <w:r w:rsidRPr="00326666">
        <w:rPr>
          <w:rFonts w:ascii="Consolas" w:eastAsia="新細明體" w:hAnsi="Consolas" w:cs="Consolas"/>
          <w:color w:val="333333"/>
          <w:kern w:val="0"/>
          <w:sz w:val="23"/>
          <w:szCs w:val="23"/>
        </w:rPr>
        <w:br/>
        <w:t>The presiding judge may prohibit any person from speaking who disobeys his/her direction on oral argument.</w:t>
      </w:r>
      <w:r w:rsidRPr="00326666">
        <w:rPr>
          <w:rFonts w:ascii="Consolas" w:eastAsia="新細明體" w:hAnsi="Consolas" w:cs="Consolas"/>
          <w:color w:val="333333"/>
          <w:kern w:val="0"/>
          <w:sz w:val="23"/>
          <w:szCs w:val="23"/>
        </w:rPr>
        <w:br/>
        <w:t>When the oral argument needs to be continued, the presiding judge shall promptly designate the date for continuation.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125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administrative court shall, on its own initiative, investigate the factual relationship and shall not be bound by the claims of the parties.</w:t>
      </w:r>
      <w:r w:rsidRPr="00326666">
        <w:rPr>
          <w:rFonts w:ascii="Consolas" w:eastAsia="新細明體" w:hAnsi="Consolas" w:cs="Consolas"/>
          <w:color w:val="333333"/>
          <w:kern w:val="0"/>
          <w:sz w:val="23"/>
          <w:szCs w:val="23"/>
        </w:rPr>
        <w:br/>
        <w:t xml:space="preserve">The presiding judge shall exercise duty of care to allow the parties to present appropriate and complete arguments about the facts and the </w:t>
      </w:r>
      <w:r w:rsidRPr="00326666">
        <w:rPr>
          <w:rFonts w:ascii="Consolas" w:eastAsia="新細明體" w:hAnsi="Consolas" w:cs="Consolas"/>
          <w:color w:val="333333"/>
          <w:kern w:val="0"/>
          <w:sz w:val="23"/>
          <w:szCs w:val="23"/>
        </w:rPr>
        <w:lastRenderedPageBreak/>
        <w:t>laws.</w:t>
      </w:r>
      <w:r w:rsidRPr="00326666">
        <w:rPr>
          <w:rFonts w:ascii="Consolas" w:eastAsia="新細明體" w:hAnsi="Consolas" w:cs="Consolas"/>
          <w:color w:val="333333"/>
          <w:kern w:val="0"/>
          <w:sz w:val="23"/>
          <w:szCs w:val="23"/>
        </w:rPr>
        <w:br/>
        <w:t>The presiding judge shall question the parties or direct them to make factual representations, state evidence, or make other necessary statements and representations; where the presented statements or representations are ambiguous or incomplete, the presiding judge shall direct the presenting party to clarify or supplement.</w:t>
      </w:r>
      <w:r w:rsidRPr="00326666">
        <w:rPr>
          <w:rFonts w:ascii="Consolas" w:eastAsia="新細明體" w:hAnsi="Consolas" w:cs="Consolas"/>
          <w:color w:val="333333"/>
          <w:kern w:val="0"/>
          <w:sz w:val="23"/>
          <w:szCs w:val="23"/>
        </w:rPr>
        <w:br/>
        <w:t>The associate judges may, after informing the presiding judge, question or direct the parties.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125-1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administrative court may, in order to clarify the legal relations involved in the litigation, designate a judicial affair officer to explain the factual and legal matters to the parties based on his/her professional knowledge when it deems necessary.</w:t>
      </w:r>
      <w:r w:rsidRPr="00326666">
        <w:rPr>
          <w:rFonts w:ascii="Consolas" w:eastAsia="新細明體" w:hAnsi="Consolas" w:cs="Consolas"/>
          <w:color w:val="333333"/>
          <w:kern w:val="0"/>
          <w:sz w:val="23"/>
          <w:szCs w:val="23"/>
        </w:rPr>
        <w:br/>
        <w:t>The special professional knowledge provided by the judicial affair officer to the administrative court may be adopted as the basis of decision only when the parties are accorded opportunity to present their arguments.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126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presiding judge shall appoint a judge who is to be commissioned to act in accordance with the provisions of this Act.</w:t>
      </w:r>
      <w:r w:rsidRPr="00326666">
        <w:rPr>
          <w:rFonts w:ascii="Consolas" w:eastAsia="新細明體" w:hAnsi="Consolas" w:cs="Consolas"/>
          <w:color w:val="333333"/>
          <w:kern w:val="0"/>
          <w:sz w:val="23"/>
          <w:szCs w:val="23"/>
        </w:rPr>
        <w:br/>
        <w:t>Unless otherwise provided, any request to be made by the administrative court shall be made by the presiding judge.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127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administrative court may order arguments to be held jointly where multiple litigations were initiated separately but are based on the same or same types of factual or legal grounds.</w:t>
      </w:r>
      <w:r w:rsidRPr="00326666">
        <w:rPr>
          <w:rFonts w:ascii="Consolas" w:eastAsia="新細明體" w:hAnsi="Consolas" w:cs="Consolas"/>
          <w:color w:val="333333"/>
          <w:kern w:val="0"/>
          <w:sz w:val="23"/>
          <w:szCs w:val="23"/>
        </w:rPr>
        <w:br/>
        <w:t>Arguments of several litigations that have been ordered to be held jointly may be decided jointly.</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128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administrative court clerk shall prepare an oral argument transcript, indicating the following matters:</w:t>
      </w:r>
      <w:r w:rsidRPr="00326666">
        <w:rPr>
          <w:rFonts w:ascii="Consolas" w:eastAsia="新細明體" w:hAnsi="Consolas" w:cs="Consolas"/>
          <w:color w:val="333333"/>
          <w:kern w:val="0"/>
          <w:sz w:val="23"/>
          <w:szCs w:val="23"/>
        </w:rPr>
        <w:br/>
        <w:t>1. The place and date of the oral argument;</w:t>
      </w:r>
      <w:r w:rsidRPr="00326666">
        <w:rPr>
          <w:rFonts w:ascii="Consolas" w:eastAsia="新細明體" w:hAnsi="Consolas" w:cs="Consolas"/>
          <w:color w:val="333333"/>
          <w:kern w:val="0"/>
          <w:sz w:val="23"/>
          <w:szCs w:val="23"/>
        </w:rPr>
        <w:br/>
        <w:t>2. The full names of the judges, the court clerk, and the interpreter;</w:t>
      </w:r>
      <w:r w:rsidRPr="00326666">
        <w:rPr>
          <w:rFonts w:ascii="Consolas" w:eastAsia="新細明體" w:hAnsi="Consolas" w:cs="Consolas"/>
          <w:color w:val="333333"/>
          <w:kern w:val="0"/>
          <w:sz w:val="23"/>
          <w:szCs w:val="23"/>
        </w:rPr>
        <w:br/>
        <w:t>3. The subject matter of the litigation;</w:t>
      </w:r>
      <w:r w:rsidRPr="00326666">
        <w:rPr>
          <w:rFonts w:ascii="Consolas" w:eastAsia="新細明體" w:hAnsi="Consolas" w:cs="Consolas"/>
          <w:color w:val="333333"/>
          <w:kern w:val="0"/>
          <w:sz w:val="23"/>
          <w:szCs w:val="23"/>
        </w:rPr>
        <w:br/>
        <w:t>4. The names of the appearing parties, statutory agents, representatives, administrators, advocates, assistants, and other persons who were summoned to appear; and</w:t>
      </w:r>
      <w:r w:rsidRPr="00326666">
        <w:rPr>
          <w:rFonts w:ascii="Consolas" w:eastAsia="新細明體" w:hAnsi="Consolas" w:cs="Consolas"/>
          <w:color w:val="333333"/>
          <w:kern w:val="0"/>
          <w:sz w:val="23"/>
          <w:szCs w:val="23"/>
        </w:rPr>
        <w:br/>
      </w:r>
      <w:r w:rsidRPr="00326666">
        <w:rPr>
          <w:rFonts w:ascii="Consolas" w:eastAsia="新細明體" w:hAnsi="Consolas" w:cs="Consolas"/>
          <w:color w:val="333333"/>
          <w:kern w:val="0"/>
          <w:sz w:val="23"/>
          <w:szCs w:val="23"/>
        </w:rPr>
        <w:lastRenderedPageBreak/>
        <w:t>5. A statement as to whether the argument was held in public, and, if not, the reason therefor.</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129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oral argument transcript shall indicate the purport of the progress of the argument and the following matters with particularity:</w:t>
      </w:r>
      <w:r w:rsidRPr="00326666">
        <w:rPr>
          <w:rFonts w:ascii="Consolas" w:eastAsia="新細明體" w:hAnsi="Consolas" w:cs="Consolas"/>
          <w:color w:val="333333"/>
          <w:kern w:val="0"/>
          <w:sz w:val="23"/>
          <w:szCs w:val="23"/>
        </w:rPr>
        <w:br/>
        <w:t>1. Any abandonment, admission of claims, admission of facts and voluntary dismissal of case.</w:t>
      </w:r>
      <w:r w:rsidRPr="00326666">
        <w:rPr>
          <w:rFonts w:ascii="Consolas" w:eastAsia="新細明體" w:hAnsi="Consolas" w:cs="Consolas"/>
          <w:color w:val="333333"/>
          <w:kern w:val="0"/>
          <w:sz w:val="23"/>
          <w:szCs w:val="23"/>
        </w:rPr>
        <w:br/>
        <w:t>2. Any statement or withdrawal of evidence and any objection to the violation of provisions regulating litigation procedure;</w:t>
      </w:r>
      <w:r w:rsidRPr="00326666">
        <w:rPr>
          <w:rFonts w:ascii="Consolas" w:eastAsia="新細明體" w:hAnsi="Consolas" w:cs="Consolas"/>
          <w:color w:val="333333"/>
          <w:kern w:val="0"/>
          <w:sz w:val="23"/>
          <w:szCs w:val="23"/>
        </w:rPr>
        <w:br/>
        <w:t>3. Any other important statements or representations made by the parties and the circumstances where the parties were informed but chose not to make statements or representations;</w:t>
      </w:r>
      <w:r w:rsidRPr="00326666">
        <w:rPr>
          <w:rFonts w:ascii="Consolas" w:eastAsia="新細明體" w:hAnsi="Consolas" w:cs="Consolas"/>
          <w:color w:val="333333"/>
          <w:kern w:val="0"/>
          <w:sz w:val="23"/>
          <w:szCs w:val="23"/>
        </w:rPr>
        <w:br/>
        <w:t>4. Any other statements or representations which are required to be indicated in the transcript by this Act</w:t>
      </w:r>
      <w:r w:rsidRPr="00326666">
        <w:rPr>
          <w:rFonts w:ascii="Consolas" w:eastAsia="新細明體" w:hAnsi="Consolas" w:cs="Consolas"/>
          <w:color w:val="333333"/>
          <w:kern w:val="0"/>
          <w:sz w:val="23"/>
          <w:szCs w:val="23"/>
        </w:rPr>
        <w:br/>
        <w:t>5. Any testimony of a witness or an expert witness, and any inspection findings;</w:t>
      </w:r>
      <w:r w:rsidRPr="00326666">
        <w:rPr>
          <w:rFonts w:ascii="Consolas" w:eastAsia="新細明體" w:hAnsi="Consolas" w:cs="Consolas"/>
          <w:color w:val="333333"/>
          <w:kern w:val="0"/>
          <w:sz w:val="23"/>
          <w:szCs w:val="23"/>
        </w:rPr>
        <w:br/>
        <w:t>6. Matters that were ordered to be recorded pursuant to the presiding judge's instruction;</w:t>
      </w:r>
      <w:r w:rsidRPr="00326666">
        <w:rPr>
          <w:rFonts w:ascii="Consolas" w:eastAsia="新細明體" w:hAnsi="Consolas" w:cs="Consolas"/>
          <w:color w:val="333333"/>
          <w:kern w:val="0"/>
          <w:sz w:val="23"/>
          <w:szCs w:val="23"/>
        </w:rPr>
        <w:br/>
        <w:t>7. Decisions other than those which must be made in writing and included in the dossier; and</w:t>
      </w:r>
      <w:r w:rsidRPr="00326666">
        <w:rPr>
          <w:rFonts w:ascii="Consolas" w:eastAsia="新細明體" w:hAnsi="Consolas" w:cs="Consolas"/>
          <w:color w:val="333333"/>
          <w:kern w:val="0"/>
          <w:sz w:val="23"/>
          <w:szCs w:val="23"/>
        </w:rPr>
        <w:br/>
        <w:t>8. Announcement of the decision.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130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transcript, the documents referenced in the transcript that are either included in the dossier or appended to the transcript, indicating matters specified in Subparagraphs 1 to 6 inclusive of the preceding Article, shall, on motion, be read aloud to the person who has interests in the litigation in the court or such person may be permitted to inspect them, and a note to such effect shall be made in the transcript.</w:t>
      </w:r>
      <w:r w:rsidRPr="00326666">
        <w:rPr>
          <w:rFonts w:ascii="Consolas" w:eastAsia="新細明體" w:hAnsi="Consolas" w:cs="Consolas"/>
          <w:color w:val="333333"/>
          <w:kern w:val="0"/>
          <w:sz w:val="23"/>
          <w:szCs w:val="23"/>
        </w:rPr>
        <w:br/>
        <w:t>Where the person who has interests in the litigation objects to the entries in the transcript, the administrative court clerk may rectify or supplement such entries. If the objection is considered meritless, the administrative court clerk shall make a note of the objection in the transcript.</w:t>
      </w:r>
      <w:r w:rsidRPr="00326666">
        <w:rPr>
          <w:rFonts w:ascii="Consolas" w:eastAsia="新細明體" w:hAnsi="Consolas" w:cs="Consolas"/>
          <w:color w:val="333333"/>
          <w:kern w:val="0"/>
          <w:sz w:val="23"/>
          <w:szCs w:val="23"/>
        </w:rPr>
        <w:br/>
        <w:t>If machinery is used to record the oral argument session, the implementation regulations shall be prescribed by the Judicial Yuan.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130-1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lastRenderedPageBreak/>
        <w:t>If there are available technological audio-visual transmission devices between the court located at the place of residence or location of the parties or their representatives and the administrative court, which can be used by the court to examine the case directly, if the administrative court considers it appropriate, it may, on motion or on its own initiative, use the devices to examine the case.</w:t>
      </w:r>
      <w:r w:rsidRPr="00326666">
        <w:rPr>
          <w:rFonts w:ascii="Consolas" w:eastAsia="新細明體" w:hAnsi="Consolas" w:cs="Consolas"/>
          <w:color w:val="333333"/>
          <w:kern w:val="0"/>
          <w:sz w:val="23"/>
          <w:szCs w:val="23"/>
        </w:rPr>
        <w:br/>
        <w:t>In the circumstances provided in the preceding Paragraph, the location at which the parties shall appear that is indicated in the summons for the session shall be the location of such devices.</w:t>
      </w:r>
      <w:r w:rsidRPr="00326666">
        <w:rPr>
          <w:rFonts w:ascii="Consolas" w:eastAsia="新細明體" w:hAnsi="Consolas" w:cs="Consolas"/>
          <w:color w:val="333333"/>
          <w:kern w:val="0"/>
          <w:sz w:val="23"/>
          <w:szCs w:val="23"/>
        </w:rPr>
        <w:br/>
        <w:t>The transcript and other documents to be signed by the person who makes the statement for the procedure conducted in accordance with Paragraph 1, shall be transmitted by the administrative court to the place where the person who makes the statement locates; and after such transcripts and documents have been confirmed and signed by the person who makes the statement, the transcript and documents shall then be transmitted back to the administrative court via telefax or other technological devices.</w:t>
      </w:r>
      <w:r w:rsidRPr="00326666">
        <w:rPr>
          <w:rFonts w:ascii="Consolas" w:eastAsia="新細明體" w:hAnsi="Consolas" w:cs="Consolas"/>
          <w:color w:val="333333"/>
          <w:kern w:val="0"/>
          <w:sz w:val="23"/>
          <w:szCs w:val="23"/>
        </w:rPr>
        <w:br/>
        <w:t>The implementation regulations for the examination as provided in Paragraph 1 and the document transmission as provided in the preceding Paragraph shall be prescribed by the Judicial Yuan.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131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Paragraphs 3 to 6 inclusive of Article 49, Article 55, the proviso of Article 66, the proviso of Article 67, the first sentence of Paragraph 1 and Paragraph 2 of Article 100, the proviso of Paragraph 1 of Article 107, Paragraph 4 of Article 110, Subparagraphs 1 to 4 inclusive of Paragraph 1 and Paragraph 2 of Article 121, Article 124, Article 125, Article 130-1 of this Act, and Article 49, Paragraph 1 of Article 75, Paragraph 1 of Article 120, Paragraphs 1 and 2 of Article 121, Article 200, Article 207, Article 208, Paragraph 2 of Article 213, Article 213-1, Article 214, Article 217, Article 268, Paragraphs 2 and 3 of Article 268-1, Paragraph 1 of Article 268-2, Paragraphs 1 and 2 of Article 371 and Article 372 of the Code of Civil Procedure, concerning the court's or presiding judge's authority, shall apply mutatis mutandis to the preparatory proceedings conducted by the commissioned judge.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132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 xml:space="preserve">Articles 195 to 197 inclusive, Article 200, Article 201, Article 204, Articles 206 to 208 inclusive, Article 210, Article 211, Article 214, </w:t>
      </w:r>
      <w:r w:rsidRPr="00326666">
        <w:rPr>
          <w:rFonts w:ascii="Consolas" w:eastAsia="新細明體" w:hAnsi="Consolas" w:cs="Consolas"/>
          <w:color w:val="333333"/>
          <w:kern w:val="0"/>
          <w:sz w:val="23"/>
          <w:szCs w:val="23"/>
        </w:rPr>
        <w:lastRenderedPageBreak/>
        <w:t>Article 215, Articles 217 to 219 inclusive, Articles 265 to 268-1 inclusive, Article 268-2, Articles 270 to 271-1 inclusive, Articles 273 to 276 inclusive of the Code of Civil Procedure shall apply mutatis mutandis to the circumstances prescribed in this Section.</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Section 4 Evidence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133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administrative court shall, on its own initiative, take evidence in a litigation of revocation; this rule is applicable to other litigations when the purpose is to protect the public interest.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134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In the litigation provided in the preceding Article, even if the opposing party has admitted the facts alleged by a party, the administrative court shall take other necessary evidence.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135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a party intentionally destroys or hides a piece of evidence, or makes it difficult to use, for the purpose of obstructing the use of such evidence by the opposing party, the administrative court may, in its discretion, take as the truth the opposing party's allegation with regard to such evidence or the disputed fact to be proven by such evidence.</w:t>
      </w:r>
      <w:r w:rsidRPr="00326666">
        <w:rPr>
          <w:rFonts w:ascii="Consolas" w:eastAsia="新細明體" w:hAnsi="Consolas" w:cs="Consolas"/>
          <w:color w:val="333333"/>
          <w:kern w:val="0"/>
          <w:sz w:val="23"/>
          <w:szCs w:val="23"/>
        </w:rPr>
        <w:br/>
        <w:t>In the case provided in the preceding Paragraph, the parties shall be accorded an opportunity to present their arguments before a decision is rendered.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136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in this Act, Article 77 of the Code of Civil Procedure shall apply mutatis mutandis to the circumstances prescribed in this Section.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137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party has the burden of proof with regard to custom and foreign laws which are unknown to the administrative court. Notwithstanding, the administrative court may investigate on its own initiative.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138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administrative court may request the civil court, other government agencies, a school or an organization to conduct necessary investigation of evidence.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139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 xml:space="preserve">Where the administrative court considers it appropriate, it may designate a member of court to act as the commissioned judge or request </w:t>
      </w:r>
      <w:r w:rsidRPr="00326666">
        <w:rPr>
          <w:rFonts w:ascii="Consolas" w:eastAsia="新細明體" w:hAnsi="Consolas" w:cs="Consolas"/>
          <w:color w:val="333333"/>
          <w:kern w:val="0"/>
          <w:sz w:val="23"/>
          <w:szCs w:val="23"/>
        </w:rPr>
        <w:lastRenderedPageBreak/>
        <w:t>another administrative court to designate a judge to conduct the evidence-taking.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140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 administrative court in which the litigation is pending takes evidence prior to the oral-argument sessions, or the evidence is taken by the commissioned judge or the assigned judge, the court clerk shall make a transcript of such evidence-taking.</w:t>
      </w:r>
      <w:r w:rsidRPr="00326666">
        <w:rPr>
          <w:rFonts w:ascii="Consolas" w:eastAsia="新細明體" w:hAnsi="Consolas" w:cs="Consolas"/>
          <w:color w:val="333333"/>
          <w:kern w:val="0"/>
          <w:sz w:val="23"/>
          <w:szCs w:val="23"/>
        </w:rPr>
        <w:br/>
        <w:t>Articles 128 to 130 inclusive shall apply mutatis mutandis to the transcript provided in the preceding Paragraph.</w:t>
      </w:r>
      <w:r w:rsidRPr="00326666">
        <w:rPr>
          <w:rFonts w:ascii="Consolas" w:eastAsia="新細明體" w:hAnsi="Consolas" w:cs="Consolas"/>
          <w:color w:val="333333"/>
          <w:kern w:val="0"/>
          <w:sz w:val="23"/>
          <w:szCs w:val="23"/>
        </w:rPr>
        <w:br/>
        <w:t>The transcript of the evidence-taking conducted by the commissioned judge shall be forwarded to the administrative court in which the litigation is pending.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141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parties shall be directed to present argument on the outcome of evidence-taking.</w:t>
      </w:r>
      <w:r w:rsidRPr="00326666">
        <w:rPr>
          <w:rFonts w:ascii="Consolas" w:eastAsia="新細明體" w:hAnsi="Consolas" w:cs="Consolas"/>
          <w:color w:val="333333"/>
          <w:kern w:val="0"/>
          <w:sz w:val="23"/>
          <w:szCs w:val="23"/>
        </w:rPr>
        <w:br/>
        <w:t>Where the evidence is taken outside the administrative court in which the litigation is pending, the parties shall state the outcome of such evidence-taking in the oral-argument sessions. Notwithstanding, the presiding judge may order the administrative court clerk to read aloud the evidence-taking transcript or other documents as substitute.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142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in applicable laws, every person is under a general duty to testify in an administrative litigation between others.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143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a witness who has been legally summoned fails to appear without giving a justifiable reason, the administrative court may impose a fine not exceeding NTD 30,000 by a ruling.</w:t>
      </w:r>
      <w:r w:rsidRPr="00326666">
        <w:rPr>
          <w:rFonts w:ascii="Consolas" w:eastAsia="新細明體" w:hAnsi="Consolas" w:cs="Consolas"/>
          <w:color w:val="333333"/>
          <w:kern w:val="0"/>
          <w:sz w:val="23"/>
          <w:szCs w:val="23"/>
        </w:rPr>
        <w:br/>
        <w:t>Where a witness who has been fined in accordance with the provision of the preceding Paragraph, and still fails to appear after he/she has been summoned again, he/she may again be fined for an amount not exceeding NTD 60,000 and may also be apprehended to appear.</w:t>
      </w:r>
      <w:r w:rsidRPr="00326666">
        <w:rPr>
          <w:rFonts w:ascii="Consolas" w:eastAsia="新細明體" w:hAnsi="Consolas" w:cs="Consolas"/>
          <w:color w:val="333333"/>
          <w:kern w:val="0"/>
          <w:sz w:val="23"/>
          <w:szCs w:val="23"/>
        </w:rPr>
        <w:br/>
        <w:t>The provisions of the Code of Criminal Procedure pertaining to the apprehension of a defendant shall apply mutatis mutandis to the apprehension of a witness; where the witness is a soldier, the apprehension shall be executed by the superior officer concerned who is requested to do so by a warrant.</w:t>
      </w:r>
      <w:r w:rsidRPr="00326666">
        <w:rPr>
          <w:rFonts w:ascii="Consolas" w:eastAsia="新細明體" w:hAnsi="Consolas" w:cs="Consolas"/>
          <w:color w:val="333333"/>
          <w:kern w:val="0"/>
          <w:sz w:val="23"/>
          <w:szCs w:val="23"/>
        </w:rPr>
        <w:br/>
      </w:r>
      <w:r w:rsidRPr="00326666">
        <w:rPr>
          <w:rFonts w:ascii="Consolas" w:eastAsia="新細明體" w:hAnsi="Consolas" w:cs="Consolas"/>
          <w:color w:val="333333"/>
          <w:kern w:val="0"/>
          <w:sz w:val="23"/>
          <w:szCs w:val="23"/>
        </w:rPr>
        <w:lastRenderedPageBreak/>
        <w:t>An appeal may be taken from a ruling imposing a fine upon a witness; the execution of such ruling shall be stayed pending such appeal.</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144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a witness is or was a public officer or a national representative and is to be examined with regard to the matter which he/she is obliged to keep confidential by virtue of his/her duties, he/she shall be examined with the permission of his/her supervising officer or the representative organ.</w:t>
      </w:r>
      <w:r w:rsidRPr="00326666">
        <w:rPr>
          <w:rFonts w:ascii="Consolas" w:eastAsia="新細明體" w:hAnsi="Consolas" w:cs="Consolas"/>
          <w:color w:val="333333"/>
          <w:kern w:val="0"/>
          <w:sz w:val="23"/>
          <w:szCs w:val="23"/>
        </w:rPr>
        <w:br/>
        <w:t>The permission provided in the preceding Paragraph may not be withheld except that such examination will encumber highly confidential national information.</w:t>
      </w:r>
      <w:r w:rsidRPr="00326666">
        <w:rPr>
          <w:rFonts w:ascii="Consolas" w:eastAsia="新細明體" w:hAnsi="Consolas" w:cs="Consolas"/>
          <w:color w:val="333333"/>
          <w:kern w:val="0"/>
          <w:sz w:val="23"/>
          <w:szCs w:val="23"/>
        </w:rPr>
        <w:br/>
        <w:t>The preceding two Paragraphs shall apply mutatis mutandis to the circumstances where the witness is commissioned to perform public functions by a government agency.</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145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witness may refuse to testify in case in which the testimony of the witness may sufficiently expose the witness or any person who has the following relationship with him/her to criminal prosecution or embarrassment:</w:t>
      </w:r>
      <w:r w:rsidRPr="00326666">
        <w:rPr>
          <w:rFonts w:ascii="Consolas" w:eastAsia="新細明體" w:hAnsi="Consolas" w:cs="Consolas"/>
          <w:color w:val="333333"/>
          <w:kern w:val="0"/>
          <w:sz w:val="23"/>
          <w:szCs w:val="23"/>
        </w:rPr>
        <w:br/>
        <w:t>1. The witness's spouse, former spouse, a relative by blood within the fourth degree of relationship, a relative by marriage within the third degree of relationship, a person who had the aforesaid relative relationship with the witness, or a person who was engaged to the witness; and</w:t>
      </w:r>
      <w:r w:rsidRPr="00326666">
        <w:rPr>
          <w:rFonts w:ascii="Consolas" w:eastAsia="新細明體" w:hAnsi="Consolas" w:cs="Consolas"/>
          <w:color w:val="333333"/>
          <w:kern w:val="0"/>
          <w:sz w:val="23"/>
          <w:szCs w:val="23"/>
        </w:rPr>
        <w:br/>
        <w:t>2. The witness's guardian or ward.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146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witness may refuse to testify in case of any of the following:</w:t>
      </w:r>
      <w:r w:rsidRPr="00326666">
        <w:rPr>
          <w:rFonts w:ascii="Consolas" w:eastAsia="新細明體" w:hAnsi="Consolas" w:cs="Consolas"/>
          <w:color w:val="333333"/>
          <w:kern w:val="0"/>
          <w:sz w:val="23"/>
          <w:szCs w:val="23"/>
        </w:rPr>
        <w:br/>
        <w:t>1. Where the witness has a situation as provided in Article 144;</w:t>
      </w:r>
      <w:r w:rsidRPr="00326666">
        <w:rPr>
          <w:rFonts w:ascii="Consolas" w:eastAsia="新細明體" w:hAnsi="Consolas" w:cs="Consolas"/>
          <w:color w:val="333333"/>
          <w:kern w:val="0"/>
          <w:sz w:val="23"/>
          <w:szCs w:val="23"/>
        </w:rPr>
        <w:br/>
        <w:t>2. Where the witness is or was a doctor, a pharmacist, a pharmacy operator, a midwife, a religious teacher, an attorney-at-law, a certificated public accountant or other persons who engage in similar affairs, or persons who assist the aforesaid persons, or persons who have ever assumed such duty, and the matters to be examined relate to other persons' confidential information which the witness obtained in the course of conducting business;</w:t>
      </w:r>
      <w:r w:rsidRPr="00326666">
        <w:rPr>
          <w:rFonts w:ascii="Consolas" w:eastAsia="新細明體" w:hAnsi="Consolas" w:cs="Consolas"/>
          <w:color w:val="333333"/>
          <w:kern w:val="0"/>
          <w:sz w:val="23"/>
          <w:szCs w:val="23"/>
        </w:rPr>
        <w:br/>
        <w:t>3. Where the matters that are to be examined relate to the witness' technical or professional secrets.</w:t>
      </w:r>
      <w:r w:rsidRPr="00326666">
        <w:rPr>
          <w:rFonts w:ascii="Consolas" w:eastAsia="新細明體" w:hAnsi="Consolas" w:cs="Consolas"/>
          <w:color w:val="333333"/>
          <w:kern w:val="0"/>
          <w:sz w:val="23"/>
          <w:szCs w:val="23"/>
        </w:rPr>
        <w:br/>
      </w:r>
      <w:r w:rsidRPr="00326666">
        <w:rPr>
          <w:rFonts w:ascii="Consolas" w:eastAsia="新細明體" w:hAnsi="Consolas" w:cs="Consolas"/>
          <w:color w:val="333333"/>
          <w:kern w:val="0"/>
          <w:sz w:val="23"/>
          <w:szCs w:val="23"/>
        </w:rPr>
        <w:lastRenderedPageBreak/>
        <w:t>The preceding Paragraph does not apply to the circumstance in which a witness has been relieved from the confidentiality obligation.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147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 witness may be permitted to refuse to testify in accordance with the preceding two Articles, the presiding judge shall so inform such witness before the examination or at the time when such case is known to the presiding judge.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148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a witness refuses to testify without specifying the reason and the facts giving rise to his/her refusal, or continues to refuse to testify after the ruling denying his/her refusal has become binding, the administrative court may by a ruling impose upon him/her a fine not exceeding NTD 30,000.</w:t>
      </w:r>
      <w:r w:rsidRPr="00326666">
        <w:rPr>
          <w:rFonts w:ascii="Consolas" w:eastAsia="新細明體" w:hAnsi="Consolas" w:cs="Consolas"/>
          <w:color w:val="333333"/>
          <w:kern w:val="0"/>
          <w:sz w:val="23"/>
          <w:szCs w:val="23"/>
        </w:rPr>
        <w:br/>
        <w:t>An appeal may be taken from the ruling provided in the preceding Paragraph; the execution of the ruling shall be stayed pending such appeal.</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149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presiding judge shall order each witness to sign a written oath prior to examination. Notwithstanding, where it cannot be ascertained in advance that a witness will need to sign a written oath, the oath-signing shall be conducted after examination.</w:t>
      </w:r>
      <w:r w:rsidRPr="00326666">
        <w:rPr>
          <w:rFonts w:ascii="Consolas" w:eastAsia="新細明體" w:hAnsi="Consolas" w:cs="Consolas"/>
          <w:color w:val="333333"/>
          <w:kern w:val="0"/>
          <w:sz w:val="23"/>
          <w:szCs w:val="23"/>
        </w:rPr>
        <w:br/>
        <w:t>Before the witness signs the written oath, the presiding judge shall inform the witness of his/her obligation to sign a written oath and of the penalty of perjury.</w:t>
      </w:r>
      <w:r w:rsidRPr="00326666">
        <w:rPr>
          <w:rFonts w:ascii="Consolas" w:eastAsia="新細明體" w:hAnsi="Consolas" w:cs="Consolas"/>
          <w:color w:val="333333"/>
          <w:kern w:val="0"/>
          <w:sz w:val="23"/>
          <w:szCs w:val="23"/>
        </w:rPr>
        <w:br/>
        <w:t>The provisions of the two preceding Paragraphs do not apply to the case where a witness makes statements by pleadings.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150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a witness is under the age of sixteen or is mentally disabled to understand the meaning and the effect of a written oath, he/she shall not be ordered to sign a written oath.</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151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court may exempt a witness from signing a written oath if the witness is one of the following:</w:t>
      </w:r>
      <w:r w:rsidRPr="00326666">
        <w:rPr>
          <w:rFonts w:ascii="Consolas" w:eastAsia="新細明體" w:hAnsi="Consolas" w:cs="Consolas"/>
          <w:color w:val="333333"/>
          <w:kern w:val="0"/>
          <w:sz w:val="23"/>
          <w:szCs w:val="23"/>
        </w:rPr>
        <w:br/>
        <w:t>1. The witness is a party's spouse, former spouse, a relative by blood within the fourth degree of relationship or a relative by marriage within the third degree of relationship; or the witness had the aforesaid relationship with the party, or the witness has engaged to a party;</w:t>
      </w:r>
      <w:r w:rsidRPr="00326666">
        <w:rPr>
          <w:rFonts w:ascii="Consolas" w:eastAsia="新細明體" w:hAnsi="Consolas" w:cs="Consolas"/>
          <w:color w:val="333333"/>
          <w:kern w:val="0"/>
          <w:sz w:val="23"/>
          <w:szCs w:val="23"/>
        </w:rPr>
        <w:br/>
      </w:r>
      <w:r w:rsidRPr="00326666">
        <w:rPr>
          <w:rFonts w:ascii="Consolas" w:eastAsia="新細明體" w:hAnsi="Consolas" w:cs="Consolas"/>
          <w:color w:val="333333"/>
          <w:kern w:val="0"/>
          <w:sz w:val="23"/>
          <w:szCs w:val="23"/>
        </w:rPr>
        <w:lastRenderedPageBreak/>
        <w:t>2. Where there is a circumstance as provided in Article 145 and the witness does not refuse to testify; and</w:t>
      </w:r>
      <w:r w:rsidRPr="00326666">
        <w:rPr>
          <w:rFonts w:ascii="Consolas" w:eastAsia="新細明體" w:hAnsi="Consolas" w:cs="Consolas"/>
          <w:color w:val="333333"/>
          <w:kern w:val="0"/>
          <w:sz w:val="23"/>
          <w:szCs w:val="23"/>
        </w:rPr>
        <w:br/>
        <w:t>3. A party's employee or cohabitant.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152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witness may refuse to sign a written oath on matters with direct interests with him/her or with the persons provided in Article 145.</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153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148 shall apply mutatis mutandis to the circumstances where the witness refuses to sign a written oath.</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154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party may move the presiding judge to conduct a necessary examination of a witness or, after informing the presiding judge, conduct such examination himself/herself on matters concerning the facts to be proven and the witness's credibility.</w:t>
      </w:r>
      <w:r w:rsidRPr="00326666">
        <w:rPr>
          <w:rFonts w:ascii="Consolas" w:eastAsia="新細明體" w:hAnsi="Consolas" w:cs="Consolas"/>
          <w:color w:val="333333"/>
          <w:kern w:val="0"/>
          <w:sz w:val="23"/>
          <w:szCs w:val="23"/>
        </w:rPr>
        <w:br/>
        <w:t>In the examination provided in the preceding Paragraph, the presiding judge may, on motion or its own initiative, limit or prohibit questions which are irrelevant to the facts to be proven, repetitious, leading, insulting, or involving other inappropriate circumstances.</w:t>
      </w:r>
      <w:r w:rsidRPr="00326666">
        <w:rPr>
          <w:rFonts w:ascii="Consolas" w:eastAsia="新細明體" w:hAnsi="Consolas" w:cs="Consolas"/>
          <w:color w:val="333333"/>
          <w:kern w:val="0"/>
          <w:sz w:val="23"/>
          <w:szCs w:val="23"/>
        </w:rPr>
        <w:br/>
        <w:t>The administrative court shall rule on an objection raised with regard to the limitation placed on or prohibition of the examination.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155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administrative court shall pay the witness daily fees and travel expenses; the witness may claim for the fees and expenses after the completion of the examination. However, no witness daily fees or travel expenses shall be paid if the witness is apprehended to appear or refuses to sign a written oath or to testify without giving a justifiable reason.</w:t>
      </w:r>
      <w:r w:rsidRPr="00326666">
        <w:rPr>
          <w:rFonts w:ascii="Consolas" w:eastAsia="新細明體" w:hAnsi="Consolas" w:cs="Consolas"/>
          <w:color w:val="333333"/>
          <w:kern w:val="0"/>
          <w:sz w:val="23"/>
          <w:szCs w:val="23"/>
        </w:rPr>
        <w:br/>
        <w:t>An appeal may be taken from a ruling on daily fees and travel expenses as provided in the preceding Paragraph.</w:t>
      </w:r>
      <w:r w:rsidRPr="00326666">
        <w:rPr>
          <w:rFonts w:ascii="Consolas" w:eastAsia="新細明體" w:hAnsi="Consolas" w:cs="Consolas"/>
          <w:color w:val="333333"/>
          <w:kern w:val="0"/>
          <w:sz w:val="23"/>
          <w:szCs w:val="23"/>
        </w:rPr>
        <w:br/>
        <w:t>A witness's necessary travel expenses may be paid in advance upon request.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156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the provisions regarding examination of witnesses in this Act shall apply mutatis mutandis to expert testimony.</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157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 xml:space="preserve">The person who has the required academic or technical knowledge or is engaged in the profession needed in expert testimony, or has been commissioned by a government agency to perform the function of giving </w:t>
      </w:r>
      <w:r w:rsidRPr="00326666">
        <w:rPr>
          <w:rFonts w:ascii="Consolas" w:eastAsia="新細明體" w:hAnsi="Consolas" w:cs="Consolas"/>
          <w:color w:val="333333"/>
          <w:kern w:val="0"/>
          <w:sz w:val="23"/>
          <w:szCs w:val="23"/>
        </w:rPr>
        <w:lastRenderedPageBreak/>
        <w:t>expert opinion, is under a duty to give expert testimony in an administrative litigation between others.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158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No expert witness may be apprehended.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159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an expert witness refuses to give expert testimony for whatever reason other than those provided in this Act, the administrative court may relieve him/her from the duty to act as an expert witness if the administrative court considers the reason given to be justifiable.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160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An expert witness may claim for reasonable compensation in addition to the legally prescribed daily fees and travel expenses.</w:t>
      </w:r>
      <w:r w:rsidRPr="00326666">
        <w:rPr>
          <w:rFonts w:ascii="Consolas" w:eastAsia="新細明體" w:hAnsi="Consolas" w:cs="Consolas"/>
          <w:color w:val="333333"/>
          <w:kern w:val="0"/>
          <w:sz w:val="23"/>
          <w:szCs w:val="23"/>
        </w:rPr>
        <w:br/>
        <w:t>Upon the request of the expert witness, the expenses needed for giving expert testimony may be paid in advance.</w:t>
      </w:r>
      <w:r w:rsidRPr="00326666">
        <w:rPr>
          <w:rFonts w:ascii="Consolas" w:eastAsia="新細明體" w:hAnsi="Consolas" w:cs="Consolas"/>
          <w:color w:val="333333"/>
          <w:kern w:val="0"/>
          <w:sz w:val="23"/>
          <w:szCs w:val="23"/>
        </w:rPr>
        <w:br/>
        <w:t>An appeal may be taken from the ruling on the requests provided in the preceding two Paragraphs.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161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160 of this Act and Articles 335 to 337 inclusive of the Code of the Civil Procedure shall apply mutatis mutandis to the circumstances where the administrative court requests a government agency, a school or an organization to give expert testimony or to review the expert testimony given in accordance with Article 138. Where an explanation is needed, such explanation shall be provided by the person appointed by such agency, school or organization.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162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Whenever necessary, the administrative court may consult the persons who engage in the academic study regarding professional legal issues in the litigation, and to request such persons to provide their legal opinion in writing or to state their opinion in the court session.</w:t>
      </w:r>
      <w:r w:rsidRPr="00326666">
        <w:rPr>
          <w:rFonts w:ascii="Consolas" w:eastAsia="新細明體" w:hAnsi="Consolas" w:cs="Consolas"/>
          <w:color w:val="333333"/>
          <w:kern w:val="0"/>
          <w:sz w:val="23"/>
          <w:szCs w:val="23"/>
        </w:rPr>
        <w:br/>
        <w:t>For the opinion provided in the preceding Paragraph, the court shall inform the parties of such opinion before rendering the decision for the parties to present their arguments.</w:t>
      </w:r>
      <w:r w:rsidRPr="00326666">
        <w:rPr>
          <w:rFonts w:ascii="Consolas" w:eastAsia="新細明體" w:hAnsi="Consolas" w:cs="Consolas"/>
          <w:color w:val="333333"/>
          <w:kern w:val="0"/>
          <w:sz w:val="23"/>
          <w:szCs w:val="23"/>
        </w:rPr>
        <w:br/>
        <w:t>The provisions of expert witness shall apply mutatis mutandis to the persons who provide their opinion in accordance with Paragraph 1; however, such persons shall not be ordered to sign a written oath.</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163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party has the duty to produce the following documents:</w:t>
      </w:r>
      <w:r w:rsidRPr="00326666">
        <w:rPr>
          <w:rFonts w:ascii="Consolas" w:eastAsia="新細明體" w:hAnsi="Consolas" w:cs="Consolas"/>
          <w:color w:val="333333"/>
          <w:kern w:val="0"/>
          <w:sz w:val="23"/>
          <w:szCs w:val="23"/>
        </w:rPr>
        <w:br/>
        <w:t xml:space="preserve">1. Documents to which such party has made reference in the course of </w:t>
      </w:r>
      <w:r w:rsidRPr="00326666">
        <w:rPr>
          <w:rFonts w:ascii="Consolas" w:eastAsia="新細明體" w:hAnsi="Consolas" w:cs="Consolas"/>
          <w:color w:val="333333"/>
          <w:kern w:val="0"/>
          <w:sz w:val="23"/>
          <w:szCs w:val="23"/>
        </w:rPr>
        <w:lastRenderedPageBreak/>
        <w:t>the litigation proceeding;</w:t>
      </w:r>
      <w:r w:rsidRPr="00326666">
        <w:rPr>
          <w:rFonts w:ascii="Consolas" w:eastAsia="新細明體" w:hAnsi="Consolas" w:cs="Consolas"/>
          <w:color w:val="333333"/>
          <w:kern w:val="0"/>
          <w:sz w:val="23"/>
          <w:szCs w:val="23"/>
        </w:rPr>
        <w:br/>
        <w:t>2. Documents which the opposing party may require the delivery or an inspection thereof pursuant to the applicable laws;</w:t>
      </w:r>
      <w:r w:rsidRPr="00326666">
        <w:rPr>
          <w:rFonts w:ascii="Consolas" w:eastAsia="新細明體" w:hAnsi="Consolas" w:cs="Consolas"/>
          <w:color w:val="333333"/>
          <w:kern w:val="0"/>
          <w:sz w:val="23"/>
          <w:szCs w:val="23"/>
        </w:rPr>
        <w:br/>
        <w:t>3. Documents which are created in the interests of the opposing party;</w:t>
      </w:r>
      <w:r w:rsidRPr="00326666">
        <w:rPr>
          <w:rFonts w:ascii="Consolas" w:eastAsia="新細明體" w:hAnsi="Consolas" w:cs="Consolas"/>
          <w:color w:val="333333"/>
          <w:kern w:val="0"/>
          <w:sz w:val="23"/>
          <w:szCs w:val="23"/>
        </w:rPr>
        <w:br/>
        <w:t>4. Documents which are created for the matters relating to the legal relations in this litigation; and</w:t>
      </w:r>
      <w:r w:rsidRPr="00326666">
        <w:rPr>
          <w:rFonts w:ascii="Consolas" w:eastAsia="新細明體" w:hAnsi="Consolas" w:cs="Consolas"/>
          <w:color w:val="333333"/>
          <w:kern w:val="0"/>
          <w:sz w:val="23"/>
          <w:szCs w:val="23"/>
        </w:rPr>
        <w:br/>
        <w:t>5. Commercial accounting books.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164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administrative court may order a document which is in an official's possession or in a government agency's custody. If the government agency is party to the litigation, it has a duty to produce such document.</w:t>
      </w:r>
      <w:r w:rsidRPr="00326666">
        <w:rPr>
          <w:rFonts w:ascii="Consolas" w:eastAsia="新細明體" w:hAnsi="Consolas" w:cs="Consolas"/>
          <w:color w:val="333333"/>
          <w:kern w:val="0"/>
          <w:sz w:val="23"/>
          <w:szCs w:val="23"/>
        </w:rPr>
        <w:br/>
        <w:t>In the circumstances provided in the preceding Paragraph, no refusal is acceptable unless the disclosure of document will encumber highly confidential national information.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165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a party disobeys an order to produce documents without giving a justifiable reason, the administrative court may, in its discretion, take as the truth the opposing party's allegation with regard to such document or the fact to be proven by such document.</w:t>
      </w:r>
      <w:r w:rsidRPr="00326666">
        <w:rPr>
          <w:rFonts w:ascii="Consolas" w:eastAsia="新細明體" w:hAnsi="Consolas" w:cs="Consolas"/>
          <w:color w:val="333333"/>
          <w:kern w:val="0"/>
          <w:sz w:val="23"/>
          <w:szCs w:val="23"/>
        </w:rPr>
        <w:br/>
        <w:t>In the case provided in the preceding Paragraph, the parties shall be accorded an opportunity to present their arguments before a decision is rendered.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166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a document identified to be introduced as documentary evidence is in a third party's possession, a party shall move the administrative court either to order such third party to produce such document or to designate a period of time within which the party who intends to introduce it as evidence shall produce such document.</w:t>
      </w:r>
      <w:r w:rsidRPr="00326666">
        <w:rPr>
          <w:rFonts w:ascii="Consolas" w:eastAsia="新細明體" w:hAnsi="Consolas" w:cs="Consolas"/>
          <w:color w:val="333333"/>
          <w:kern w:val="0"/>
          <w:sz w:val="23"/>
          <w:szCs w:val="23"/>
        </w:rPr>
        <w:br/>
        <w:t>Paragraphs 2 and 3 of Article 342 of the Code of Civil Procedure shall apply mutatis mutandis to the motion provided in the preceding Paragraph.</w:t>
      </w:r>
      <w:r w:rsidRPr="00326666">
        <w:rPr>
          <w:rFonts w:ascii="Consolas" w:eastAsia="新細明體" w:hAnsi="Consolas" w:cs="Consolas"/>
          <w:color w:val="333333"/>
          <w:kern w:val="0"/>
          <w:sz w:val="23"/>
          <w:szCs w:val="23"/>
        </w:rPr>
        <w:br/>
        <w:t>A preliminary showing shall be made with regard to the fact that the document is in a third party's possession and the reason why the third party has the duty to produce such document.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167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 xml:space="preserve">Where the administrative court considers that the fact to be proven is material and that the motion initiated by the party who intends </w:t>
      </w:r>
      <w:r w:rsidRPr="00326666">
        <w:rPr>
          <w:rFonts w:ascii="Consolas" w:eastAsia="新細明體" w:hAnsi="Consolas" w:cs="Consolas"/>
          <w:color w:val="333333"/>
          <w:kern w:val="0"/>
          <w:sz w:val="23"/>
          <w:szCs w:val="23"/>
        </w:rPr>
        <w:lastRenderedPageBreak/>
        <w:t>to introduce it as evidence is just, it may order, by a ruling, the third party to produce the document or to designate a period of time within which the party who intends to introduce it as evidence shall produce such document.</w:t>
      </w:r>
      <w:r w:rsidRPr="00326666">
        <w:rPr>
          <w:rFonts w:ascii="Consolas" w:eastAsia="新細明體" w:hAnsi="Consolas" w:cs="Consolas"/>
          <w:color w:val="333333"/>
          <w:kern w:val="0"/>
          <w:sz w:val="23"/>
          <w:szCs w:val="23"/>
        </w:rPr>
        <w:br/>
        <w:t>Before making the ruling provided in the preceding Paragraph, the administrative court shall accord the third party an opportunity to be heard.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168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With regard to a third party's duty to produce documents, Articles 144 to 147 inclusive, and Subparagraphs 2 to 5 inclusive of Article 163 shall apply mutatis mutandis.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169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a third party disobeys an order to produce documents without giving a justifiable reason, the administrative court may, by a ruling, impose a fine not exceeding NTD 30,000; where necessary, the administrative court may also, by a ruling, order for compulsory measures to be taken.</w:t>
      </w:r>
      <w:r w:rsidRPr="00326666">
        <w:rPr>
          <w:rFonts w:ascii="Consolas" w:eastAsia="新細明體" w:hAnsi="Consolas" w:cs="Consolas"/>
          <w:color w:val="333333"/>
          <w:kern w:val="0"/>
          <w:sz w:val="23"/>
          <w:szCs w:val="23"/>
        </w:rPr>
        <w:br/>
        <w:t>Article 306 shall apply to the execution of compulsory measures as provided in the preceding Paragraph.</w:t>
      </w:r>
      <w:r w:rsidRPr="00326666">
        <w:rPr>
          <w:rFonts w:ascii="Consolas" w:eastAsia="新細明體" w:hAnsi="Consolas" w:cs="Consolas"/>
          <w:color w:val="333333"/>
          <w:kern w:val="0"/>
          <w:sz w:val="23"/>
          <w:szCs w:val="23"/>
        </w:rPr>
        <w:br/>
        <w:t>An appeal may be taken from the ruling provided in Paragraph 1; the execution of such ruling shall be stayed pending such appeal.</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170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third party may claim the expenses for producing documents.</w:t>
      </w:r>
      <w:r w:rsidRPr="00326666">
        <w:rPr>
          <w:rFonts w:ascii="Consolas" w:eastAsia="新細明體" w:hAnsi="Consolas" w:cs="Consolas"/>
          <w:color w:val="333333"/>
          <w:kern w:val="0"/>
          <w:sz w:val="23"/>
          <w:szCs w:val="23"/>
        </w:rPr>
        <w:br/>
        <w:t>Article 155 shall apply mutatis mutandis to the circumstance provided in the preceding Paragraph.</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171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authenticity of a document may be proven by comparing the handwriting or the impression of seals.</w:t>
      </w:r>
      <w:r w:rsidRPr="00326666">
        <w:rPr>
          <w:rFonts w:ascii="Consolas" w:eastAsia="新細明體" w:hAnsi="Consolas" w:cs="Consolas"/>
          <w:color w:val="333333"/>
          <w:kern w:val="0"/>
          <w:sz w:val="23"/>
          <w:szCs w:val="23"/>
        </w:rPr>
        <w:br/>
        <w:t>The administrative court may order the parties or a third party to produce documents which may be used for making the comparison. The provisions regarding inspection shall apply to any comparison of handwriting or seal impressions.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172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there is no suitable handwriting available for comparison, the administrative court may order the person in whose name the document is issued to write the words designated by the court for the purpose of comparison.</w:t>
      </w:r>
      <w:r w:rsidRPr="00326666">
        <w:rPr>
          <w:rFonts w:ascii="Consolas" w:eastAsia="新細明體" w:hAnsi="Consolas" w:cs="Consolas"/>
          <w:color w:val="333333"/>
          <w:kern w:val="0"/>
          <w:sz w:val="23"/>
          <w:szCs w:val="23"/>
        </w:rPr>
        <w:br/>
        <w:t xml:space="preserve">Where the person in whose name a document is issued disobeys the order </w:t>
      </w:r>
      <w:r w:rsidRPr="00326666">
        <w:rPr>
          <w:rFonts w:ascii="Consolas" w:eastAsia="新細明體" w:hAnsi="Consolas" w:cs="Consolas"/>
          <w:color w:val="333333"/>
          <w:kern w:val="0"/>
          <w:sz w:val="23"/>
          <w:szCs w:val="23"/>
        </w:rPr>
        <w:lastRenderedPageBreak/>
        <w:t>provided in the preceding Paragraph without giving a justifiable reason, Article 165 or Article 169 shall apply mutatis mutandis.</w:t>
      </w:r>
      <w:r w:rsidRPr="00326666">
        <w:rPr>
          <w:rFonts w:ascii="Consolas" w:eastAsia="新細明體" w:hAnsi="Consolas" w:cs="Consolas"/>
          <w:color w:val="333333"/>
          <w:kern w:val="0"/>
          <w:sz w:val="23"/>
          <w:szCs w:val="23"/>
        </w:rPr>
        <w:br/>
        <w:t>The words written for the purpose of comparison shall be annexed to the transcript; the same applies to other documents which are produced for the purpose of comparison and need not be returned.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173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provisions of this Act concerning documents shall apply mutatis mutandis to non-documentary objects which have the same function as documents.</w:t>
      </w:r>
      <w:r w:rsidRPr="00326666">
        <w:rPr>
          <w:rFonts w:ascii="Consolas" w:eastAsia="新細明體" w:hAnsi="Consolas" w:cs="Consolas"/>
          <w:color w:val="333333"/>
          <w:kern w:val="0"/>
          <w:sz w:val="23"/>
          <w:szCs w:val="23"/>
        </w:rPr>
        <w:br/>
        <w:t>Where the content of a document or an object provided in the preceding Paragraph is accessible only through technological devices or it is practically difficult to produce its original version, a writing representing its content along with a proof of the content represented as being true to the original version will be acceptable.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174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Articles 164 to 170 inclusive shall apply mutatis mutandis to inspection.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175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motion for preservation of evidence shall be made after a litigation has been initiated in the administrative court in which the litigation is pending; where the litigation has not been initiated, such motion shall be made in the administrative litigation division of district court at the place where the person to be examined domiciles/resides or where the tangible evidence is located.</w:t>
      </w:r>
      <w:r w:rsidRPr="00326666">
        <w:rPr>
          <w:rFonts w:ascii="Consolas" w:eastAsia="新細明體" w:hAnsi="Consolas" w:cs="Consolas"/>
          <w:color w:val="333333"/>
          <w:kern w:val="0"/>
          <w:sz w:val="23"/>
          <w:szCs w:val="23"/>
        </w:rPr>
        <w:br/>
        <w:t>In urgent cases, a motion for preservation of evidence may be made, even when the litigation has been initiated, in the administrative litigation division of district court provided in the preceding Paragraph.</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175-1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When the administrative court conducts the preservation of evidence, it may order a court administrator to assist the evidence-taking.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176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 xml:space="preserve">Article 215, Articles 217 to 219 inclusive, Article 278, Article 281, Article 282, Artic 282-1, Articles 284 to 286 inclusive, Articles 291 to 293 inclusive, Article 295, Article 296, Article 296-1, Articles 298 to 301 inclusive, Article 304, Article 305, Article 309, Article 310, Article 313, Article 313-1, Articles 316 to 319 inclusive, Article 321, Article 322, Articles 325 to 327 inclusive, Articles 331 to 337 </w:t>
      </w:r>
      <w:r w:rsidRPr="00326666">
        <w:rPr>
          <w:rFonts w:ascii="Consolas" w:eastAsia="新細明體" w:hAnsi="Consolas" w:cs="Consolas"/>
          <w:color w:val="333333"/>
          <w:kern w:val="0"/>
          <w:sz w:val="23"/>
          <w:szCs w:val="23"/>
        </w:rPr>
        <w:lastRenderedPageBreak/>
        <w:t>inclusive, Article 339, Articles 341 to 343 inclusive, Articles 352 to 358 inclusive, Article 361, Articles 364 to 366 inclusive, Article 368, Articles 370 to 376-2 inclusive of the Code of Civil Procedure shall apply mutatis mutandis to the circumstances provided in this Section.</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Section 5 Stay of Litigation Proceedings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177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When the decision on an administrative litigation is premised upon the existence or non-existence of civil legal relations to be determined in another litigation which is pending and not concluded, the administrative court shall by a ruling stay the proceeding.</w:t>
      </w:r>
      <w:r w:rsidRPr="00326666">
        <w:rPr>
          <w:rFonts w:ascii="Consolas" w:eastAsia="新細明體" w:hAnsi="Consolas" w:cs="Consolas"/>
          <w:color w:val="333333"/>
          <w:kern w:val="0"/>
          <w:sz w:val="23"/>
          <w:szCs w:val="23"/>
        </w:rPr>
        <w:br/>
        <w:t>In addition to the circumstances provided in the preceding Paragraph, if there is another civil, criminal or other administrative litigation that is relevant to the decision of the administrative litigation, the administrative court shall by a ruling stay the proceeding until the civil, criminal or other administrative litigation is concluded.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178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When an administrative court's decision regarding its subject matter jurisdiction over a litigation conflicts with a civil court's binding decision, the administrative court shall stay the proceeding by a ruling and submit for the Judicial Interpretation by the Justice of the Constitutional Court, Judicial Yuan.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178-1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When an administrative court has a firm belief that the laws applicable to the subject litigation will run afoul of the Constitutional Law, the administrative court may submit for the Judicial Interpretation by the Justice of the Constitutional Court, Judicial Yuan.</w:t>
      </w:r>
      <w:r w:rsidRPr="00326666">
        <w:rPr>
          <w:rFonts w:ascii="Consolas" w:eastAsia="新細明體" w:hAnsi="Consolas" w:cs="Consolas"/>
          <w:color w:val="333333"/>
          <w:kern w:val="0"/>
          <w:sz w:val="23"/>
          <w:szCs w:val="23"/>
        </w:rPr>
        <w:br/>
        <w:t>In the circumstances provided in the preceding Paragraph, the administrative court shall stay the proceeding by a ruling.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179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When a person who becomes party to a litigation on behalf of another person in his/her own name based on a certain qualification either loses such qualification or dies, the proceeding shall be stayed automatically until another person with the same qualification assumes the litigation.</w:t>
      </w:r>
      <w:r w:rsidRPr="00326666">
        <w:rPr>
          <w:rFonts w:ascii="Consolas" w:eastAsia="新細明體" w:hAnsi="Consolas" w:cs="Consolas"/>
          <w:color w:val="333333"/>
          <w:kern w:val="0"/>
          <w:sz w:val="23"/>
          <w:szCs w:val="23"/>
        </w:rPr>
        <w:br/>
        <w:t xml:space="preserve">When all of the appointed or designated persons to be parties to litigation as provided in Article 29 lose their qualification, the proceeding shall be stayed automatically until all of the parties </w:t>
      </w:r>
      <w:r w:rsidRPr="00326666">
        <w:rPr>
          <w:rFonts w:ascii="Consolas" w:eastAsia="新細明體" w:hAnsi="Consolas" w:cs="Consolas"/>
          <w:color w:val="333333"/>
          <w:kern w:val="0"/>
          <w:sz w:val="23"/>
          <w:szCs w:val="23"/>
        </w:rPr>
        <w:lastRenderedPageBreak/>
        <w:t>sharing the same interests, or a newly appointed or designated person to be party to litigation assume the action.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180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179 does not apply where the party concerned is represented by an advocate; in such cases, however, the administrative court may rule, in its discretion, to stay the proceeding.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181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After the proceeding is stayed, a person assuming the litigation in accordance with the applicable laws shall submit statement for assumption of the litigation as soon as he/she is able to assume the litigation.</w:t>
      </w:r>
      <w:r w:rsidRPr="00326666">
        <w:rPr>
          <w:rFonts w:ascii="Consolas" w:eastAsia="新細明體" w:hAnsi="Consolas" w:cs="Consolas"/>
          <w:color w:val="333333"/>
          <w:kern w:val="0"/>
          <w:sz w:val="23"/>
          <w:szCs w:val="23"/>
        </w:rPr>
        <w:br/>
        <w:t>The opposing party may also submit statement for assumption of the litigation.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182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When the proceeding is stayed automatically or by a ruling, neither the administrative court nor the parties may conduct acts of litigation concerning the principal case. Notwithstanding, if the proceeding is stayed automatically after the conclusion of the oral-argument sessions, the decision based on such oral argument may be announced.</w:t>
      </w:r>
      <w:r w:rsidRPr="00326666">
        <w:rPr>
          <w:rFonts w:ascii="Consolas" w:eastAsia="新細明體" w:hAnsi="Consolas" w:cs="Consolas"/>
          <w:color w:val="333333"/>
          <w:kern w:val="0"/>
          <w:sz w:val="23"/>
          <w:szCs w:val="23"/>
        </w:rPr>
        <w:br/>
        <w:t>When the proceeding is stayed automatically or by a ruling, all relevant periods of time shall cease to run, and then continue to run from the end of the stay.</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183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parties may stay the proceeding by consent, except that the stay is detrimental to protecting the public interest.</w:t>
      </w:r>
      <w:r w:rsidRPr="00326666">
        <w:rPr>
          <w:rFonts w:ascii="Consolas" w:eastAsia="新細明體" w:hAnsi="Consolas" w:cs="Consolas"/>
          <w:color w:val="333333"/>
          <w:kern w:val="0"/>
          <w:sz w:val="23"/>
          <w:szCs w:val="23"/>
        </w:rPr>
        <w:br/>
        <w:t>The consent provided in the preceding Paragraph shall be notified by both parties to the administrative court.</w:t>
      </w:r>
      <w:r w:rsidRPr="00326666">
        <w:rPr>
          <w:rFonts w:ascii="Consolas" w:eastAsia="新細明體" w:hAnsi="Consolas" w:cs="Consolas"/>
          <w:color w:val="333333"/>
          <w:kern w:val="0"/>
          <w:sz w:val="23"/>
          <w:szCs w:val="23"/>
        </w:rPr>
        <w:br/>
        <w:t>If the administrative court determines that the consent provided in the first Paragraph is detrimental to protecting the public interest, the court shall order by a ruling within one month to continue the litigation.</w:t>
      </w:r>
      <w:r w:rsidRPr="00326666">
        <w:rPr>
          <w:rFonts w:ascii="Consolas" w:eastAsia="新細明體" w:hAnsi="Consolas" w:cs="Consolas"/>
          <w:color w:val="333333"/>
          <w:kern w:val="0"/>
          <w:sz w:val="23"/>
          <w:szCs w:val="23"/>
        </w:rPr>
        <w:br/>
        <w:t>No appeal may be taken from the ruling provided in the preceding Paragraph.</w:t>
      </w:r>
      <w:r w:rsidRPr="00326666">
        <w:rPr>
          <w:rFonts w:ascii="Consolas" w:eastAsia="新細明體" w:hAnsi="Consolas" w:cs="Consolas"/>
          <w:color w:val="333333"/>
          <w:kern w:val="0"/>
          <w:sz w:val="23"/>
          <w:szCs w:val="23"/>
        </w:rPr>
        <w:br/>
        <w:t>The running of a peremptory period shall not be affected by the stay by consent provided in Paragraph 1.</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184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 xml:space="preserve">In addition to the ruling provide in Paragraph 3 of the preceding Article, if the parties who consented to stay the proceeding fail to </w:t>
      </w:r>
      <w:r w:rsidRPr="00326666">
        <w:rPr>
          <w:rFonts w:ascii="Consolas" w:eastAsia="新細明體" w:hAnsi="Consolas" w:cs="Consolas"/>
          <w:color w:val="333333"/>
          <w:kern w:val="0"/>
          <w:sz w:val="23"/>
          <w:szCs w:val="23"/>
        </w:rPr>
        <w:lastRenderedPageBreak/>
        <w:t>continue the proceeding within four months after notifying such consent to the court, the case shall be deemed dismissed voluntarily. The parties may stay the proceeding by consent again only for another time, after continuing the proceeding from a stay by consent. If the parties notify the court again to stay the proceeding by consent, the case shall be deemed dismissed voluntarily.</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185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fact that both parties failed to appear in the oral-argument sessions without giving a justifiable reason will be deemed a consent to stay the proceeding, unless the stay is detrimental to protecting the public interest. If the parties fail to continue the proceeding within four months thereafter, the case will be deemed dismissed involuntarily. Nonetheless, the administrative court may, as it considers necessary, continue the proceeding on its own initiative.</w:t>
      </w:r>
      <w:r w:rsidRPr="00326666">
        <w:rPr>
          <w:rFonts w:ascii="Consolas" w:eastAsia="新細明體" w:hAnsi="Consolas" w:cs="Consolas"/>
          <w:color w:val="333333"/>
          <w:kern w:val="0"/>
          <w:sz w:val="23"/>
          <w:szCs w:val="23"/>
        </w:rPr>
        <w:br/>
        <w:t>When the administrative court orders to continue the litigation in accordance with the proviso of the preceding Paragraph, if both parties still fail to appear without giving a justifiable reason, the case shall be deemed dismissed voluntarily.</w:t>
      </w:r>
      <w:r w:rsidRPr="00326666">
        <w:rPr>
          <w:rFonts w:ascii="Consolas" w:eastAsia="新細明體" w:hAnsi="Consolas" w:cs="Consolas"/>
          <w:color w:val="333333"/>
          <w:kern w:val="0"/>
          <w:sz w:val="23"/>
          <w:szCs w:val="23"/>
        </w:rPr>
        <w:br/>
        <w:t>When the administrative court deems that the stay of proceeding as provided in the first Paragraph is detrimental to protecting the public interest, unless otherwise provided in applicable laws, the court shall order by a ruling to continue the action within one month after such date.</w:t>
      </w:r>
      <w:r w:rsidRPr="00326666">
        <w:rPr>
          <w:rFonts w:ascii="Consolas" w:eastAsia="新細明體" w:hAnsi="Consolas" w:cs="Consolas"/>
          <w:color w:val="333333"/>
          <w:kern w:val="0"/>
          <w:sz w:val="23"/>
          <w:szCs w:val="23"/>
        </w:rPr>
        <w:br/>
        <w:t>No appeal may be taken from the ruling provided in the preceding Paragraph.</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186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Articles 168 to 171 inclusive, Article 173, Article 174, Articles 176 to 181 inclusive, Articles 185 to 187 inclusive, of the Code of Civil Procedure shall apply mutatis mutandis to the circumstances provided in this Section.</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Section 6 Decision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187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Except for decisions to be rendered in the form of a judgment as provided by this Act, all decisions shall be made in the form of a ruling.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188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a decision of an administrative litigation shall be based on the parties' oral arguments.</w:t>
      </w:r>
      <w:r w:rsidRPr="00326666">
        <w:rPr>
          <w:rFonts w:ascii="Consolas" w:eastAsia="新細明體" w:hAnsi="Consolas" w:cs="Consolas"/>
          <w:color w:val="333333"/>
          <w:kern w:val="0"/>
          <w:sz w:val="23"/>
          <w:szCs w:val="23"/>
        </w:rPr>
        <w:br/>
      </w:r>
      <w:r w:rsidRPr="00326666">
        <w:rPr>
          <w:rFonts w:ascii="Consolas" w:eastAsia="新細明體" w:hAnsi="Consolas" w:cs="Consolas"/>
          <w:color w:val="333333"/>
          <w:kern w:val="0"/>
          <w:sz w:val="23"/>
          <w:szCs w:val="23"/>
        </w:rPr>
        <w:lastRenderedPageBreak/>
        <w:t>For a judge who did not participate in the oral argument session on which a decision is based, he/she may not participate in making the decision.</w:t>
      </w:r>
      <w:r w:rsidRPr="00326666">
        <w:rPr>
          <w:rFonts w:ascii="Consolas" w:eastAsia="新細明體" w:hAnsi="Consolas" w:cs="Consolas"/>
          <w:color w:val="333333"/>
          <w:kern w:val="0"/>
          <w:sz w:val="23"/>
          <w:szCs w:val="23"/>
        </w:rPr>
        <w:br/>
        <w:t>A ruling may be made without oral argument session.</w:t>
      </w:r>
      <w:r w:rsidRPr="00326666">
        <w:rPr>
          <w:rFonts w:ascii="Consolas" w:eastAsia="新細明體" w:hAnsi="Consolas" w:cs="Consolas"/>
          <w:color w:val="333333"/>
          <w:kern w:val="0"/>
          <w:sz w:val="23"/>
          <w:szCs w:val="23"/>
        </w:rPr>
        <w:br/>
        <w:t>Unless otherwise provided, where a ruling is made without oral argument session, the court may order the persons who have interests in the litigation to present their statements in writing or oral.</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189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in making a decision, the administrative court shall take into consideration the entire purport of the oral argument and the result of evidence-taking and apply the rules of logic and experience in determining the facts.</w:t>
      </w:r>
      <w:r w:rsidRPr="00326666">
        <w:rPr>
          <w:rFonts w:ascii="Consolas" w:eastAsia="新細明體" w:hAnsi="Consolas" w:cs="Consolas"/>
          <w:color w:val="333333"/>
          <w:kern w:val="0"/>
          <w:sz w:val="23"/>
          <w:szCs w:val="23"/>
        </w:rPr>
        <w:br/>
        <w:t>Where a party has proven injury but is unable to or is under great difficulty to prove the exact amount, the court shall, taking into consideration all circumstances, determine the amount by its evaluation.</w:t>
      </w:r>
      <w:r w:rsidRPr="00326666">
        <w:rPr>
          <w:rFonts w:ascii="Consolas" w:eastAsia="新細明體" w:hAnsi="Consolas" w:cs="Consolas"/>
          <w:color w:val="333333"/>
          <w:kern w:val="0"/>
          <w:sz w:val="23"/>
          <w:szCs w:val="23"/>
        </w:rPr>
        <w:br/>
        <w:t>The judgment shall specify the reasons on which the evaluation is based.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190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 administrative litigation is mature for decision, the administrative court shall render a final judgment.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191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part of a claim or one of several claims raised in the litigation is mature for decision, the administrative court may enter a partial final judgment.</w:t>
      </w:r>
      <w:r w:rsidRPr="00326666">
        <w:rPr>
          <w:rFonts w:ascii="Consolas" w:eastAsia="新細明體" w:hAnsi="Consolas" w:cs="Consolas"/>
          <w:color w:val="333333"/>
          <w:kern w:val="0"/>
          <w:sz w:val="23"/>
          <w:szCs w:val="23"/>
        </w:rPr>
        <w:br/>
        <w:t>The preceding Paragraph shall apply mutatis mutandis to cases where one of several litigations ordered to be argued jointly is mature for decision.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192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one of the grounds of attack or defense presented separately is mature for decision, the administrative court may enter an interlocutory judgment; the same applies to cases where the ground and amount of a claim are both disputed and the administrative court finds the ground just.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193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a procedural issue relating to the administrative litigation proceedings is mature for a decision, the administrative court may first enter a ruling on such issue.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lastRenderedPageBreak/>
        <w:t>Article 194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 administrative litigation is related to the protection of public interest and both parties fail to appear in the oral argument session without giving a justifiable reason, the administrative court may, on its own initiative, investigate the facts and enter a judgment without oral argument session.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195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 administrative court determines that the plaintiff's claim is meritorious, unless otherwise provided, the court shall render a judgment in favor of the plaintiff; where the claim is determined meritless, the court shall render a judgement to dismiss the case.</w:t>
      </w:r>
      <w:r w:rsidRPr="00326666">
        <w:rPr>
          <w:rFonts w:ascii="Consolas" w:eastAsia="新細明體" w:hAnsi="Consolas" w:cs="Consolas"/>
          <w:color w:val="333333"/>
          <w:kern w:val="0"/>
          <w:sz w:val="23"/>
          <w:szCs w:val="23"/>
        </w:rPr>
        <w:br/>
        <w:t>In a litigation of revocation, if the judgment is to amend the original disposition or decision, the judgement cannot be made in a manner less favorable to the plaintiff than the original disposition or the decision.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196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 administrative disposition has been executed and the administrative court enters a judgement to revoke the administrative disposition, the court may, on motion by the plaintiff and as it deems appropriate, rule in the judgment that the government agency shall take appropriate measures for restoration.</w:t>
      </w:r>
      <w:r w:rsidRPr="00326666">
        <w:rPr>
          <w:rFonts w:ascii="Consolas" w:eastAsia="新細明體" w:hAnsi="Consolas" w:cs="Consolas"/>
          <w:color w:val="333333"/>
          <w:kern w:val="0"/>
          <w:sz w:val="23"/>
          <w:szCs w:val="23"/>
        </w:rPr>
        <w:br/>
        <w:t>In the course of a litigation of revocation, if the original disposition has been executed and there is no likelihood for restoration or the disposition has voided, in cases where the plaintiff has legal interests in the declaratory judgment, the administrative court may, on motion, rule to declare the administrative disposition illegal.</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197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In a litigation of revocation, if the subject matter of the administrative disposition concerns payment of cash or other replaceable things or confirmation thereof, the administrative court may order payment of a different confirmed amount or a different confirmation.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198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 xml:space="preserve">Where the administrative court adjudicates a litigation of revocation and finds that although the original disposition or decision is illegal but the revocation or amendment of the disposition will be materially detrimental to the public interest, the court may dismiss the </w:t>
      </w:r>
      <w:r w:rsidRPr="00326666">
        <w:rPr>
          <w:rFonts w:ascii="Consolas" w:eastAsia="新細明體" w:hAnsi="Consolas" w:cs="Consolas"/>
          <w:color w:val="333333"/>
          <w:kern w:val="0"/>
          <w:sz w:val="23"/>
          <w:szCs w:val="23"/>
        </w:rPr>
        <w:lastRenderedPageBreak/>
        <w:t>plaintiff's case if it deems that the revocation or amendment of the original disposition or decision is manifestly contrary to the public interest after considering the harm suffered by the plaintiff, the compensation degree, measures of prevention and all other circumstances.</w:t>
      </w:r>
      <w:r w:rsidRPr="00326666">
        <w:rPr>
          <w:rFonts w:ascii="Consolas" w:eastAsia="新細明體" w:hAnsi="Consolas" w:cs="Consolas"/>
          <w:color w:val="333333"/>
          <w:kern w:val="0"/>
          <w:sz w:val="23"/>
          <w:szCs w:val="23"/>
        </w:rPr>
        <w:br/>
        <w:t>In the preceding Paragraph, it should be declared in the main text of the judgment that the original disposition or decision is illegal.</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199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 administrative court renders a judgment as prescribed in the preceding Article, the court shall order the defendant agency to provide compensation to the loss suffered as a result of the illegal disposition or decision in accordance with the plaintiff's statement.</w:t>
      </w:r>
      <w:r w:rsidRPr="00326666">
        <w:rPr>
          <w:rFonts w:ascii="Consolas" w:eastAsia="新細明體" w:hAnsi="Consolas" w:cs="Consolas"/>
          <w:color w:val="333333"/>
          <w:kern w:val="0"/>
          <w:sz w:val="23"/>
          <w:szCs w:val="23"/>
        </w:rPr>
        <w:br/>
        <w:t>If the plaintiff fails to raise the statement as provided in the preceding Paragraph, it may claim for damage award with the administrative court within one year after the judgement provided in the preceding Article becomes binding.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200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In a litigation initiated by a person pursuant to Article 5 demanding for an administrative disposition or an administrative disposition with certain content, the administrative court shall render a decision in the following manners:</w:t>
      </w:r>
      <w:r w:rsidRPr="00326666">
        <w:rPr>
          <w:rFonts w:ascii="Consolas" w:eastAsia="新細明體" w:hAnsi="Consolas" w:cs="Consolas"/>
          <w:color w:val="333333"/>
          <w:kern w:val="0"/>
          <w:sz w:val="23"/>
          <w:szCs w:val="23"/>
        </w:rPr>
        <w:br/>
        <w:t>1. Where the plaintiff's claim is not in conformity with the applicable laws, the court shall dismiss the case by a ruling.</w:t>
      </w:r>
      <w:r w:rsidRPr="00326666">
        <w:rPr>
          <w:rFonts w:ascii="Consolas" w:eastAsia="新細明體" w:hAnsi="Consolas" w:cs="Consolas"/>
          <w:color w:val="333333"/>
          <w:kern w:val="0"/>
          <w:sz w:val="23"/>
          <w:szCs w:val="23"/>
        </w:rPr>
        <w:br/>
        <w:t>2. Where the plaintiff's claim is meritless, the court shall dismiss the case by a judgment.</w:t>
      </w:r>
      <w:r w:rsidRPr="00326666">
        <w:rPr>
          <w:rFonts w:ascii="Consolas" w:eastAsia="新細明體" w:hAnsi="Consolas" w:cs="Consolas"/>
          <w:color w:val="333333"/>
          <w:kern w:val="0"/>
          <w:sz w:val="23"/>
          <w:szCs w:val="23"/>
        </w:rPr>
        <w:br/>
        <w:t>3. Where the plaintiff's claim is meritorious and the facts and evidence of the claim are clear, the court shall order the government agency to render the requested administrative disposition as the plaintiff has petitioned.</w:t>
      </w:r>
      <w:r w:rsidRPr="00326666">
        <w:rPr>
          <w:rFonts w:ascii="Consolas" w:eastAsia="新細明體" w:hAnsi="Consolas" w:cs="Consolas"/>
          <w:color w:val="333333"/>
          <w:kern w:val="0"/>
          <w:sz w:val="23"/>
          <w:szCs w:val="23"/>
        </w:rPr>
        <w:br/>
        <w:t>4. Where the plaintiff's claim is meritorious but the facts and evidence of the claim are still unclear and concerns the discretion of the administrative agency, the court shall order the administrative agency to render a decision in response to the plaintiff's claim in line with the legal opinion stated in the judgment.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201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 xml:space="preserve">Where an administrative disposition was rendered by the administrative agency ex officio, the administrative court may revoke such </w:t>
      </w:r>
      <w:r w:rsidRPr="00326666">
        <w:rPr>
          <w:rFonts w:ascii="Consolas" w:eastAsia="新細明體" w:hAnsi="Consolas" w:cs="Consolas"/>
          <w:color w:val="333333"/>
          <w:kern w:val="0"/>
          <w:sz w:val="23"/>
          <w:szCs w:val="23"/>
        </w:rPr>
        <w:lastRenderedPageBreak/>
        <w:t>disposition only when the acts or omission of acts exceed its powers or constitute an abuse of powers.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202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a party has either abandoned or admitted the claim during oral argument session, the administrative court shall, based on such abandonment or admission, enter a judgment against such party provided that the party has the authority in disposing of the right of the claim and no public interest is involved.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203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If there is change of circumstances which was not predictable then after the constitution of a contract under public law, and if the performance of the original obligation arising therefrom will become obviously unfair, the administrative court may, on motion by a party, render a judgement for increasing or reducing the payment, or altering or lifting the original obligation.</w:t>
      </w:r>
      <w:r w:rsidRPr="00326666">
        <w:rPr>
          <w:rFonts w:ascii="Consolas" w:eastAsia="新細明體" w:hAnsi="Consolas" w:cs="Consolas"/>
          <w:color w:val="333333"/>
          <w:kern w:val="0"/>
          <w:sz w:val="23"/>
          <w:szCs w:val="23"/>
        </w:rPr>
        <w:br/>
        <w:t>If a party is an administrative agency, it may initiate the motion as provided in the preceding Paragraph for the purpose of preventing or avoiding causing manifest harm to the public interest.</w:t>
      </w:r>
      <w:r w:rsidRPr="00326666">
        <w:rPr>
          <w:rFonts w:ascii="Consolas" w:eastAsia="新細明體" w:hAnsi="Consolas" w:cs="Consolas"/>
          <w:color w:val="333333"/>
          <w:kern w:val="0"/>
          <w:sz w:val="23"/>
          <w:szCs w:val="23"/>
        </w:rPr>
        <w:br/>
        <w:t>The preceding two Paragraphs shall apply mutatis mutandis to pecuniary award occurred as a result of other grounds in public law.</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204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Judgments shall be published; judgments for which oral arguments were conducted shall be announced except for cases where parties explicitly express his or her absence on or fail to appear on the announcement day.</w:t>
      </w:r>
      <w:r w:rsidRPr="00326666">
        <w:rPr>
          <w:rFonts w:ascii="Consolas" w:eastAsia="新細明體" w:hAnsi="Consolas" w:cs="Consolas"/>
          <w:color w:val="333333"/>
          <w:kern w:val="0"/>
          <w:sz w:val="23"/>
          <w:szCs w:val="23"/>
        </w:rPr>
        <w:br/>
        <w:t>A judgment shall be announced on the day of the last oral-argument session or on a later date that is designated on the day of the last oral-argument session.</w:t>
      </w:r>
      <w:r w:rsidRPr="00326666">
        <w:rPr>
          <w:rFonts w:ascii="Consolas" w:eastAsia="新細明體" w:hAnsi="Consolas" w:cs="Consolas"/>
          <w:color w:val="333333"/>
          <w:kern w:val="0"/>
          <w:sz w:val="23"/>
          <w:szCs w:val="23"/>
        </w:rPr>
        <w:br/>
        <w:t>The date designated for announcing the judgment provided in the preceding Paragraph shall be no later than three weeks from the day of the conclusion of the oral argument session, except where cases are complex or there exist special circumstances.</w:t>
      </w:r>
      <w:r w:rsidRPr="00326666">
        <w:rPr>
          <w:rFonts w:ascii="Consolas" w:eastAsia="新細明體" w:hAnsi="Consolas" w:cs="Consolas"/>
          <w:color w:val="333333"/>
          <w:kern w:val="0"/>
          <w:sz w:val="23"/>
          <w:szCs w:val="23"/>
        </w:rPr>
        <w:br/>
        <w:t>The publication of a judgment shall be made by publishing the main text of the judgment on the administrative court's bulletin board or posting it on the administrative court's website. The administrative court clerk shall produce a report evidencing such fact noting the hour, date, month and year and attach such report in the dossier.</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205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lastRenderedPageBreak/>
        <w:t>A judgment announced will take effect irrespective of whether the parties appear in person to hear the announcement.</w:t>
      </w:r>
      <w:r w:rsidRPr="00326666">
        <w:rPr>
          <w:rFonts w:ascii="Consolas" w:eastAsia="新細明體" w:hAnsi="Consolas" w:cs="Consolas"/>
          <w:color w:val="333333"/>
          <w:kern w:val="0"/>
          <w:sz w:val="23"/>
          <w:szCs w:val="23"/>
        </w:rPr>
        <w:br/>
        <w:t>After a judgment is announced or published, the parties may, without waiting for its service, conduct acts of litigation on the basis of such judgment.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206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administrative court rendering the judgment becomes self-bound after the judgment is announced; in cases where no announcement is made, it becomes self-bound after the judgment is published.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207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ruling made with oral argument shall be announced. Notwithstanding, in cases where the parties explicitly express his or her absence or fail to appear on the announcement day, the ruling may be instead published.</w:t>
      </w:r>
      <w:r w:rsidRPr="00326666">
        <w:rPr>
          <w:rFonts w:ascii="Consolas" w:eastAsia="新細明體" w:hAnsi="Consolas" w:cs="Consolas"/>
          <w:color w:val="333333"/>
          <w:kern w:val="0"/>
          <w:sz w:val="23"/>
          <w:szCs w:val="23"/>
        </w:rPr>
        <w:br/>
        <w:t>A ruling which concludes a litigation shall be published.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208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administrative court, the presiding judge, commissioned judge or assigned judge who enters a ruling becomes self-bound after such ruling is announced; in cases where a ruling is not announced, it becomes self-bound after such ruling is published or served. Notwithstanding, the above provision does not apply to a ruling concerning the direction of proceedings or conditions otherwise provided.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209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Judgment shall be made in a written form, indicating the following matters:</w:t>
      </w:r>
      <w:r w:rsidRPr="00326666">
        <w:rPr>
          <w:rFonts w:ascii="Consolas" w:eastAsia="新細明體" w:hAnsi="Consolas" w:cs="Consolas"/>
          <w:color w:val="333333"/>
          <w:kern w:val="0"/>
          <w:sz w:val="23"/>
          <w:szCs w:val="23"/>
        </w:rPr>
        <w:br/>
        <w:t>1. The full name, gender, age, identification number and domicile or residence of the parties; in case of a juridical person, agency or association, its name and location, principal office or place of business;</w:t>
      </w:r>
      <w:r w:rsidRPr="00326666">
        <w:rPr>
          <w:rFonts w:ascii="Consolas" w:eastAsia="新細明體" w:hAnsi="Consolas" w:cs="Consolas"/>
          <w:color w:val="333333"/>
          <w:kern w:val="0"/>
          <w:sz w:val="23"/>
          <w:szCs w:val="23"/>
        </w:rPr>
        <w:br/>
        <w:t>2. The full name and domicile or residence of such party's statutory agent, representative or administrator and their relationship with the juridical person, agency or association, if any;</w:t>
      </w:r>
      <w:r w:rsidRPr="00326666">
        <w:rPr>
          <w:rFonts w:ascii="Consolas" w:eastAsia="新細明體" w:hAnsi="Consolas" w:cs="Consolas"/>
          <w:color w:val="333333"/>
          <w:kern w:val="0"/>
          <w:sz w:val="23"/>
          <w:szCs w:val="23"/>
        </w:rPr>
        <w:br/>
        <w:t>3. The full name and domicile or residence of the advocate, if any;</w:t>
      </w:r>
      <w:r w:rsidRPr="00326666">
        <w:rPr>
          <w:rFonts w:ascii="Consolas" w:eastAsia="新細明體" w:hAnsi="Consolas" w:cs="Consolas"/>
          <w:color w:val="333333"/>
          <w:kern w:val="0"/>
          <w:sz w:val="23"/>
          <w:szCs w:val="23"/>
        </w:rPr>
        <w:br/>
        <w:t>4. In the case of a judgment based on oral argument, the date of the conclusion of the oral argument session;</w:t>
      </w:r>
      <w:r w:rsidRPr="00326666">
        <w:rPr>
          <w:rFonts w:ascii="Consolas" w:eastAsia="新細明體" w:hAnsi="Consolas" w:cs="Consolas"/>
          <w:color w:val="333333"/>
          <w:kern w:val="0"/>
          <w:sz w:val="23"/>
          <w:szCs w:val="23"/>
        </w:rPr>
        <w:br/>
        <w:t>5. The main text;</w:t>
      </w:r>
      <w:r w:rsidRPr="00326666">
        <w:rPr>
          <w:rFonts w:ascii="Consolas" w:eastAsia="新細明體" w:hAnsi="Consolas" w:cs="Consolas"/>
          <w:color w:val="333333"/>
          <w:kern w:val="0"/>
          <w:sz w:val="23"/>
          <w:szCs w:val="23"/>
        </w:rPr>
        <w:br/>
        <w:t>6. The facts;</w:t>
      </w:r>
      <w:r w:rsidRPr="00326666">
        <w:rPr>
          <w:rFonts w:ascii="Consolas" w:eastAsia="新細明體" w:hAnsi="Consolas" w:cs="Consolas"/>
          <w:color w:val="333333"/>
          <w:kern w:val="0"/>
          <w:sz w:val="23"/>
          <w:szCs w:val="23"/>
        </w:rPr>
        <w:br/>
        <w:t>7. The reasons;</w:t>
      </w:r>
      <w:r w:rsidRPr="00326666">
        <w:rPr>
          <w:rFonts w:ascii="Consolas" w:eastAsia="新細明體" w:hAnsi="Consolas" w:cs="Consolas"/>
          <w:color w:val="333333"/>
          <w:kern w:val="0"/>
          <w:sz w:val="23"/>
          <w:szCs w:val="23"/>
        </w:rPr>
        <w:br/>
      </w:r>
      <w:r w:rsidRPr="00326666">
        <w:rPr>
          <w:rFonts w:ascii="Consolas" w:eastAsia="新細明體" w:hAnsi="Consolas" w:cs="Consolas"/>
          <w:color w:val="333333"/>
          <w:kern w:val="0"/>
          <w:sz w:val="23"/>
          <w:szCs w:val="23"/>
        </w:rPr>
        <w:lastRenderedPageBreak/>
        <w:t>8. The date, month and year; and</w:t>
      </w:r>
      <w:r w:rsidRPr="00326666">
        <w:rPr>
          <w:rFonts w:ascii="Consolas" w:eastAsia="新細明體" w:hAnsi="Consolas" w:cs="Consolas"/>
          <w:color w:val="333333"/>
          <w:kern w:val="0"/>
          <w:sz w:val="23"/>
          <w:szCs w:val="23"/>
        </w:rPr>
        <w:br/>
        <w:t>9. The administrative court.</w:t>
      </w:r>
      <w:r w:rsidRPr="00326666">
        <w:rPr>
          <w:rFonts w:ascii="Consolas" w:eastAsia="新細明體" w:hAnsi="Consolas" w:cs="Consolas"/>
          <w:color w:val="333333"/>
          <w:kern w:val="0"/>
          <w:sz w:val="23"/>
          <w:szCs w:val="23"/>
        </w:rPr>
        <w:br/>
        <w:t>Under the heading "facts", the parties' statements and purport of the means of attack or defense presented at the oral-argument sessions shall be indicated; when necessary, pleadings, transcripts and other documents may be appended to the judgment.</w:t>
      </w:r>
      <w:r w:rsidRPr="00326666">
        <w:rPr>
          <w:rFonts w:ascii="Consolas" w:eastAsia="新細明體" w:hAnsi="Consolas" w:cs="Consolas"/>
          <w:color w:val="333333"/>
          <w:kern w:val="0"/>
          <w:sz w:val="23"/>
          <w:szCs w:val="23"/>
        </w:rPr>
        <w:br/>
        <w:t>Under the heading "reasons", the court's opinion on the means of attack or defense and legal opinion shall be indicated.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210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Authenticated copies of the judgment shall be served upon parties.</w:t>
      </w:r>
      <w:r w:rsidRPr="00326666">
        <w:rPr>
          <w:rFonts w:ascii="Consolas" w:eastAsia="新細明體" w:hAnsi="Consolas" w:cs="Consolas"/>
          <w:color w:val="333333"/>
          <w:kern w:val="0"/>
          <w:sz w:val="23"/>
          <w:szCs w:val="23"/>
        </w:rPr>
        <w:br/>
        <w:t>The service provided in the preceding Paragraph shall be effectuated no later than ten days from the day when the administrative court clerk received the original copy of the judgment.</w:t>
      </w:r>
      <w:r w:rsidRPr="00326666">
        <w:rPr>
          <w:rFonts w:ascii="Consolas" w:eastAsia="新細明體" w:hAnsi="Consolas" w:cs="Consolas"/>
          <w:color w:val="333333"/>
          <w:kern w:val="0"/>
          <w:sz w:val="23"/>
          <w:szCs w:val="23"/>
        </w:rPr>
        <w:br/>
        <w:t>Where an appeal may be taken from a judgment, the period of time within which an appeal may be taken, and the administrative court to which the appeal pleading shall be submitted, shall be indicated in the authenticated copies of the judgment to be served upon the parties.</w:t>
      </w:r>
      <w:r w:rsidRPr="00326666">
        <w:rPr>
          <w:rFonts w:ascii="Consolas" w:eastAsia="新細明體" w:hAnsi="Consolas" w:cs="Consolas"/>
          <w:color w:val="333333"/>
          <w:kern w:val="0"/>
          <w:sz w:val="23"/>
          <w:szCs w:val="23"/>
        </w:rPr>
        <w:br/>
        <w:t>Where the period of time notified in the preceding Paragraph is incorrect and is shorter than the period fixed in applicable laws, such legally prescribed period shall prevail. Where the period of time notified is longer than the period fixed in applicable laws, the administrative court clerk shall issue a notice to rectify the time period no later than twenty days after the authenticated copy of the judgment is served and the period fixed in applicable laws shall run from the date after the notice to rectify the time period is served.</w:t>
      </w:r>
      <w:r w:rsidRPr="00326666">
        <w:rPr>
          <w:rFonts w:ascii="Consolas" w:eastAsia="新細明體" w:hAnsi="Consolas" w:cs="Consolas"/>
          <w:color w:val="333333"/>
          <w:kern w:val="0"/>
          <w:sz w:val="23"/>
          <w:szCs w:val="23"/>
        </w:rPr>
        <w:br/>
        <w:t>Where a party does not observe the period for taking an appeal from a judgment due to the failure by the administrative court to notify in accordance with Paragraph 3, or in case of error of notification, a notice to rectify was not issued in accordance with the preceding Paragraph, it should be regarded as a reason not imputable to such party and such party may move for restoration to status quo ante within one year after the judgement is served in accordance with Article 91.</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211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judgment from which no appeal may be taken shall not be affected by reasons of an incorrect notice.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212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 xml:space="preserve">A judgment becomes binding upon the expiration of the period of time for taking an appeal from a judgment. Notwithstanding, a timely appeal </w:t>
      </w:r>
      <w:r w:rsidRPr="00326666">
        <w:rPr>
          <w:rFonts w:ascii="Consolas" w:eastAsia="新細明體" w:hAnsi="Consolas" w:cs="Consolas"/>
          <w:color w:val="333333"/>
          <w:kern w:val="0"/>
          <w:sz w:val="23"/>
          <w:szCs w:val="23"/>
        </w:rPr>
        <w:lastRenderedPageBreak/>
        <w:t>taken from a judgment in conformity with the law shall prevent that judgment from becoming binding.</w:t>
      </w:r>
      <w:r w:rsidRPr="00326666">
        <w:rPr>
          <w:rFonts w:ascii="Consolas" w:eastAsia="新細明體" w:hAnsi="Consolas" w:cs="Consolas"/>
          <w:color w:val="333333"/>
          <w:kern w:val="0"/>
          <w:sz w:val="23"/>
          <w:szCs w:val="23"/>
        </w:rPr>
        <w:br/>
        <w:t>A judgment from which no appeal may be taken becomes binding upon its announcement, or, if it is not announced, upon its publication.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213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Res judicata exists as to a claim adjudicated in a final judgment with binding effect.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214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In addition to all parties, a judgment with binding effect is binding on a person who becomes a party's successor after the initiation of the litigation and on a person who possesses the claimed object for the parties or their successors.</w:t>
      </w:r>
      <w:r w:rsidRPr="00326666">
        <w:rPr>
          <w:rFonts w:ascii="Consolas" w:eastAsia="新細明體" w:hAnsi="Consolas" w:cs="Consolas"/>
          <w:color w:val="333333"/>
          <w:kern w:val="0"/>
          <w:sz w:val="23"/>
          <w:szCs w:val="23"/>
        </w:rPr>
        <w:br/>
        <w:t>A judgment with binding effect in which a party has acted as the plaintiff or the defendant for another person is also binding on such other person.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215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judgement which revokes or amends the original administrative disposition or decision shall also be binding on a third party.</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216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judgement which revokes or amends the original administrative disposition or decision shall also be binding on all relevant government agencies for the same matter.</w:t>
      </w:r>
      <w:r w:rsidRPr="00326666">
        <w:rPr>
          <w:rFonts w:ascii="Consolas" w:eastAsia="新細明體" w:hAnsi="Consolas" w:cs="Consolas"/>
          <w:color w:val="333333"/>
          <w:kern w:val="0"/>
          <w:sz w:val="23"/>
          <w:szCs w:val="23"/>
        </w:rPr>
        <w:br/>
        <w:t>Where the original administrative disposition or decision is revoked by a judgment and the government agency is ordered to render a new administrative disposition or decision, it shall be made in line with the instruction of the judgment.</w:t>
      </w:r>
      <w:r w:rsidRPr="00326666">
        <w:rPr>
          <w:rFonts w:ascii="Consolas" w:eastAsia="新細明體" w:hAnsi="Consolas" w:cs="Consolas"/>
          <w:color w:val="333333"/>
          <w:kern w:val="0"/>
          <w:sz w:val="23"/>
          <w:szCs w:val="23"/>
        </w:rPr>
        <w:br/>
        <w:t>Where the judgment provided in the preceding two Paragraphs points out that the legal opinion relied upon by the government agency is incorrect, the government agency shall be bound by the judgement and should not render a contrary or deviated decision or disposition.</w:t>
      </w:r>
      <w:r w:rsidRPr="00326666">
        <w:rPr>
          <w:rFonts w:ascii="Consolas" w:eastAsia="新細明體" w:hAnsi="Consolas" w:cs="Consolas"/>
          <w:color w:val="333333"/>
          <w:kern w:val="0"/>
          <w:sz w:val="23"/>
          <w:szCs w:val="23"/>
        </w:rPr>
        <w:br/>
        <w:t>The preceding three Paragraphs shall apply mutatis mutandis to other types of litigations.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217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Paragraphs 2 to 4 inclusive of Article 204, Article 205, Article 210 of this Act and Article 228 of the Code of Civil Procedure shall apply mutatis mutandis to a ruling.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218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lastRenderedPageBreak/>
        <w:t>Article 244, Article 227, Article 228, Article 230, Article 232, Article 233, Article 236, Article 237, Article 240, Articles 385 to 388 inclusive, Paragraphs 1 and 2 of Article 396, and Article 399 of the Code of Civil Procedure shall apply mutatis mutandis to the circumstances as provided in this Section.</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Section 7 Settlement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219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a party has the authority in disposing of the right of the claim and a settlement cause no harm to the public interest, the administrative court may seek settlement at any time irrespective of the phase of the proceeding reached. A commissioned judge or an assigned judge is also authorized to do so.</w:t>
      </w:r>
      <w:r w:rsidRPr="00326666">
        <w:rPr>
          <w:rFonts w:ascii="Consolas" w:eastAsia="新細明體" w:hAnsi="Consolas" w:cs="Consolas"/>
          <w:color w:val="333333"/>
          <w:kern w:val="0"/>
          <w:sz w:val="23"/>
          <w:szCs w:val="23"/>
        </w:rPr>
        <w:br/>
        <w:t>A third party may, with the administrative court's permission, participate in a settlement. Where the administrative court considers it necessary, the administrative court may also instruct a third party to participate in the settlement.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220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For purposes of seeking settlement, the parties or their statutory agents, representatives or administrators may be ordered to appear in person.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221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settlement is reached, a settlement transcript shall be made.</w:t>
      </w:r>
      <w:r w:rsidRPr="00326666">
        <w:rPr>
          <w:rFonts w:ascii="Consolas" w:eastAsia="新細明體" w:hAnsi="Consolas" w:cs="Consolas"/>
          <w:color w:val="333333"/>
          <w:kern w:val="0"/>
          <w:sz w:val="23"/>
          <w:szCs w:val="23"/>
        </w:rPr>
        <w:br/>
        <w:t>Articles 128 to 130 inclusive of this Act and Articles 214, Article 215, Articles 217 to 219 inclusive of the Code of Civil Procedure shall apply mutatis mutandis to the transcript provided in the preceding Paragraph.</w:t>
      </w:r>
      <w:r w:rsidRPr="00326666">
        <w:rPr>
          <w:rFonts w:ascii="Consolas" w:eastAsia="新細明體" w:hAnsi="Consolas" w:cs="Consolas"/>
          <w:color w:val="333333"/>
          <w:kern w:val="0"/>
          <w:sz w:val="23"/>
          <w:szCs w:val="23"/>
        </w:rPr>
        <w:br/>
        <w:t>Within ten days from the day when settlement is reached, an authenticated copy of the settlement transcript shall be served upon the parties and any third party who participates in the settlement.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222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a settlement is reached, Article 213, Article 214 and Article 216 shall apply mutatis mutandis to its effect.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223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grounds exist for nullifying or revoking the settlement, a party may move for continuing the litigation proceeding.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224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motion for continuing the litigation proceeding must be initiated within a peremptory period of thirty days.</w:t>
      </w:r>
      <w:r w:rsidRPr="00326666">
        <w:rPr>
          <w:rFonts w:ascii="Consolas" w:eastAsia="新細明體" w:hAnsi="Consolas" w:cs="Consolas"/>
          <w:color w:val="333333"/>
          <w:kern w:val="0"/>
          <w:sz w:val="23"/>
          <w:szCs w:val="23"/>
        </w:rPr>
        <w:br/>
      </w:r>
      <w:r w:rsidRPr="00326666">
        <w:rPr>
          <w:rFonts w:ascii="Consolas" w:eastAsia="新細明體" w:hAnsi="Consolas" w:cs="Consolas"/>
          <w:color w:val="333333"/>
          <w:kern w:val="0"/>
          <w:sz w:val="23"/>
          <w:szCs w:val="23"/>
        </w:rPr>
        <w:lastRenderedPageBreak/>
        <w:t>The period provided in the preceding Paragraph starts to run from the time when the settlement is reached, or from the time when the ground for nullifying or revoking the settlement became known at a later date.</w:t>
      </w:r>
      <w:r w:rsidRPr="00326666">
        <w:rPr>
          <w:rFonts w:ascii="Consolas" w:eastAsia="新細明體" w:hAnsi="Consolas" w:cs="Consolas"/>
          <w:color w:val="333333"/>
          <w:kern w:val="0"/>
          <w:sz w:val="23"/>
          <w:szCs w:val="23"/>
        </w:rPr>
        <w:br/>
        <w:t>A motion for continuing the litigation proceeding may not be initiated after a period of three years has elapsed from the time when the settlement is reached, except where the parties have claimed that they were not legally represented.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225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 motion for continuing the litigation proceeding is not in conformity with the applicable laws, the administrative court shall rule to dismiss the motion by a ruling.</w:t>
      </w:r>
      <w:r w:rsidRPr="00326666">
        <w:rPr>
          <w:rFonts w:ascii="Consolas" w:eastAsia="新細明體" w:hAnsi="Consolas" w:cs="Consolas"/>
          <w:color w:val="333333"/>
          <w:kern w:val="0"/>
          <w:sz w:val="23"/>
          <w:szCs w:val="23"/>
        </w:rPr>
        <w:br/>
        <w:t>Where the motion for continuing the litigation proceeding is meritless, the court may rule to dismiss the motion by a judgement without conducting oral arguments.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226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 terms of the settlement have been revised as a result of the motion for continuing the litigation proceeding, Article 282 shall apply mutatis mutandis.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227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settlement participated by a third party may by served as a title for execution.</w:t>
      </w:r>
      <w:r w:rsidRPr="00326666">
        <w:rPr>
          <w:rFonts w:ascii="Consolas" w:eastAsia="新細明體" w:hAnsi="Consolas" w:cs="Consolas"/>
          <w:color w:val="333333"/>
          <w:kern w:val="0"/>
          <w:sz w:val="23"/>
          <w:szCs w:val="23"/>
        </w:rPr>
        <w:br/>
        <w:t>Where grounds exist for nullifying or revoking the settlement between the parties and a third party, a litigation may be initiated to the original administrative court in seeking a declaratory judgment to invalidate the settlement or to seek revocation of the settlement.</w:t>
      </w:r>
      <w:r w:rsidRPr="00326666">
        <w:rPr>
          <w:rFonts w:ascii="Consolas" w:eastAsia="新細明體" w:hAnsi="Consolas" w:cs="Consolas"/>
          <w:color w:val="333333"/>
          <w:kern w:val="0"/>
          <w:sz w:val="23"/>
          <w:szCs w:val="23"/>
        </w:rPr>
        <w:br/>
        <w:t>In the preceding Paragraph, a party may move to consolidate the adjudication of the aforesaid litigation with the subject litigation.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228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Articles 224 to 226 inclusive shall apply mutatis mutandis to the circumstance prescribed in Paragraph 2 of the preceding Article.</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Chapter II Summary Proceeding in the Administrative Litigation Division of the District Court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229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Cases applying the summary proceeding shall be subject to the jurisdiction of the administrative litigation division of the district court in the first instance.</w:t>
      </w:r>
      <w:r w:rsidRPr="00326666">
        <w:rPr>
          <w:rFonts w:ascii="Consolas" w:eastAsia="新細明體" w:hAnsi="Consolas" w:cs="Consolas"/>
          <w:color w:val="333333"/>
          <w:kern w:val="0"/>
          <w:sz w:val="23"/>
          <w:szCs w:val="23"/>
        </w:rPr>
        <w:br/>
        <w:t xml:space="preserve">A summary proceeding as provided in this Chapter shall apply to the following administrative litigations unless otherwise provided in </w:t>
      </w:r>
      <w:r w:rsidRPr="00326666">
        <w:rPr>
          <w:rFonts w:ascii="Consolas" w:eastAsia="新細明體" w:hAnsi="Consolas" w:cs="Consolas"/>
          <w:color w:val="333333"/>
          <w:kern w:val="0"/>
          <w:sz w:val="23"/>
          <w:szCs w:val="23"/>
        </w:rPr>
        <w:lastRenderedPageBreak/>
        <w:t>this Act:</w:t>
      </w:r>
      <w:r w:rsidRPr="00326666">
        <w:rPr>
          <w:rFonts w:ascii="Consolas" w:eastAsia="新細明體" w:hAnsi="Consolas" w:cs="Consolas"/>
          <w:color w:val="333333"/>
          <w:kern w:val="0"/>
          <w:sz w:val="23"/>
          <w:szCs w:val="23"/>
        </w:rPr>
        <w:br/>
        <w:t>1. Litigations with regard to tax collection where the taxed amount is not more than NT$400,000;</w:t>
      </w:r>
      <w:r w:rsidRPr="00326666">
        <w:rPr>
          <w:rFonts w:ascii="Consolas" w:eastAsia="新細明體" w:hAnsi="Consolas" w:cs="Consolas"/>
          <w:color w:val="333333"/>
          <w:kern w:val="0"/>
          <w:sz w:val="23"/>
          <w:szCs w:val="23"/>
        </w:rPr>
        <w:br/>
        <w:t>2. Litigations with regard to objections to an administrative fine imposed by a government agency where the amount of fine is not more than NT$ 400,000;</w:t>
      </w:r>
      <w:r w:rsidRPr="00326666">
        <w:rPr>
          <w:rFonts w:ascii="Consolas" w:eastAsia="新細明體" w:hAnsi="Consolas" w:cs="Consolas"/>
          <w:color w:val="333333"/>
          <w:kern w:val="0"/>
          <w:sz w:val="23"/>
          <w:szCs w:val="23"/>
        </w:rPr>
        <w:br/>
        <w:t>3. Other litigations with regard to proprietary rights under public law where the price or claim value is not more than NT$ 400,000.</w:t>
      </w:r>
      <w:r w:rsidRPr="00326666">
        <w:rPr>
          <w:rFonts w:ascii="Consolas" w:eastAsia="新細明體" w:hAnsi="Consolas" w:cs="Consolas"/>
          <w:color w:val="333333"/>
          <w:kern w:val="0"/>
          <w:sz w:val="23"/>
          <w:szCs w:val="23"/>
        </w:rPr>
        <w:br/>
        <w:t>4. Litigations with regard to objections to disciplinary warnings, reprimands, recording of points for violation, recording of times of violation; reformatory courses, supplemental training classes or other similar minor disciplinary actions imposed by an administrative agency;</w:t>
      </w:r>
      <w:r w:rsidRPr="00326666">
        <w:rPr>
          <w:rFonts w:ascii="Consolas" w:eastAsia="新細明體" w:hAnsi="Consolas" w:cs="Consolas"/>
          <w:color w:val="333333"/>
          <w:kern w:val="0"/>
          <w:sz w:val="23"/>
          <w:szCs w:val="23"/>
        </w:rPr>
        <w:br/>
        <w:t>5. Litigations with regard to detention sanction cases concerning the National Immigration Agency, Ministry of the Interior, (hereinafter "the National Immigration Agency") or a joint claim for damage award or other pecuniary award; and</w:t>
      </w:r>
      <w:r w:rsidRPr="00326666">
        <w:rPr>
          <w:rFonts w:ascii="Consolas" w:eastAsia="新細明體" w:hAnsi="Consolas" w:cs="Consolas"/>
          <w:color w:val="333333"/>
          <w:kern w:val="0"/>
          <w:sz w:val="23"/>
          <w:szCs w:val="23"/>
        </w:rPr>
        <w:br/>
        <w:t>6. Other circumstances that the summary proceeding shall apply pursuant to applicable laws.</w:t>
      </w:r>
      <w:r w:rsidRPr="00326666">
        <w:rPr>
          <w:rFonts w:ascii="Consolas" w:eastAsia="新細明體" w:hAnsi="Consolas" w:cs="Consolas"/>
          <w:color w:val="333333"/>
          <w:kern w:val="0"/>
          <w:sz w:val="23"/>
          <w:szCs w:val="23"/>
        </w:rPr>
        <w:br/>
        <w:t>Where necessary, the Judicial Yuan may order a reduction in the amount provided in Paragraph 1 to NT$ 200,000 or increase it to NT$ 600,000.</w:t>
      </w:r>
      <w:r w:rsidRPr="00326666">
        <w:rPr>
          <w:rFonts w:ascii="Consolas" w:eastAsia="新細明體" w:hAnsi="Consolas" w:cs="Consolas"/>
          <w:color w:val="333333"/>
          <w:kern w:val="0"/>
          <w:sz w:val="23"/>
          <w:szCs w:val="23"/>
        </w:rPr>
        <w:br/>
        <w:t>For case as provided in the Subparagraph 5 of Paragraph 2, it shall be subject to the jurisdiction of the administrative litigation division of the district court where the place that the person is or was detained and Article 13 shall not apply. But for person who has never been detained before, the case shall be subject to the jurisdiction of the administrative litigation division of the district court where the defendant agency is located.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 xml:space="preserve">Where the price or the claim value of the litigation as prescribed in Subparagraphs 1 to 3 inclusive of Paragraph 2 of the preceding Article exceeds NT$ 400,000 due to the amendment of claim, the procedures for oral argument and decision shall be switched to provisions applicable to the ordinary proceeding. The administrative litigation division of the district court shall order by a ruling to transfer the case to a High Administrative Court which has jurisdiction over the case. The same applies to the cases where the price or the claim value of the litigation exceeds NT$ 400,000 as a result of </w:t>
      </w:r>
      <w:r w:rsidRPr="00326666">
        <w:rPr>
          <w:rFonts w:ascii="Consolas" w:eastAsia="新細明體" w:hAnsi="Consolas" w:cs="Consolas"/>
          <w:color w:val="333333"/>
          <w:kern w:val="0"/>
          <w:sz w:val="23"/>
          <w:szCs w:val="23"/>
        </w:rPr>
        <w:lastRenderedPageBreak/>
        <w:t>additional claims or a counterclaim that are raised jointly with the original litigation in the procedures for oral argument and decision.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Initiation of the litigation and other statements or representations not presented at court sessions may be made orally.</w:t>
      </w:r>
      <w:r w:rsidRPr="00326666">
        <w:rPr>
          <w:rFonts w:ascii="Consolas" w:eastAsia="新細明體" w:hAnsi="Consolas" w:cs="Consolas"/>
          <w:color w:val="333333"/>
          <w:kern w:val="0"/>
          <w:sz w:val="23"/>
          <w:szCs w:val="23"/>
        </w:rPr>
        <w:br/>
        <w:t>Where the litigation is initiated orally, the transcript shall be served upon the opposing party.</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summary proceeding shall be conducted before a single judge.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summons for the oral-argument session shall be served on the opposing party together with the pleadings or the transcript provided in Paragraph 2 of Article 231.</w:t>
      </w:r>
      <w:r w:rsidRPr="00326666">
        <w:rPr>
          <w:rFonts w:ascii="Consolas" w:eastAsia="新細明體" w:hAnsi="Consolas" w:cs="Consolas"/>
          <w:color w:val="333333"/>
          <w:kern w:val="0"/>
          <w:sz w:val="23"/>
          <w:szCs w:val="23"/>
        </w:rPr>
        <w:br/>
        <w:t>In a summary proceeding for which oral arguments were conducted, a date for announcing the judgment shall be designated no later than two weeks from the day of the conclusion of the oral argument session, except where the cases are complex or there exist special circumstances.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written judgment may indicate the purport of the facts and reasons without indicating them in different headings.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in this Act, an appeal from a judgment or an appeal from a ruling rendered under summary proceeding may be taken to the High Administrative Court with jurisdiction.</w:t>
      </w:r>
      <w:r w:rsidRPr="00326666">
        <w:rPr>
          <w:rFonts w:ascii="Consolas" w:eastAsia="新細明體" w:hAnsi="Consolas" w:cs="Consolas"/>
          <w:color w:val="333333"/>
          <w:kern w:val="0"/>
          <w:sz w:val="23"/>
          <w:szCs w:val="23"/>
        </w:rPr>
        <w:br/>
        <w:t>An appeal from a judgment or an appeal from a ruling as provided in the preceding Paragraph shall not be made if there exist no grounds that the judgment is in contravention of the laws and regulations.</w:t>
      </w:r>
      <w:r w:rsidRPr="00326666">
        <w:rPr>
          <w:rFonts w:ascii="Consolas" w:eastAsia="新細明體" w:hAnsi="Consolas" w:cs="Consolas"/>
          <w:color w:val="333333"/>
          <w:kern w:val="0"/>
          <w:sz w:val="23"/>
          <w:szCs w:val="23"/>
        </w:rPr>
        <w:br/>
        <w:t>No appeal can be taken from decisions made in the second instance under summary proceeding.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235-1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 administrative court considers it necessary to ensure coherence of decisions, the court shall order by a ruling to transfer the litigation as provided in Paragraph 1 of the preceding Article to the Supreme Administrative Court for its adjudication.</w:t>
      </w:r>
      <w:r w:rsidRPr="00326666">
        <w:rPr>
          <w:rFonts w:ascii="Consolas" w:eastAsia="新細明體" w:hAnsi="Consolas" w:cs="Consolas"/>
          <w:color w:val="333333"/>
          <w:kern w:val="0"/>
          <w:sz w:val="23"/>
          <w:szCs w:val="23"/>
        </w:rPr>
        <w:br/>
        <w:t>No appeal may be taken from the ruling provided in the preceding Paragraph.</w:t>
      </w:r>
      <w:r w:rsidRPr="00326666">
        <w:rPr>
          <w:rFonts w:ascii="Consolas" w:eastAsia="新細明體" w:hAnsi="Consolas" w:cs="Consolas"/>
          <w:color w:val="333333"/>
          <w:kern w:val="0"/>
          <w:sz w:val="23"/>
          <w:szCs w:val="23"/>
        </w:rPr>
        <w:br/>
        <w:t xml:space="preserve">Where the Supreme Administrative Court determines that the case </w:t>
      </w:r>
      <w:r w:rsidRPr="00326666">
        <w:rPr>
          <w:rFonts w:ascii="Consolas" w:eastAsia="新細明體" w:hAnsi="Consolas" w:cs="Consolas"/>
          <w:color w:val="333333"/>
          <w:kern w:val="0"/>
          <w:sz w:val="23"/>
          <w:szCs w:val="23"/>
        </w:rPr>
        <w:lastRenderedPageBreak/>
        <w:t>transferred by the High Administrative Court by a ruling does not concern the necessity to ensure coherence of decisions, the court shall order by a ruling to remand the original court. The High Administrative Court to which the case is remanded should not transfer the case by a ruling to the Supreme Administrative Court again.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in this Chapter, the provisions of an ordinary proceeding shall apply to a summary proceeding.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236-1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An appeal from a judgment or an appeal from a ruling rendered under summary proceeding shall indicate one of the following grounds in the notice of appeals to the original administrative litigation division of the district court which rendered the judgment or ruling:</w:t>
      </w:r>
      <w:r w:rsidRPr="00326666">
        <w:rPr>
          <w:rFonts w:ascii="Consolas" w:eastAsia="新細明體" w:hAnsi="Consolas" w:cs="Consolas"/>
          <w:color w:val="333333"/>
          <w:kern w:val="0"/>
          <w:sz w:val="23"/>
          <w:szCs w:val="23"/>
        </w:rPr>
        <w:br/>
        <w:t>1. The laws and regulations which the original decision has contravened and the specific content thereof; or</w:t>
      </w:r>
      <w:r w:rsidRPr="00326666">
        <w:rPr>
          <w:rFonts w:ascii="Consolas" w:eastAsia="新細明體" w:hAnsi="Consolas" w:cs="Consolas"/>
          <w:color w:val="333333"/>
          <w:kern w:val="0"/>
          <w:sz w:val="23"/>
          <w:szCs w:val="23"/>
        </w:rPr>
        <w:br/>
        <w:t>2. The facts, as revealed by the litigation materials, which may lead to the finding that the original decision is in contravention of the said laws and regulations.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236-2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 cases shall be adjudicated under an ordinary proceeding was mistakenly adjudicated under a summary proceeding in the first instance and a judgment has been rendered thereof, the High Administrative Court which adjudicates the appeal from the judgment shall reverse the original judgment and adjudicate the case in accordance with an ordinary proceeding; however, the above does not apply if the parties have expressed no objection to the erroneously applied proceeding in the first instance or has made declaration or statement in said litigation without raising an objection.</w:t>
      </w:r>
      <w:r w:rsidRPr="00326666">
        <w:rPr>
          <w:rFonts w:ascii="Consolas" w:eastAsia="新細明體" w:hAnsi="Consolas" w:cs="Consolas"/>
          <w:color w:val="333333"/>
          <w:kern w:val="0"/>
          <w:sz w:val="23"/>
          <w:szCs w:val="23"/>
        </w:rPr>
        <w:br/>
        <w:t>In the circumstances provided in the proviso of the preceding Paragraph, the High Administrative Court shall adjudicate the case in accordance with the appellate procedure applicable to a summary proceeding.</w:t>
      </w:r>
      <w:r w:rsidRPr="00326666">
        <w:rPr>
          <w:rFonts w:ascii="Consolas" w:eastAsia="新細明體" w:hAnsi="Consolas" w:cs="Consolas"/>
          <w:color w:val="333333"/>
          <w:kern w:val="0"/>
          <w:sz w:val="23"/>
          <w:szCs w:val="23"/>
        </w:rPr>
        <w:br/>
        <w:t>Part III shall apply mutatis mutandis to an appeal from a judgment rendered under a summary proceeding unless otherwise provided in Article 241-1.</w:t>
      </w:r>
      <w:r w:rsidRPr="00326666">
        <w:rPr>
          <w:rFonts w:ascii="Consolas" w:eastAsia="新細明體" w:hAnsi="Consolas" w:cs="Consolas"/>
          <w:color w:val="333333"/>
          <w:kern w:val="0"/>
          <w:sz w:val="23"/>
          <w:szCs w:val="23"/>
        </w:rPr>
        <w:br/>
        <w:t>Parts IV to VI inclusive shall apply mutatis mutandis to the appeals from rulings, motions for rehearing and retrial respectively concerning a summary proceeding.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lastRenderedPageBreak/>
        <w:t>Article 430, Article 431 and Article 433 of the Code of Civil Procedure shall apply mutatis mutandis to the circumstances provided in this Chapter.</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Chapter III Proceedings for Traffic Adjudication Cases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Traffic adjudication cases regulated by this Act refer to the following matters:</w:t>
      </w:r>
      <w:r w:rsidRPr="00326666">
        <w:rPr>
          <w:rFonts w:ascii="Consolas" w:eastAsia="新細明體" w:hAnsi="Consolas" w:cs="Consolas"/>
          <w:color w:val="333333"/>
          <w:kern w:val="0"/>
          <w:sz w:val="23"/>
          <w:szCs w:val="23"/>
        </w:rPr>
        <w:br/>
        <w:t>1. A litigation of revocation or a litigation for declaratory judgment initiated against the decisions made pursuant to Article 8 and Paragraph 5 of Article 37 of the Road Traffic Management and Penalty Act;</w:t>
      </w:r>
      <w:r w:rsidRPr="00326666">
        <w:rPr>
          <w:rFonts w:ascii="Consolas" w:eastAsia="新細明體" w:hAnsi="Consolas" w:cs="Consolas"/>
          <w:color w:val="333333"/>
          <w:kern w:val="0"/>
          <w:sz w:val="23"/>
          <w:szCs w:val="23"/>
        </w:rPr>
        <w:br/>
        <w:t>2. A joint claim demanding for retrieval of the paid administrative fine, withheld driver license, taxi driver business registrations or vehicle license plates, that are related to the decision provided in the preceding Subparagraph.</w:t>
      </w:r>
      <w:r w:rsidRPr="00326666">
        <w:rPr>
          <w:rFonts w:ascii="Consolas" w:eastAsia="新細明體" w:hAnsi="Consolas" w:cs="Consolas"/>
          <w:color w:val="333333"/>
          <w:kern w:val="0"/>
          <w:sz w:val="23"/>
          <w:szCs w:val="23"/>
        </w:rPr>
        <w:br/>
        <w:t>Where a litigation other than the litigations provided in the preceding Paragraph is initiated jointly, such litigation should be governed by the respective summary proceeding or ordinary proceeding.</w:t>
      </w:r>
      <w:r w:rsidRPr="00326666">
        <w:rPr>
          <w:rFonts w:ascii="Consolas" w:eastAsia="新細明體" w:hAnsi="Consolas" w:cs="Consolas"/>
          <w:color w:val="333333"/>
          <w:kern w:val="0"/>
          <w:sz w:val="23"/>
          <w:szCs w:val="23"/>
        </w:rPr>
        <w:br/>
        <w:t>Article 237-2, Article 237-3, Paragraphs 1 and 2 of Article 237-4 shall apply mutatis mutandis to the circumstances provided in the preceding Paragraph.</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Traffic adjudication cases may be governed by the administrative litigation division of the district court at the place of the plaintiff's domicile, residence or location, or the place where the acts of violation took place.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Traffic adjudication cases shall be initiated against the original administrative agency which made the administrative disposition, rendering it as the defendant with the jurisdiction resides in the administrative litigation division of the district court.</w:t>
      </w:r>
      <w:r w:rsidRPr="00326666">
        <w:rPr>
          <w:rFonts w:ascii="Consolas" w:eastAsia="新細明體" w:hAnsi="Consolas" w:cs="Consolas"/>
          <w:color w:val="333333"/>
          <w:kern w:val="0"/>
          <w:sz w:val="23"/>
          <w:szCs w:val="23"/>
        </w:rPr>
        <w:br/>
        <w:t>A litigation of revocation for traffic adjudication cases must be filed within a peremptory period of thirty days after the written decision is served.</w:t>
      </w:r>
      <w:r w:rsidRPr="00326666">
        <w:rPr>
          <w:rFonts w:ascii="Consolas" w:eastAsia="新細明體" w:hAnsi="Consolas" w:cs="Consolas"/>
          <w:color w:val="333333"/>
          <w:kern w:val="0"/>
          <w:sz w:val="23"/>
          <w:szCs w:val="23"/>
        </w:rPr>
        <w:br/>
        <w:t xml:space="preserve">Where the plaintiff erroneously submits the complaint to the original administrative agency which made the administrative disposition within thirty days after the written decision is served due to omission or failure of the notification by the original administrative agency </w:t>
      </w:r>
      <w:r w:rsidRPr="00326666">
        <w:rPr>
          <w:rFonts w:ascii="Consolas" w:eastAsia="新細明體" w:hAnsi="Consolas" w:cs="Consolas"/>
          <w:color w:val="333333"/>
          <w:kern w:val="0"/>
          <w:sz w:val="23"/>
          <w:szCs w:val="23"/>
        </w:rPr>
        <w:lastRenderedPageBreak/>
        <w:t>which made the administrative disposition, it should be regarded that the statute of limitations for initiating the litigation as provided in the preceding Paragraph has been obeyed in a timely manner and original administrative agency which made the administrative disposition shall forward the complaint to the court with jurisdiction.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administrative litigation division of the district court, after receiving the complaint as provided in the preceding Article, shall serve a duplicate copy of the complaint to the defendant.</w:t>
      </w:r>
      <w:r w:rsidRPr="00326666">
        <w:rPr>
          <w:rFonts w:ascii="Consolas" w:eastAsia="新細明體" w:hAnsi="Consolas" w:cs="Consolas"/>
          <w:color w:val="333333"/>
          <w:kern w:val="0"/>
          <w:sz w:val="23"/>
          <w:szCs w:val="23"/>
        </w:rPr>
        <w:br/>
        <w:t>The defendant shall re-examine the lawfulness and appropriateness of the original decision within twenty days after receiving a duplicate copy of the complaint, and shall act in accordance with the followings:</w:t>
      </w:r>
      <w:r w:rsidRPr="00326666">
        <w:rPr>
          <w:rFonts w:ascii="Consolas" w:eastAsia="新細明體" w:hAnsi="Consolas" w:cs="Consolas"/>
          <w:color w:val="333333"/>
          <w:kern w:val="0"/>
          <w:sz w:val="23"/>
          <w:szCs w:val="23"/>
        </w:rPr>
        <w:br/>
        <w:t>1. Where a litigation of revocation is initiated by the plaintiff, if the defendant finds that the original decision is unlawful or inappropriate, it shall revoke or amend the original decision on its own but cannot render a disposition that is more disadvantageous to the plaintiff;</w:t>
      </w:r>
      <w:r w:rsidRPr="00326666">
        <w:rPr>
          <w:rFonts w:ascii="Consolas" w:eastAsia="新細明體" w:hAnsi="Consolas" w:cs="Consolas"/>
          <w:color w:val="333333"/>
          <w:kern w:val="0"/>
          <w:sz w:val="23"/>
          <w:szCs w:val="23"/>
        </w:rPr>
        <w:br/>
        <w:t>2. Where a litigation for a declaratory judgment is initiated by the plaintiff, if the defendant finds that the original decision is invalid or unlawful, it shall so declare;</w:t>
      </w:r>
      <w:r w:rsidRPr="00326666">
        <w:rPr>
          <w:rFonts w:ascii="Consolas" w:eastAsia="新細明體" w:hAnsi="Consolas" w:cs="Consolas"/>
          <w:color w:val="333333"/>
          <w:kern w:val="0"/>
          <w:sz w:val="23"/>
          <w:szCs w:val="23"/>
        </w:rPr>
        <w:br/>
        <w:t>3. Where a joint litigation demanding performance of certain obligations is initiated by the plaintiff, if the defendant finds that the plaintiff's claim is meritorious, it shall immediately grant the retrieval as claimed; and</w:t>
      </w:r>
      <w:r w:rsidRPr="00326666">
        <w:rPr>
          <w:rFonts w:ascii="Consolas" w:eastAsia="新細明體" w:hAnsi="Consolas" w:cs="Consolas"/>
          <w:color w:val="333333"/>
          <w:kern w:val="0"/>
          <w:sz w:val="23"/>
          <w:szCs w:val="23"/>
        </w:rPr>
        <w:br/>
        <w:t>4. After re-examining the case, if the defendant determines not to grant the measures as claimed by the defendant, it shall submit an answer together with the re-examining records and all other necessary documents to the administrative litigation division of the district court with jurisdiction.</w:t>
      </w:r>
      <w:r w:rsidRPr="00326666">
        <w:rPr>
          <w:rFonts w:ascii="Consolas" w:eastAsia="新細明體" w:hAnsi="Consolas" w:cs="Consolas"/>
          <w:color w:val="333333"/>
          <w:kern w:val="0"/>
          <w:sz w:val="23"/>
          <w:szCs w:val="23"/>
        </w:rPr>
        <w:br/>
        <w:t xml:space="preserve">Where the defendant has taken measures in accordance with Subparagraphs 1 to 3 inclusive of the preceding Paragraph, it shall promptly inform the administrative litigation division of the district court with jurisdiction of the measures taken; where the defendant has taken measures as requested by the Plaintiff in whole before the first instance final decision became effective, it should be regarded that the plaintiff has voluntarily dismissed the case when the </w:t>
      </w:r>
      <w:r w:rsidRPr="00326666">
        <w:rPr>
          <w:rFonts w:ascii="Consolas" w:eastAsia="新細明體" w:hAnsi="Consolas" w:cs="Consolas"/>
          <w:color w:val="333333"/>
          <w:kern w:val="0"/>
          <w:sz w:val="23"/>
          <w:szCs w:val="23"/>
        </w:rPr>
        <w:lastRenderedPageBreak/>
        <w:t>defendant informed the administrative litigation division of the district court with jurisdiction.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Court costs will be collected for traffic adjudication cases in accordance with the following rules:</w:t>
      </w:r>
      <w:r w:rsidRPr="00326666">
        <w:rPr>
          <w:rFonts w:ascii="Consolas" w:eastAsia="新細明體" w:hAnsi="Consolas" w:cs="Consolas"/>
          <w:color w:val="333333"/>
          <w:kern w:val="0"/>
          <w:sz w:val="23"/>
          <w:szCs w:val="23"/>
        </w:rPr>
        <w:br/>
        <w:t>1. In initiating a litigation, court costs of NTD 300 shall be collected;</w:t>
      </w:r>
      <w:r w:rsidRPr="00326666">
        <w:rPr>
          <w:rFonts w:ascii="Consolas" w:eastAsia="新細明體" w:hAnsi="Consolas" w:cs="Consolas"/>
          <w:color w:val="333333"/>
          <w:kern w:val="0"/>
          <w:sz w:val="23"/>
          <w:szCs w:val="23"/>
        </w:rPr>
        <w:br/>
        <w:t>2. In initiating an appeal from judgment, court costs of NTD 750 shall be collected;</w:t>
      </w:r>
      <w:r w:rsidRPr="00326666">
        <w:rPr>
          <w:rFonts w:ascii="Consolas" w:eastAsia="新細明體" w:hAnsi="Consolas" w:cs="Consolas"/>
          <w:color w:val="333333"/>
          <w:kern w:val="0"/>
          <w:sz w:val="23"/>
          <w:szCs w:val="23"/>
        </w:rPr>
        <w:br/>
        <w:t>3. In initiating an appeal from ruling, court costs of NTD 300 shall be collected;</w:t>
      </w:r>
      <w:r w:rsidRPr="00326666">
        <w:rPr>
          <w:rFonts w:ascii="Consolas" w:eastAsia="新細明體" w:hAnsi="Consolas" w:cs="Consolas"/>
          <w:color w:val="333333"/>
          <w:kern w:val="0"/>
          <w:sz w:val="23"/>
          <w:szCs w:val="23"/>
        </w:rPr>
        <w:br/>
        <w:t>4. In initiating a rehearing, court costs shall be collected in accordance with Subparagraphs 1 and 2 based on the respective instance of the court with which the action is initiated; in initiating a rehearing against a ruling with binding effect, court costs of NTD 300 shall be collected; and</w:t>
      </w:r>
      <w:r w:rsidRPr="00326666">
        <w:rPr>
          <w:rFonts w:ascii="Consolas" w:eastAsia="新細明體" w:hAnsi="Consolas" w:cs="Consolas"/>
          <w:color w:val="333333"/>
          <w:kern w:val="0"/>
          <w:sz w:val="23"/>
          <w:szCs w:val="23"/>
        </w:rPr>
        <w:br/>
        <w:t>5. In initiating the motions in accordance with any of the Subparagraphs of Article 98-5 of this Act, court costs of NTD 300 shall be collected.</w:t>
      </w:r>
      <w:r w:rsidRPr="00326666">
        <w:rPr>
          <w:rFonts w:ascii="Consolas" w:eastAsia="新細明體" w:hAnsi="Consolas" w:cs="Consolas"/>
          <w:color w:val="333333"/>
          <w:kern w:val="0"/>
          <w:sz w:val="23"/>
          <w:szCs w:val="23"/>
        </w:rPr>
        <w:br/>
        <w:t>For the cases of a voluntarily dismissal of case as provided in Paragraph 3 of the preceding Article, the court shall return on its own initiative the court costs that were paid.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 case falls outside the scope of traffic adjudication cases in whole or in part due to amendment to the claim or additional claims, the administrative litigation division of the district court shall apply the summary proceeding to try the case instead; if the case shall be adjudicated in accordance with the ordinary proceeding, the court shall transfer the case to the High Administrative Court with jurisdiction by a ruling.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decision of traffic adjudication cases may be rendered without conducting oral argument.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When the administrative court renders a decision on litigation expenses, the amount of expenses shall be determined.</w:t>
      </w:r>
      <w:r w:rsidRPr="00326666">
        <w:rPr>
          <w:rFonts w:ascii="Consolas" w:eastAsia="新細明體" w:hAnsi="Consolas" w:cs="Consolas"/>
          <w:color w:val="333333"/>
          <w:kern w:val="0"/>
          <w:sz w:val="23"/>
          <w:szCs w:val="23"/>
        </w:rPr>
        <w:br/>
        <w:t>In the circumstances provided in the preceding Paragraph, the administrative court may order the parties to submit the document calculating the expenses and the document explaining the expenses.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lastRenderedPageBreak/>
        <w:t>Article 237-9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in this Chapter, the provisions concerning summary proceeding shall apply mutatis mutandis to traffic jurisdiction cases.</w:t>
      </w:r>
      <w:r w:rsidRPr="00326666">
        <w:rPr>
          <w:rFonts w:ascii="Consolas" w:eastAsia="新細明體" w:hAnsi="Consolas" w:cs="Consolas"/>
          <w:color w:val="333333"/>
          <w:kern w:val="0"/>
          <w:sz w:val="23"/>
          <w:szCs w:val="23"/>
        </w:rPr>
        <w:br/>
        <w:t>Article 235, Article 235-1, Article 236-1, Paragraphs 1 to 3 inclusive of Article 236-2 and Article 237-8 shall apply mutatis mutandis to the appellate procedure of traffic adjudication cases.</w:t>
      </w:r>
      <w:r w:rsidRPr="00326666">
        <w:rPr>
          <w:rFonts w:ascii="Consolas" w:eastAsia="新細明體" w:hAnsi="Consolas" w:cs="Consolas"/>
          <w:color w:val="333333"/>
          <w:kern w:val="0"/>
          <w:sz w:val="23"/>
          <w:szCs w:val="23"/>
        </w:rPr>
        <w:br/>
        <w:t>Part 4 to Part 6 inclusive shall apply mutatis mutandis to appeals from rulings, a motion for rehearing and a retrial action of traffic adjudication cases.</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Chapter IV Proceedings for Detention Sanction Cases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237-10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Detention sanction cases regulated by this Act refer to the following matters:</w:t>
      </w:r>
      <w:r w:rsidRPr="00326666">
        <w:rPr>
          <w:rFonts w:ascii="Consolas" w:eastAsia="新細明體" w:hAnsi="Consolas" w:cs="Consolas"/>
          <w:color w:val="333333"/>
          <w:kern w:val="0"/>
          <w:sz w:val="23"/>
          <w:szCs w:val="23"/>
        </w:rPr>
        <w:br/>
        <w:t>1. An objection against the detention sanction, an application to continue the detention sanction or an application to extend the detention period initiated in accordance with the Immigration Act, the Act Governing Relations between the People of the Taiwan Area and the Mainland Area and the Laws and Regulations Regarding Hong Kong and Macao Affairs.</w:t>
      </w:r>
      <w:r w:rsidRPr="00326666">
        <w:rPr>
          <w:rFonts w:ascii="Consolas" w:eastAsia="新細明體" w:hAnsi="Consolas" w:cs="Consolas"/>
          <w:color w:val="333333"/>
          <w:kern w:val="0"/>
          <w:sz w:val="23"/>
          <w:szCs w:val="23"/>
        </w:rPr>
        <w:br/>
        <w:t>2. A petition to cease detention initiated in accordance with this Act.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237-11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detention sanction cases shall be governed by the administrative litigation division of the district court in the first instance.</w:t>
      </w:r>
      <w:r w:rsidRPr="00326666">
        <w:rPr>
          <w:rFonts w:ascii="Consolas" w:eastAsia="新細明體" w:hAnsi="Consolas" w:cs="Consolas"/>
          <w:color w:val="333333"/>
          <w:kern w:val="0"/>
          <w:sz w:val="23"/>
          <w:szCs w:val="23"/>
        </w:rPr>
        <w:br/>
        <w:t>The cases provided in the preceding Paragraph shall be governed by the administrative litigation division of the district court where the person detained is located and Article 13 shall not be applicable.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237-12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When the administrative court reviews the cases concerning an objection against the detention sanction, a petition to continue the detention sanction or a petition to extend the detention period, the court shall examine the person detained; the National Immigration Agency, Ministry of the Interior, shall also appear to present its statement.</w:t>
      </w:r>
      <w:r w:rsidRPr="00326666">
        <w:rPr>
          <w:rFonts w:ascii="Consolas" w:eastAsia="新細明體" w:hAnsi="Consolas" w:cs="Consolas"/>
          <w:color w:val="333333"/>
          <w:kern w:val="0"/>
          <w:sz w:val="23"/>
          <w:szCs w:val="23"/>
        </w:rPr>
        <w:br/>
        <w:t xml:space="preserve">When the administrative court reviews the cases as provided in the preceding Paragraph, the court may seek opinion of the National Immigration Agency, Ministry of the Interior, to explore the </w:t>
      </w:r>
      <w:r w:rsidRPr="00326666">
        <w:rPr>
          <w:rFonts w:ascii="Consolas" w:eastAsia="新細明體" w:hAnsi="Consolas" w:cs="Consolas"/>
          <w:color w:val="333333"/>
          <w:kern w:val="0"/>
          <w:sz w:val="23"/>
          <w:szCs w:val="23"/>
        </w:rPr>
        <w:lastRenderedPageBreak/>
        <w:t>possibility of other alternative measures in lieu of a detention sanction in order to consider the necessity of the detention sanction.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237-13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After the administrative court determines to continue the detention or to extend the detention period, the person detained and the person who is eligible to raise an objection against the detention sanction may move the court to cease the detention sanction alleging that the grounds for detention have vanished, there is no necessity for detention or there are reasons that detention shall be prohibited.</w:t>
      </w:r>
      <w:r w:rsidRPr="00326666">
        <w:rPr>
          <w:rFonts w:ascii="Consolas" w:eastAsia="新細明體" w:hAnsi="Consolas" w:cs="Consolas"/>
          <w:color w:val="333333"/>
          <w:kern w:val="0"/>
          <w:sz w:val="23"/>
          <w:szCs w:val="23"/>
        </w:rPr>
        <w:br/>
        <w:t>When the administrative court reviews the cases as provided in the preceding Paragraph and deems it necessary, the court may examine the person detained or to seek opinion of the National Immigration Agency, Ministry of the Interior; in such circumstances, Paragraph 2 of the preceding Article shall apply mutatis mutandis.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237-14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 administrative court determines that the objection against the detention sanction and the petition to cease detention are meritless, the court shall rule to dismiss the case by a ruling. If the court determines that the petitions are meritorious, it shall render a ruling to release the person detained.</w:t>
      </w:r>
      <w:r w:rsidRPr="00326666">
        <w:rPr>
          <w:rFonts w:ascii="Consolas" w:eastAsia="新細明體" w:hAnsi="Consolas" w:cs="Consolas"/>
          <w:color w:val="333333"/>
          <w:kern w:val="0"/>
          <w:sz w:val="23"/>
          <w:szCs w:val="23"/>
        </w:rPr>
        <w:br/>
        <w:t>Where the administrative court determines that the petition to continue the detention and the petition to extend the detention period are meritless, the court shall rule to dismiss the case by a ruling. If the court determines that the petitions are meritorious, the court shall render a ruling to continue the detention or to extend the detention period.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237-15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 administrative court renders a ruling to continue the detention or to extend the detention period, the court shall announce the decision during the court hearing prior to the expiration of the detention period or serve the authenticated copy of the ruling on the person detained. If the court fails to conduct the actions prior to the expiration of the detention period, it should be regarded that the ruling which orders to continue the detention or to extend the detention period is revoked.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237-16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 xml:space="preserve">Where the petitioner, the person against whom the ruling is rendered or the National Immigration Agency, Ministry of the Interior, is not </w:t>
      </w:r>
      <w:r w:rsidRPr="00326666">
        <w:rPr>
          <w:rFonts w:ascii="Consolas" w:eastAsia="新細明體" w:hAnsi="Consolas" w:cs="Consolas"/>
          <w:color w:val="333333"/>
          <w:kern w:val="0"/>
          <w:sz w:val="23"/>
          <w:szCs w:val="23"/>
        </w:rPr>
        <w:lastRenderedPageBreak/>
        <w:t>satisfied with the ruling rendered by the administrative litigation division of the district court, an appeal against the ruling shall be filed to the High Administrative Court with jurisdiction within five days after the ruling is served.No appeal may be taken from the ruling rendered by the appellate court.</w:t>
      </w:r>
      <w:r w:rsidRPr="00326666">
        <w:rPr>
          <w:rFonts w:ascii="Consolas" w:eastAsia="新細明體" w:hAnsi="Consolas" w:cs="Consolas"/>
          <w:color w:val="333333"/>
          <w:kern w:val="0"/>
          <w:sz w:val="23"/>
          <w:szCs w:val="23"/>
        </w:rPr>
        <w:br/>
        <w:t>Unless otherwise provided in the preceding Paragraph, Part 4 shall apply mutatis mutandis to appeal from rulings.</w:t>
      </w:r>
      <w:r w:rsidRPr="00326666">
        <w:rPr>
          <w:rFonts w:ascii="Consolas" w:eastAsia="新細明體" w:hAnsi="Consolas" w:cs="Consolas"/>
          <w:color w:val="333333"/>
          <w:kern w:val="0"/>
          <w:sz w:val="23"/>
          <w:szCs w:val="23"/>
        </w:rPr>
        <w:br/>
        <w:t>Where a ruling concerning detention sanction case becomes binding and there are circumstances provided in Article 273, motions for rehearing may be initiated, in which Part 5 shall apply mutatis mutandis.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237-17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Provisions of Section 5 of Chapter 4 of Part I concerning litigation expenses shall not apply to the detention sanction cases under the review of the administrative court, except for fees collected under Subparagraph 1 of Paragraph 1 of Article 98-6.</w:t>
      </w:r>
      <w:r w:rsidRPr="00326666">
        <w:rPr>
          <w:rFonts w:ascii="Consolas" w:eastAsia="新細明體" w:hAnsi="Consolas" w:cs="Consolas"/>
          <w:color w:val="333333"/>
          <w:kern w:val="0"/>
          <w:sz w:val="23"/>
          <w:szCs w:val="23"/>
        </w:rPr>
        <w:br/>
        <w:t>Unless otherwise provided in this Chapter, the provisions concerning summary proceeding shall apply mutatis mutandis to detention sanction cases.</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Chapter V The Review Procedure of Urban Planning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237-18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Any individual person, local self-governing body or other public juridical persons, whose rights or legal interests are jeopardized as a direct result of the Urban Plan, or as a result of the application of the Urban Plan, or is likely to be jeopardized within an expected period of time by the Urban Plan announced by the competent administrative agency in accordance with the Urban Planning Law, has the right to initiate a litigation in accordance with this Chapter against the agency which approved the Urban Plan in the High Administrative Court which has jurisdiction over the case and to claim for the declaration by court that the Urban Plan is invalid.</w:t>
      </w:r>
      <w:r w:rsidRPr="00326666">
        <w:rPr>
          <w:rFonts w:ascii="Consolas" w:eastAsia="新細明體" w:hAnsi="Consolas" w:cs="Consolas"/>
          <w:color w:val="333333"/>
          <w:kern w:val="0"/>
          <w:sz w:val="23"/>
          <w:szCs w:val="23"/>
        </w:rPr>
        <w:br/>
        <w:t>The litigation cannot be consolidated with other litigations which are not subject to the procedure in accordance with this Chapter.</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237-19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Any litigation initiated in accordance with the preceding Article shall be exclusively governed by the High Administrative Court at the location of the Urban Plan.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237-20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lastRenderedPageBreak/>
        <w:t>Any litigation initiated in accordance with this Chapter is subject to a preemptory period of one year after the Urban Plan is announced. If the unlawful grounds occur after the announcement of the Urban Plan, the preemptory period commences from the time of occurrence of the unlawful grounds.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237-21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High Administrative Court, after receiving the complaint, shall serve a duplicate copy of the complaint to the defendant.</w:t>
      </w:r>
      <w:r w:rsidRPr="00326666">
        <w:rPr>
          <w:rFonts w:ascii="Consolas" w:eastAsia="新細明體" w:hAnsi="Consolas" w:cs="Consolas"/>
          <w:color w:val="333333"/>
          <w:kern w:val="0"/>
          <w:sz w:val="23"/>
          <w:szCs w:val="23"/>
        </w:rPr>
        <w:br/>
        <w:t>The defendant shall re-examine the lawfulness of the Urban Plan sought to be declared invalid by the plaintiff within two months after receiving a duplicate copy of the complaint, and shall act in accordance with the followings:</w:t>
      </w:r>
      <w:r w:rsidRPr="00326666">
        <w:rPr>
          <w:rFonts w:ascii="Consolas" w:eastAsia="新細明體" w:hAnsi="Consolas" w:cs="Consolas"/>
          <w:color w:val="333333"/>
          <w:kern w:val="0"/>
          <w:sz w:val="23"/>
          <w:szCs w:val="23"/>
        </w:rPr>
        <w:br/>
        <w:t>1. If the defendant finds that the Urban Plan has been made in violation of applicable procedure but such defective procedure can be corrected, it shall correct the defective procedure and inform the High Administrative Court;</w:t>
      </w:r>
      <w:r w:rsidRPr="00326666">
        <w:rPr>
          <w:rFonts w:ascii="Consolas" w:eastAsia="新細明體" w:hAnsi="Consolas" w:cs="Consolas"/>
          <w:color w:val="333333"/>
          <w:kern w:val="0"/>
          <w:sz w:val="23"/>
          <w:szCs w:val="23"/>
        </w:rPr>
        <w:br/>
        <w:t>2. If the defendant finds that the Urban Plan is unlawful, it shall report to the High Administrative Court regarding the unlawful grounds and adopt necessary measures;</w:t>
      </w:r>
      <w:r w:rsidRPr="00326666">
        <w:rPr>
          <w:rFonts w:ascii="Consolas" w:eastAsia="新細明體" w:hAnsi="Consolas" w:cs="Consolas"/>
          <w:color w:val="333333"/>
          <w:kern w:val="0"/>
          <w:sz w:val="23"/>
          <w:szCs w:val="23"/>
        </w:rPr>
        <w:br/>
        <w:t>3. If the defendant confirms that the Urban Plan is lawful, it shall provide explanation in its answer.</w:t>
      </w:r>
      <w:r w:rsidRPr="00326666">
        <w:rPr>
          <w:rFonts w:ascii="Consolas" w:eastAsia="新細明體" w:hAnsi="Consolas" w:cs="Consolas"/>
          <w:color w:val="333333"/>
          <w:kern w:val="0"/>
          <w:sz w:val="23"/>
          <w:szCs w:val="23"/>
        </w:rPr>
        <w:br/>
        <w:t>The defendant shall provide an answer along with the original Urban Plan, its re-examination file and other necessary documents to the High Administrative Court which has jurisdiction over the litigation. The defendant shall also submit to the court all other materials which are inseparable from the Urban Plan sought to be declared invalid.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237-22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provisions stipulated in Section 4, Chapter 3 of the preceding Part in relation to intervention are not applicable to cases under the Review Procedure of Urban Planning that are adjudicated by the High Administrative Court.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237-23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High Administrative Court may, at its discretion, order a third party to intervene in the litigation or grant the motion for intervention by a third party, if it finds that such third party's rights or legal interests would be directly jeopardized if the Urban Plan is declared invalid or illegal.</w:t>
      </w:r>
      <w:r w:rsidRPr="00326666">
        <w:rPr>
          <w:rFonts w:ascii="Consolas" w:eastAsia="新細明體" w:hAnsi="Consolas" w:cs="Consolas"/>
          <w:color w:val="333333"/>
          <w:kern w:val="0"/>
          <w:sz w:val="23"/>
          <w:szCs w:val="23"/>
        </w:rPr>
        <w:br/>
        <w:t xml:space="preserve">Paragraph 2 of Article 42, Article 43, Article 45 and Article 47 shall </w:t>
      </w:r>
      <w:r w:rsidRPr="00326666">
        <w:rPr>
          <w:rFonts w:ascii="Consolas" w:eastAsia="新細明體" w:hAnsi="Consolas" w:cs="Consolas"/>
          <w:color w:val="333333"/>
          <w:kern w:val="0"/>
          <w:sz w:val="23"/>
          <w:szCs w:val="23"/>
        </w:rPr>
        <w:lastRenderedPageBreak/>
        <w:t>apply mutatis mutandis to the circumstances prescribed in the preceding Paragraph.</w:t>
      </w:r>
      <w:r w:rsidRPr="00326666">
        <w:rPr>
          <w:rFonts w:ascii="Consolas" w:eastAsia="新細明體" w:hAnsi="Consolas" w:cs="Consolas"/>
          <w:color w:val="333333"/>
          <w:kern w:val="0"/>
          <w:sz w:val="23"/>
          <w:szCs w:val="23"/>
        </w:rPr>
        <w:br/>
        <w:t>The parties who intervene in a litigation in accordance with Paragraph 1 of this Article are parties to the litigation.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237-24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For cases under the Review Procedure of Urban Planning, the High Administrative Court may, at its discretion, order a third party to intervene in the litigation if such third party has interests in the litigation and it is necessary for such third party to assist either party in the litigation. A third party who has interests in the litigation may also apply to intervene in the litigation.</w:t>
      </w:r>
      <w:r w:rsidRPr="00326666">
        <w:rPr>
          <w:rFonts w:ascii="Consolas" w:eastAsia="新細明體" w:hAnsi="Consolas" w:cs="Consolas"/>
          <w:color w:val="333333"/>
          <w:kern w:val="0"/>
          <w:sz w:val="23"/>
          <w:szCs w:val="23"/>
        </w:rPr>
        <w:br/>
        <w:t>Articles 59 to 61 inclusive, and Articles 63 to 67 inclusive of the Code of Civil Procedure shall apply mutatis mutandis to the circumstances prescribed in the preceding Paragraph.</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237-25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In adjudicating the cases under the Review Procedure of Urban Planning, the High Administrative Court shall order ex officio the agency which proposed the Urban Plan and the agency which announced the Urban Plan to appear at the court session to give statement, and the Court may, at its discretion, notify the administrative agency whose authority is likely to be affected by the Urban Plan to appear at the court session to give statement. The administrative agency whose authority is likely to be affected by the Urban Plan may file a motion to appear at the court session to give statement.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237-26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For a case under the Review Procedure of Urban Planning that is pending before the Court and has not been concluded, if the same Urban Plan has been submitted for the Judicial Interpretation by the Justice of the Constitutional Court, Judicial Yuan, the High Administrative Court may, at its discretion, stay the proceeding by a ruling pending the conclusion of the judicial interpretation.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237-27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If the High Administrative Court determines that the Urban Plan is not unlawful, it shall dismiss the plaintiff's case by a judgement. The same shall apply when the Urban Plan is found violating procedural rules and such violation has been corrected in a lawful manner prior to the conclusion of the oral-argument session in the first instance.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237-28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lastRenderedPageBreak/>
        <w:t>If the High Administrative Court determines that the Urban Plan sought to be declared invalid is unlawful, the Court shall declare the Urban Plan invalid. If the Court determines that matters in the same Urban Plan that are not sought to be declared invalid but are inseparable from the portion sought to be declared invalid, are unlawful, the Court shall simultaneously declare such matters invalid.</w:t>
      </w:r>
      <w:r w:rsidRPr="00326666">
        <w:rPr>
          <w:rFonts w:ascii="Consolas" w:eastAsia="新細明體" w:hAnsi="Consolas" w:cs="Consolas"/>
          <w:color w:val="333333"/>
          <w:kern w:val="0"/>
          <w:sz w:val="23"/>
          <w:szCs w:val="23"/>
        </w:rPr>
        <w:br/>
        <w:t>In the circumstances prescribed in the preceding Paragraph, if the unlawful grounds occur after the Urban Plan has been announced, the Court shall declare that the Urban Plan is invalid starting from the date of occurrence of such unlawful grounds.</w:t>
      </w:r>
      <w:r w:rsidRPr="00326666">
        <w:rPr>
          <w:rFonts w:ascii="Consolas" w:eastAsia="新細明體" w:hAnsi="Consolas" w:cs="Consolas"/>
          <w:color w:val="333333"/>
          <w:kern w:val="0"/>
          <w:sz w:val="23"/>
          <w:szCs w:val="23"/>
        </w:rPr>
        <w:br/>
        <w:t>If the Urban Plan is unlawful and the only legal consequence is to declare such Urban Plan unlawful pursuant to the applicable laws, the Court shall declare the Urban Plan unlawful.</w:t>
      </w:r>
      <w:r w:rsidRPr="00326666">
        <w:rPr>
          <w:rFonts w:ascii="Consolas" w:eastAsia="新細明體" w:hAnsi="Consolas" w:cs="Consolas"/>
          <w:color w:val="333333"/>
          <w:kern w:val="0"/>
          <w:sz w:val="23"/>
          <w:szCs w:val="23"/>
        </w:rPr>
        <w:br/>
        <w:t>The judgment with binding effect rendered pursuant to the three preceding Paragraphs shall have legal effect upon third parties.</w:t>
      </w:r>
      <w:r w:rsidRPr="00326666">
        <w:rPr>
          <w:rFonts w:ascii="Consolas" w:eastAsia="新細明體" w:hAnsi="Consolas" w:cs="Consolas"/>
          <w:color w:val="333333"/>
          <w:kern w:val="0"/>
          <w:sz w:val="23"/>
          <w:szCs w:val="23"/>
        </w:rPr>
        <w:br/>
        <w:t>In the circumstances prescribed in Paragraph 1 of this Article, if the Court determines that another Urban Plan that is inseparable from the portion sought to be declared invalid is also unlawful, the Court may indicate its determination in the reasons of the judgement.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237-29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For the Urban Plan that has been declared invalid or illegal by a judgment with binding effect, the authenticated copy of the judgement shall be served to the administrative agency which announced the Urban Plan, and such agency shall publicize the main text of the judgment by using the method adopted in announcing the Urban Plan.</w:t>
      </w:r>
      <w:r w:rsidRPr="00326666">
        <w:rPr>
          <w:rFonts w:ascii="Consolas" w:eastAsia="新細明體" w:hAnsi="Consolas" w:cs="Consolas"/>
          <w:color w:val="333333"/>
          <w:kern w:val="0"/>
          <w:sz w:val="23"/>
          <w:szCs w:val="23"/>
        </w:rPr>
        <w:br/>
        <w:t>If the preceding judgement would render a criminal decision with binding effect unlawful, an extraordinary appeal may be filed pursuant to the Code of Criminal Procedure.</w:t>
      </w:r>
      <w:r w:rsidRPr="00326666">
        <w:rPr>
          <w:rFonts w:ascii="Consolas" w:eastAsia="新細明體" w:hAnsi="Consolas" w:cs="Consolas"/>
          <w:color w:val="333333"/>
          <w:kern w:val="0"/>
          <w:sz w:val="23"/>
          <w:szCs w:val="23"/>
        </w:rPr>
        <w:br/>
        <w:t>The legal effect of the decision with binding effect outside the scope of the preceding Paragraph shall remain. However, for the part of the decision that has not been executed or the execution has not been completed, starting from the date when the judgment declaring the Urban Plan invalid becomes binding, no execution action shall be taken in relation to the part that has been declared invalid.</w:t>
      </w:r>
      <w:r w:rsidRPr="00326666">
        <w:rPr>
          <w:rFonts w:ascii="Consolas" w:eastAsia="新細明體" w:hAnsi="Consolas" w:cs="Consolas"/>
          <w:color w:val="333333"/>
          <w:kern w:val="0"/>
          <w:sz w:val="23"/>
          <w:szCs w:val="23"/>
        </w:rPr>
        <w:br/>
        <w:t>The preceding Paragraph shall apply mutatis mutandis to the binding administrative dispositions rendered pursuant to the Urban Plan that has been declared invalid in accordance with Paragraph 1 of this Article in terms of its legal effect and subsequent execution.</w:t>
      </w:r>
      <w:r w:rsidRPr="00326666">
        <w:rPr>
          <w:rFonts w:ascii="Consolas" w:eastAsia="新細明體" w:hAnsi="Consolas" w:cs="Consolas"/>
          <w:color w:val="333333"/>
          <w:kern w:val="0"/>
          <w:sz w:val="23"/>
          <w:szCs w:val="23"/>
        </w:rPr>
        <w:br/>
      </w:r>
      <w:r w:rsidRPr="00326666">
        <w:rPr>
          <w:rFonts w:ascii="Consolas" w:eastAsia="新細明體" w:hAnsi="Consolas" w:cs="Consolas"/>
          <w:color w:val="333333"/>
          <w:kern w:val="0"/>
          <w:sz w:val="23"/>
          <w:szCs w:val="23"/>
        </w:rPr>
        <w:lastRenderedPageBreak/>
        <w:t>If an Urban Plan is declared unlawful in a binding judgment in accordance with Paragraph 3 of the preceding Article, the relevant administrative agencies shall take appropriate measures in accordance with the judgment.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237-30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If there is necessity to prevent material harm or imminent danger caused by a disputed Urban Plan, a motion may be filed to the Administrative Court which has jurisdiction over the case to temporarily withhold the application or execution of the Urban Plan or to adopt other appropriate measures.</w:t>
      </w:r>
      <w:r w:rsidRPr="00326666">
        <w:rPr>
          <w:rFonts w:ascii="Consolas" w:eastAsia="新細明體" w:hAnsi="Consolas" w:cs="Consolas"/>
          <w:color w:val="333333"/>
          <w:kern w:val="0"/>
          <w:sz w:val="23"/>
          <w:szCs w:val="23"/>
        </w:rPr>
        <w:br/>
        <w:t>Articles 295 to 297 inclusive, Paragraph 3 and Paragraph 4 of Article 298, Article 301 and Article 303 shall apply mutatis mutandis to the circumstances prescribed in the preceding Paragraph.</w:t>
      </w:r>
      <w:r w:rsidRPr="00326666">
        <w:rPr>
          <w:rFonts w:ascii="Consolas" w:eastAsia="新細明體" w:hAnsi="Consolas" w:cs="Consolas"/>
          <w:color w:val="333333"/>
          <w:kern w:val="0"/>
          <w:sz w:val="23"/>
          <w:szCs w:val="23"/>
        </w:rPr>
        <w:br/>
        <w:t>Paragraph 1 of the preceding Article shall apply mutatis mutandis in circumstances where the Administrative Court grants the motion filed in accordance with Paragraph 1 of this Article. The same shall apply when the court ruling is reversed, amended or revoked.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237-31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in this Chapter, Chapter 1 of this Part shall apply mutatis mutandis to the Review Procedure of Urban Planning.</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PART III APPELLATE PROCEDURE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in this Act or other applicable laws, an appeal may be taken from the final judgment entered by the High Administrative Court to the Supreme Administrative Court.</w:t>
      </w:r>
      <w:r w:rsidRPr="00326666">
        <w:rPr>
          <w:rFonts w:ascii="Consolas" w:eastAsia="新細明體" w:hAnsi="Consolas" w:cs="Consolas"/>
          <w:color w:val="333333"/>
          <w:kern w:val="0"/>
          <w:sz w:val="23"/>
          <w:szCs w:val="23"/>
        </w:rPr>
        <w:br/>
        <w:t>No amendment, addition of claims or counterclaim is allowed in the appellate procedure.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239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Decisions made prior to the entry of the judgment provided in the preceding Article and involving such judgment shall be subject to the review by the Supreme Administrative Court, except those decisions which are not reviewable or from which an appeal from ruling may not be taken in accordance with the provisions of this Act.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240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party may waive the right to appeal from a judgment entered by the High Administrative Court after such judgment has been announced, published, or served.</w:t>
      </w:r>
      <w:r w:rsidRPr="00326666">
        <w:rPr>
          <w:rFonts w:ascii="Consolas" w:eastAsia="新細明體" w:hAnsi="Consolas" w:cs="Consolas"/>
          <w:color w:val="333333"/>
          <w:kern w:val="0"/>
          <w:sz w:val="23"/>
          <w:szCs w:val="23"/>
        </w:rPr>
        <w:br/>
        <w:t xml:space="preserve">Waiver of the right to appeal from the judgment made orally by the </w:t>
      </w:r>
      <w:r w:rsidRPr="00326666">
        <w:rPr>
          <w:rFonts w:ascii="Consolas" w:eastAsia="新細明體" w:hAnsi="Consolas" w:cs="Consolas"/>
          <w:color w:val="333333"/>
          <w:kern w:val="0"/>
          <w:sz w:val="23"/>
          <w:szCs w:val="23"/>
        </w:rPr>
        <w:lastRenderedPageBreak/>
        <w:t>party upon the announcement of the judgment shall be indicated in the oral-argument transcript, and in case the opposing party is not present, such transcript shall be served on the opposing party.</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241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An appeal from a judgment entered by the High Administrative Court must be filed within the peremptory period of twenty days following the service of such judgment. Notwithstanding, an appeal is also effective when taken after the judgment has been announced or published but before it is served.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241-1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An appellant shall appoint an attorney as its advocate in the appeal from the judgment of the High Administrative Court, except for any of the following circumstances:</w:t>
      </w:r>
      <w:r w:rsidRPr="00326666">
        <w:rPr>
          <w:rFonts w:ascii="Consolas" w:eastAsia="新細明體" w:hAnsi="Consolas" w:cs="Consolas"/>
          <w:color w:val="333333"/>
          <w:kern w:val="0"/>
          <w:sz w:val="23"/>
          <w:szCs w:val="23"/>
        </w:rPr>
        <w:br/>
        <w:t>1. The appellant or its statutory agent is a qualified attorney or a professor or associate professor teaching public law in a university or an independent department certified by the Ministry of Education;</w:t>
      </w:r>
      <w:r w:rsidRPr="00326666">
        <w:rPr>
          <w:rFonts w:ascii="Consolas" w:eastAsia="新細明體" w:hAnsi="Consolas" w:cs="Consolas"/>
          <w:color w:val="333333"/>
          <w:kern w:val="0"/>
          <w:sz w:val="23"/>
          <w:szCs w:val="23"/>
        </w:rPr>
        <w:br/>
        <w:t>2. In a tax litigation, the appellant or its statutory agent is a certified public accountant;</w:t>
      </w:r>
      <w:r w:rsidRPr="00326666">
        <w:rPr>
          <w:rFonts w:ascii="Consolas" w:eastAsia="新細明體" w:hAnsi="Consolas" w:cs="Consolas"/>
          <w:color w:val="333333"/>
          <w:kern w:val="0"/>
          <w:sz w:val="23"/>
          <w:szCs w:val="23"/>
        </w:rPr>
        <w:br/>
        <w:t>3. In a patent litigation, the appellant or its statutory agent is a patent attorney or can act as a patent advocate in accordance with the applicable laws;</w:t>
      </w:r>
      <w:r w:rsidRPr="00326666">
        <w:rPr>
          <w:rFonts w:ascii="Consolas" w:eastAsia="新細明體" w:hAnsi="Consolas" w:cs="Consolas"/>
          <w:color w:val="333333"/>
          <w:kern w:val="0"/>
          <w:sz w:val="23"/>
          <w:szCs w:val="23"/>
        </w:rPr>
        <w:br/>
        <w:t>A person who is not an attorney may be appointed as an advocate in the appellate procedure in any of the following circumstances and as the Supreme Administrative Court deems it appropriate:</w:t>
      </w:r>
      <w:r w:rsidRPr="00326666">
        <w:rPr>
          <w:rFonts w:ascii="Consolas" w:eastAsia="新細明體" w:hAnsi="Consolas" w:cs="Consolas"/>
          <w:color w:val="333333"/>
          <w:kern w:val="0"/>
          <w:sz w:val="23"/>
          <w:szCs w:val="23"/>
        </w:rPr>
        <w:br/>
        <w:t>1. The appellant's spouse, a relative by blood within the third degree of relationship or a relative by marriage within the second degree of relationship is a qualified lawyer;</w:t>
      </w:r>
      <w:r w:rsidRPr="00326666">
        <w:rPr>
          <w:rFonts w:ascii="Consolas" w:eastAsia="新細明體" w:hAnsi="Consolas" w:cs="Consolas"/>
          <w:color w:val="333333"/>
          <w:kern w:val="0"/>
          <w:sz w:val="23"/>
          <w:szCs w:val="23"/>
        </w:rPr>
        <w:br/>
        <w:t>2. In a tax litigation, the person is a certified public accountant;</w:t>
      </w:r>
      <w:r w:rsidRPr="00326666">
        <w:rPr>
          <w:rFonts w:ascii="Consolas" w:eastAsia="新細明體" w:hAnsi="Consolas" w:cs="Consolas"/>
          <w:color w:val="333333"/>
          <w:kern w:val="0"/>
          <w:sz w:val="23"/>
          <w:szCs w:val="23"/>
        </w:rPr>
        <w:br/>
        <w:t>3. In a patent litigation, the person is a patent attorney or can act as a patent advocate in accordance with the applicable laws; or</w:t>
      </w:r>
      <w:r w:rsidRPr="00326666">
        <w:rPr>
          <w:rFonts w:ascii="Consolas" w:eastAsia="新細明體" w:hAnsi="Consolas" w:cs="Consolas"/>
          <w:color w:val="333333"/>
          <w:kern w:val="0"/>
          <w:sz w:val="23"/>
          <w:szCs w:val="23"/>
        </w:rPr>
        <w:br/>
        <w:t>4. If the appellant is a public juridical person, central or local government agency or an unincorporated association under the public law, its associated full-time personnel who is in charge of legal affairs, legal matters, administrative appeal or other litigation related matters.</w:t>
      </w:r>
      <w:r w:rsidRPr="00326666">
        <w:rPr>
          <w:rFonts w:ascii="Consolas" w:eastAsia="新細明體" w:hAnsi="Consolas" w:cs="Consolas"/>
          <w:color w:val="333333"/>
          <w:kern w:val="0"/>
          <w:sz w:val="23"/>
          <w:szCs w:val="23"/>
        </w:rPr>
        <w:br/>
        <w:t>Paragraphs 3 and 4 of Article 466-1, Article 466-2 and Article 466-3 of the Code of Civil Procedure shall apply mutatis mutandis to the circumstances provided in the preceding two Paragraphs.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lastRenderedPageBreak/>
        <w:t>Article 242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No appeal may be taken from the judgment entered by the High Administrative Court except on the ground that the original judgment is in contravention of the laws and regulations.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243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judgment is in contravention of the laws and regulations if the applicable laws are not applied or are erroneously applied.</w:t>
      </w:r>
      <w:r w:rsidRPr="00326666">
        <w:rPr>
          <w:rFonts w:ascii="Consolas" w:eastAsia="新細明體" w:hAnsi="Consolas" w:cs="Consolas"/>
          <w:color w:val="333333"/>
          <w:kern w:val="0"/>
          <w:sz w:val="23"/>
          <w:szCs w:val="23"/>
        </w:rPr>
        <w:br/>
        <w:t>A judgment shall be automatically held in contravention of the laws and regulations in the following situations:</w:t>
      </w:r>
      <w:r w:rsidRPr="00326666">
        <w:rPr>
          <w:rFonts w:ascii="Consolas" w:eastAsia="新細明體" w:hAnsi="Consolas" w:cs="Consolas"/>
          <w:color w:val="333333"/>
          <w:kern w:val="0"/>
          <w:sz w:val="23"/>
          <w:szCs w:val="23"/>
        </w:rPr>
        <w:br/>
        <w:t>1. Where the court is not organized in conformity with the laws;</w:t>
      </w:r>
      <w:r w:rsidRPr="00326666">
        <w:rPr>
          <w:rFonts w:ascii="Consolas" w:eastAsia="新細明體" w:hAnsi="Consolas" w:cs="Consolas"/>
          <w:color w:val="333333"/>
          <w:kern w:val="0"/>
          <w:sz w:val="23"/>
          <w:szCs w:val="23"/>
        </w:rPr>
        <w:br/>
        <w:t>2. Where a judge who should have disqualified himself/herself by operation of law or by decision has participated in making the decision;</w:t>
      </w:r>
      <w:r w:rsidRPr="00326666">
        <w:rPr>
          <w:rFonts w:ascii="Consolas" w:eastAsia="新細明體" w:hAnsi="Consolas" w:cs="Consolas"/>
          <w:color w:val="333333"/>
          <w:kern w:val="0"/>
          <w:sz w:val="23"/>
          <w:szCs w:val="23"/>
        </w:rPr>
        <w:br/>
        <w:t>3. Where the administrative court lacks the subject matter jurisdiction or acts in violation of exclusive jurisdiction;</w:t>
      </w:r>
      <w:r w:rsidRPr="00326666">
        <w:rPr>
          <w:rFonts w:ascii="Consolas" w:eastAsia="新細明體" w:hAnsi="Consolas" w:cs="Consolas"/>
          <w:color w:val="333333"/>
          <w:kern w:val="0"/>
          <w:sz w:val="23"/>
          <w:szCs w:val="23"/>
        </w:rPr>
        <w:br/>
        <w:t>4. Where the parties are not legally represented by an agent or a representative in the litigation;</w:t>
      </w:r>
      <w:r w:rsidRPr="00326666">
        <w:rPr>
          <w:rFonts w:ascii="Consolas" w:eastAsia="新細明體" w:hAnsi="Consolas" w:cs="Consolas"/>
          <w:color w:val="333333"/>
          <w:kern w:val="0"/>
          <w:sz w:val="23"/>
          <w:szCs w:val="23"/>
        </w:rPr>
        <w:br/>
        <w:t>5. Where the court violates the provision that the oral argument should be open to the public;</w:t>
      </w:r>
      <w:r w:rsidRPr="00326666">
        <w:rPr>
          <w:rFonts w:ascii="Consolas" w:eastAsia="新細明體" w:hAnsi="Consolas" w:cs="Consolas"/>
          <w:color w:val="333333"/>
          <w:kern w:val="0"/>
          <w:sz w:val="23"/>
          <w:szCs w:val="23"/>
        </w:rPr>
        <w:br/>
        <w:t>6. Where the judgment does not provide reasons or provides contradictory reasons.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244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An appeal from judgment shall be filed by submitting a notice of appeal to the original High Administrative Court which entered the appealed judgment specifying the following matters:</w:t>
      </w:r>
      <w:r w:rsidRPr="00326666">
        <w:rPr>
          <w:rFonts w:ascii="Consolas" w:eastAsia="新細明體" w:hAnsi="Consolas" w:cs="Consolas"/>
          <w:color w:val="333333"/>
          <w:kern w:val="0"/>
          <w:sz w:val="23"/>
          <w:szCs w:val="23"/>
        </w:rPr>
        <w:br/>
        <w:t>1. The parties;</w:t>
      </w:r>
      <w:r w:rsidRPr="00326666">
        <w:rPr>
          <w:rFonts w:ascii="Consolas" w:eastAsia="新細明體" w:hAnsi="Consolas" w:cs="Consolas"/>
          <w:color w:val="333333"/>
          <w:kern w:val="0"/>
          <w:sz w:val="23"/>
          <w:szCs w:val="23"/>
        </w:rPr>
        <w:br/>
        <w:t>2. The judgment entered by the High Administrative Court and a statement that the appeal is taken from such judgment;</w:t>
      </w:r>
      <w:r w:rsidRPr="00326666">
        <w:rPr>
          <w:rFonts w:ascii="Consolas" w:eastAsia="新細明體" w:hAnsi="Consolas" w:cs="Consolas"/>
          <w:color w:val="333333"/>
          <w:kern w:val="0"/>
          <w:sz w:val="23"/>
          <w:szCs w:val="23"/>
        </w:rPr>
        <w:br/>
        <w:t>3. The extent of appeal and the statement on how the High Administrative Court judgment should be reversed or amended; and</w:t>
      </w:r>
      <w:r w:rsidRPr="00326666">
        <w:rPr>
          <w:rFonts w:ascii="Consolas" w:eastAsia="新細明體" w:hAnsi="Consolas" w:cs="Consolas"/>
          <w:color w:val="333333"/>
          <w:kern w:val="0"/>
          <w:sz w:val="23"/>
          <w:szCs w:val="23"/>
        </w:rPr>
        <w:br/>
        <w:t>4. The reasons for the appeal.</w:t>
      </w:r>
      <w:r w:rsidRPr="00326666">
        <w:rPr>
          <w:rFonts w:ascii="Consolas" w:eastAsia="新細明體" w:hAnsi="Consolas" w:cs="Consolas"/>
          <w:color w:val="333333"/>
          <w:kern w:val="0"/>
          <w:sz w:val="23"/>
          <w:szCs w:val="23"/>
        </w:rPr>
        <w:br/>
        <w:t>All evidence necessary in support of the reasons for the appeal shall be appended to the notice of appeal taken from judgment.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245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 xml:space="preserve">Where the appellant has failed to indicate the reasons for appeal in the notice of appeal taken from judgment, he/she shall supplement the reason for the appeal in writing to the High Administrative Court which entered the appealed judgment within twenty days after filing the appeal; where the appellant fails to do so, the High Administrative </w:t>
      </w:r>
      <w:r w:rsidRPr="00326666">
        <w:rPr>
          <w:rFonts w:ascii="Consolas" w:eastAsia="新細明體" w:hAnsi="Consolas" w:cs="Consolas"/>
          <w:color w:val="333333"/>
          <w:kern w:val="0"/>
          <w:sz w:val="23"/>
          <w:szCs w:val="23"/>
        </w:rPr>
        <w:lastRenderedPageBreak/>
        <w:t>Court which entered the appealed judgment shall dismiss the appeal by a ruling without ordering rectification.</w:t>
      </w:r>
      <w:r w:rsidRPr="00326666">
        <w:rPr>
          <w:rFonts w:ascii="Consolas" w:eastAsia="新細明體" w:hAnsi="Consolas" w:cs="Consolas"/>
          <w:color w:val="333333"/>
          <w:kern w:val="0"/>
          <w:sz w:val="23"/>
          <w:szCs w:val="23"/>
        </w:rPr>
        <w:br/>
        <w:t>Where an appeal taken from judgment is filed after the judgment has been announced or published but before it is served, the period provided in the preceding Paragraph shall start to run after the judgment is served.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246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an appeal taken from judgment is not in conformity with the applicable laws and the defect is not rectifiable, the High Administrative Court which entered the appealed judgment shall dismiss the appeal by a ruling.</w:t>
      </w:r>
      <w:r w:rsidRPr="00326666">
        <w:rPr>
          <w:rFonts w:ascii="Consolas" w:eastAsia="新細明體" w:hAnsi="Consolas" w:cs="Consolas"/>
          <w:color w:val="333333"/>
          <w:kern w:val="0"/>
          <w:sz w:val="23"/>
          <w:szCs w:val="23"/>
        </w:rPr>
        <w:br/>
        <w:t>Where an appeal taken from judgment is not in conformity with the applicable laws but the defect is rectifiable, the High Administrative Court which entered the appealed judgment shall order rectification within a prescribed period; where the appellant fails to rectify the defect within the prescribed period, the High Administrative Court which entered the appealed judgment shall dismiss the appeal by a ruling.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247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If an appeal taken from judgment is not dismissed in accordance with the provision of the preceding Article, the High Administrative Court shall promptly serve the notice of appeal upon the appellee.</w:t>
      </w:r>
      <w:r w:rsidRPr="00326666">
        <w:rPr>
          <w:rFonts w:ascii="Consolas" w:eastAsia="新細明體" w:hAnsi="Consolas" w:cs="Consolas"/>
          <w:color w:val="333333"/>
          <w:kern w:val="0"/>
          <w:sz w:val="23"/>
          <w:szCs w:val="23"/>
        </w:rPr>
        <w:br/>
        <w:t>Within fifteen days following the service of the notice of appeal or the pleadings as provided in Paragraph 1 of Article 245 containing reasons for appeal, the appellee may submit an answer to the High Administrative Court which entered the appealed judgment.</w:t>
      </w:r>
      <w:r w:rsidRPr="00326666">
        <w:rPr>
          <w:rFonts w:ascii="Consolas" w:eastAsia="新細明體" w:hAnsi="Consolas" w:cs="Consolas"/>
          <w:color w:val="333333"/>
          <w:kern w:val="0"/>
          <w:sz w:val="23"/>
          <w:szCs w:val="23"/>
        </w:rPr>
        <w:br/>
        <w:t>After receiving the answer or after the period provided in the preceding Paragraph has expired, and after the period for appeal taken from judgment of each party has expired, the High Administrative Court shall forward the dossier to the Supreme Administrative Court.</w:t>
      </w:r>
      <w:r w:rsidRPr="00326666">
        <w:rPr>
          <w:rFonts w:ascii="Consolas" w:eastAsia="新細明體" w:hAnsi="Consolas" w:cs="Consolas"/>
          <w:color w:val="333333"/>
          <w:kern w:val="0"/>
          <w:sz w:val="23"/>
          <w:szCs w:val="23"/>
        </w:rPr>
        <w:br/>
        <w:t>The High Administrative Court shall, where necessary, for its own use, prepare a written copy, photocopy, or extract copy of the dossier to be forwarded in accordance with the provision of the preceding Paragraph.</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248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 xml:space="preserve">The appellee may submit answers and additional pleadings to the Supreme Administrative Court before a judgment is entered by the Supreme Administrative Court. The appellant may also submit additional </w:t>
      </w:r>
      <w:r w:rsidRPr="00326666">
        <w:rPr>
          <w:rFonts w:ascii="Consolas" w:eastAsia="新細明體" w:hAnsi="Consolas" w:cs="Consolas"/>
          <w:color w:val="333333"/>
          <w:kern w:val="0"/>
          <w:sz w:val="23"/>
          <w:szCs w:val="23"/>
        </w:rPr>
        <w:lastRenderedPageBreak/>
        <w:t>pleadings with regard to the reasons for appeal.</w:t>
      </w:r>
      <w:r w:rsidRPr="00326666">
        <w:rPr>
          <w:rFonts w:ascii="Consolas" w:eastAsia="新細明體" w:hAnsi="Consolas" w:cs="Consolas"/>
          <w:color w:val="333333"/>
          <w:kern w:val="0"/>
          <w:sz w:val="23"/>
          <w:szCs w:val="23"/>
        </w:rPr>
        <w:br/>
        <w:t>The Supreme Administrative Court may serve the pleadings provided in the preceding Paragraph upon the opposing party if it considers necessary to do so.</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249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If an appeal taken from judgment is not in conformity with the laws, the Supreme Administrative Court shall dismiss the appeal by a ruling. Notwithstanding, where such defect is rectifiable, the presiding judge shall order rectification within the period he/she designates.</w:t>
      </w:r>
      <w:r w:rsidRPr="00326666">
        <w:rPr>
          <w:rFonts w:ascii="Consolas" w:eastAsia="新細明體" w:hAnsi="Consolas" w:cs="Consolas"/>
          <w:color w:val="333333"/>
          <w:kern w:val="0"/>
          <w:sz w:val="23"/>
          <w:szCs w:val="23"/>
        </w:rPr>
        <w:br/>
        <w:t>In cases where the High Administrative Court which entered the appealed judgment has ordered rectification within a designated period for an appeal not in conformity with the applicable laws, and the appellant has failed to do so, the procedure provided in the proviso of the preceding Paragraph may be disregarded.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250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demand made by an appeal taken from judgment may not be amended or expanded.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251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Supreme Administrative Court shall conduct an investigation within the scope of the demand made by the appeal taken from judgment.</w:t>
      </w:r>
      <w:r w:rsidRPr="00326666">
        <w:rPr>
          <w:rFonts w:ascii="Consolas" w:eastAsia="新細明體" w:hAnsi="Consolas" w:cs="Consolas"/>
          <w:color w:val="333333"/>
          <w:kern w:val="0"/>
          <w:sz w:val="23"/>
          <w:szCs w:val="23"/>
        </w:rPr>
        <w:br/>
        <w:t>In investigating whether the judgement rendered by the High Administrative Court is in contravention of the said laws and regulations, the Supreme Administrative Court is not bound by the reasons for appeal taken from judgment.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252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(Repealed.)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253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judgment of the Supreme Administrative Court may be entered without oral argument. Nonetheless, the court may, on its own initiative or on motion, conduct oral argument in any of the following circumstances:</w:t>
      </w:r>
      <w:r w:rsidRPr="00326666">
        <w:rPr>
          <w:rFonts w:ascii="Consolas" w:eastAsia="新細明體" w:hAnsi="Consolas" w:cs="Consolas"/>
          <w:color w:val="333333"/>
          <w:kern w:val="0"/>
          <w:sz w:val="23"/>
          <w:szCs w:val="23"/>
        </w:rPr>
        <w:br/>
        <w:t>1. It is necessary to debate and clarify orally as the legal relationship is complex or the legal opinions are contradictory;</w:t>
      </w:r>
      <w:r w:rsidRPr="00326666">
        <w:rPr>
          <w:rFonts w:ascii="Consolas" w:eastAsia="新細明體" w:hAnsi="Consolas" w:cs="Consolas"/>
          <w:color w:val="333333"/>
          <w:kern w:val="0"/>
          <w:sz w:val="23"/>
          <w:szCs w:val="23"/>
        </w:rPr>
        <w:br/>
        <w:t>2. It is necessary to elaborate and clarify orally as the matter concerns professional knowledge or special rule of experience;</w:t>
      </w:r>
      <w:r w:rsidRPr="00326666">
        <w:rPr>
          <w:rFonts w:ascii="Consolas" w:eastAsia="新細明體" w:hAnsi="Consolas" w:cs="Consolas"/>
          <w:color w:val="333333"/>
          <w:kern w:val="0"/>
          <w:sz w:val="23"/>
          <w:szCs w:val="23"/>
        </w:rPr>
        <w:br/>
        <w:t>3. It is necessary to conduct oral argument as the matter concerns public interest or will substantially affect the parties' rights and obligations.</w:t>
      </w:r>
      <w:r w:rsidRPr="00326666">
        <w:rPr>
          <w:rFonts w:ascii="Consolas" w:eastAsia="新細明體" w:hAnsi="Consolas" w:cs="Consolas"/>
          <w:color w:val="333333"/>
          <w:kern w:val="0"/>
          <w:sz w:val="23"/>
          <w:szCs w:val="23"/>
        </w:rPr>
        <w:br/>
      </w:r>
      <w:r w:rsidRPr="00326666">
        <w:rPr>
          <w:rFonts w:ascii="Consolas" w:eastAsia="新細明體" w:hAnsi="Consolas" w:cs="Consolas"/>
          <w:color w:val="333333"/>
          <w:kern w:val="0"/>
          <w:sz w:val="23"/>
          <w:szCs w:val="23"/>
        </w:rPr>
        <w:lastRenderedPageBreak/>
        <w:t>The oral argument shall be conducted within the scope of the demand made by the appeal taken from judgment.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254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the Supreme Administrative Court shall base its judgment on the facts found in the judgment rendered by the High Administrative Court.</w:t>
      </w:r>
      <w:r w:rsidRPr="00326666">
        <w:rPr>
          <w:rFonts w:ascii="Consolas" w:eastAsia="新細明體" w:hAnsi="Consolas" w:cs="Consolas"/>
          <w:color w:val="333333"/>
          <w:kern w:val="0"/>
          <w:sz w:val="23"/>
          <w:szCs w:val="23"/>
        </w:rPr>
        <w:br/>
        <w:t>Where the appeal is taken from judgment by reason of a violation of provisions regulating litigation proceeding, the Supreme Administrative Court may take into consideration the facts alleged regarding such violation; in cases where the appeal is taken from judgment by reason of the finding or omitting of facts under the appealed judgment being in contravention of the laws and regulations, the Supreme Administrative Court may take into consideration the facts alleged regarding such contravention.</w:t>
      </w:r>
      <w:r w:rsidRPr="00326666">
        <w:rPr>
          <w:rFonts w:ascii="Consolas" w:eastAsia="新細明體" w:hAnsi="Consolas" w:cs="Consolas"/>
          <w:color w:val="333333"/>
          <w:kern w:val="0"/>
          <w:sz w:val="23"/>
          <w:szCs w:val="23"/>
        </w:rPr>
        <w:br/>
        <w:t>The Supreme Administrative Court may also take into consideration other material that clarifies or supplements the litigation relationship for conducting oral argument as provided in the proviso of Paragraph 1 of the preceding Article.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255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Supreme Administrative Court shall enter a judgment dismissing an appeal taken from judgment if it finds such appeal meritless.</w:t>
      </w:r>
      <w:r w:rsidRPr="00326666">
        <w:rPr>
          <w:rFonts w:ascii="Consolas" w:eastAsia="新細明體" w:hAnsi="Consolas" w:cs="Consolas"/>
          <w:color w:val="333333"/>
          <w:kern w:val="0"/>
          <w:sz w:val="23"/>
          <w:szCs w:val="23"/>
        </w:rPr>
        <w:br/>
        <w:t>An appeal taken from judgment shall be considered meritless where the judgment from which the appeal has been taken is found erroneous according to the reason given in such judgment but is found just according to other reasons.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256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Upon finding the appeal taken from judgment meritorious, the Supreme Administrative Court shall reverse the relevant portion of the original judgment.</w:t>
      </w:r>
      <w:r w:rsidRPr="00326666">
        <w:rPr>
          <w:rFonts w:ascii="Consolas" w:eastAsia="新細明體" w:hAnsi="Consolas" w:cs="Consolas"/>
          <w:color w:val="333333"/>
          <w:kern w:val="0"/>
          <w:sz w:val="23"/>
          <w:szCs w:val="23"/>
        </w:rPr>
        <w:br/>
        <w:t>Where the original judgment is reversed by reason of a violation of provisions regulating litigation proceeding, the defect in the litigation proceeding shall be deemed reversed as well.</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256-1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In a matter to which a summary proceeding or the traffic adjudication proceeding should have been applied, the Supreme Administrative Court must not reverse the original judgment on the ground that the High Administrative Court applied an ordinary proceeding to such matter.</w:t>
      </w:r>
      <w:r w:rsidRPr="00326666">
        <w:rPr>
          <w:rFonts w:ascii="Consolas" w:eastAsia="新細明體" w:hAnsi="Consolas" w:cs="Consolas"/>
          <w:color w:val="333333"/>
          <w:kern w:val="0"/>
          <w:sz w:val="23"/>
          <w:szCs w:val="23"/>
        </w:rPr>
        <w:br/>
        <w:t xml:space="preserve">In the case provided in the preceding Paragraph, the provisions </w:t>
      </w:r>
      <w:r w:rsidRPr="00326666">
        <w:rPr>
          <w:rFonts w:ascii="Consolas" w:eastAsia="新細明體" w:hAnsi="Consolas" w:cs="Consolas"/>
          <w:color w:val="333333"/>
          <w:kern w:val="0"/>
          <w:sz w:val="23"/>
          <w:szCs w:val="23"/>
        </w:rPr>
        <w:lastRenderedPageBreak/>
        <w:t>regulating the appellate procedure applicable to summary proceeding or traffic adjudication proceeding shall apply.</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257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Supreme Administrative Court must not reverse the original judgment by reason that the High Administrative Court lacked jurisdiction except in cases of intrusion of the exclusive jurisdiction of another court.</w:t>
      </w:r>
      <w:r w:rsidRPr="00326666">
        <w:rPr>
          <w:rFonts w:ascii="Consolas" w:eastAsia="新細明體" w:hAnsi="Consolas" w:cs="Consolas"/>
          <w:color w:val="333333"/>
          <w:kern w:val="0"/>
          <w:sz w:val="23"/>
          <w:szCs w:val="23"/>
        </w:rPr>
        <w:br/>
        <w:t>Where the original judgment is reversed on the ground that the High Administrative Court lacked jurisdiction, the court shall transfer the case by a judgment to the administrative court with jurisdiction.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258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Except in the circumstances provided in Subparagraphs 1 to 5 inclusive of Paragraph 2 of Article 243, the original judgment must not be reversed where the contravention of the laws and regulations made by the High Administrative Court would have no adverse effect on the result of the decision.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259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In case of any of the following, the Supreme Administrative Court shall enter judgment on the litigation on its own after reversing the original judgment:</w:t>
      </w:r>
      <w:r w:rsidRPr="00326666">
        <w:rPr>
          <w:rFonts w:ascii="Consolas" w:eastAsia="新細明體" w:hAnsi="Consolas" w:cs="Consolas"/>
          <w:color w:val="333333"/>
          <w:kern w:val="0"/>
          <w:sz w:val="23"/>
          <w:szCs w:val="23"/>
        </w:rPr>
        <w:br/>
        <w:t>1. Where the original judgment is reversed by reason of a failure to apply the applicable laws or an erroneous application of such laws to the facts already found or the facts which may be taken into consideration by operation of law, and the litigation may be decided based on such facts;</w:t>
      </w:r>
      <w:r w:rsidRPr="00326666">
        <w:rPr>
          <w:rFonts w:ascii="Consolas" w:eastAsia="新細明體" w:hAnsi="Consolas" w:cs="Consolas"/>
          <w:color w:val="333333"/>
          <w:kern w:val="0"/>
          <w:sz w:val="23"/>
          <w:szCs w:val="23"/>
        </w:rPr>
        <w:br/>
        <w:t>2. Where the original judgment is reversed by reason of a lack of jurisdiction of administrative courts; or</w:t>
      </w:r>
      <w:r w:rsidRPr="00326666">
        <w:rPr>
          <w:rFonts w:ascii="Consolas" w:eastAsia="新細明體" w:hAnsi="Consolas" w:cs="Consolas"/>
          <w:color w:val="333333"/>
          <w:kern w:val="0"/>
          <w:sz w:val="23"/>
          <w:szCs w:val="23"/>
        </w:rPr>
        <w:br/>
        <w:t>3. An oral argument has been conducted in accordance with Paragraph 1 of Article 253.</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260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where original judgment is reversed, the Supreme Administrative Court shall remand the case to the High Administrative Court which entered the appealed judgment or transfer the case to other High Administrative Courts.</w:t>
      </w:r>
      <w:r w:rsidRPr="00326666">
        <w:rPr>
          <w:rFonts w:ascii="Consolas" w:eastAsia="新細明體" w:hAnsi="Consolas" w:cs="Consolas"/>
          <w:color w:val="333333"/>
          <w:kern w:val="0"/>
          <w:sz w:val="23"/>
          <w:szCs w:val="23"/>
        </w:rPr>
        <w:br/>
        <w:t>Where a case is remanded or transferred by a judgment as provided in the preceding Paragraph, detailed instructions shall be given with respect to the matters to be investigated by the High Administrative Court.</w:t>
      </w:r>
      <w:r w:rsidRPr="00326666">
        <w:rPr>
          <w:rFonts w:ascii="Consolas" w:eastAsia="新細明體" w:hAnsi="Consolas" w:cs="Consolas"/>
          <w:color w:val="333333"/>
          <w:kern w:val="0"/>
          <w:sz w:val="23"/>
          <w:szCs w:val="23"/>
        </w:rPr>
        <w:br/>
      </w:r>
      <w:r w:rsidRPr="00326666">
        <w:rPr>
          <w:rFonts w:ascii="Consolas" w:eastAsia="新細明體" w:hAnsi="Consolas" w:cs="Consolas"/>
          <w:color w:val="333333"/>
          <w:kern w:val="0"/>
          <w:sz w:val="23"/>
          <w:szCs w:val="23"/>
        </w:rPr>
        <w:lastRenderedPageBreak/>
        <w:t>The High Administrative Court to which the case is remanded or transferred shall enter a judgment based on the legal conclusions made by the Supreme Administrative Court as the reason for reversing the original judgment.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261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In entering a judgment to remand or transfer a case, the Supreme Administrative Court shall promptly include in the dossier the authenticated copy of the written judgment and forward such dossier to the High Administrative Court to which the case is remanded or transferred.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262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appellant may voluntarily dismiss the appeal taken from judgment before the final judgment is entered or published.</w:t>
      </w:r>
      <w:r w:rsidRPr="00326666">
        <w:rPr>
          <w:rFonts w:ascii="Consolas" w:eastAsia="新細明體" w:hAnsi="Consolas" w:cs="Consolas"/>
          <w:color w:val="333333"/>
          <w:kern w:val="0"/>
          <w:sz w:val="23"/>
          <w:szCs w:val="23"/>
        </w:rPr>
        <w:br/>
        <w:t>An appellant who voluntarily dismissed his/her appeal taken from judgment shall lose the right to appeal.</w:t>
      </w:r>
      <w:r w:rsidRPr="00326666">
        <w:rPr>
          <w:rFonts w:ascii="Consolas" w:eastAsia="新細明體" w:hAnsi="Consolas" w:cs="Consolas"/>
          <w:color w:val="333333"/>
          <w:kern w:val="0"/>
          <w:sz w:val="23"/>
          <w:szCs w:val="23"/>
        </w:rPr>
        <w:br/>
        <w:t>A voluntary dismissal of appeal taken from judgment shall be made by pleadings. However, if the dismissal is made during an oral argument session, the dismissal may be made orally.</w:t>
      </w:r>
      <w:r w:rsidRPr="00326666">
        <w:rPr>
          <w:rFonts w:ascii="Consolas" w:eastAsia="新細明體" w:hAnsi="Consolas" w:cs="Consolas"/>
          <w:color w:val="333333"/>
          <w:kern w:val="0"/>
          <w:sz w:val="23"/>
          <w:szCs w:val="23"/>
        </w:rPr>
        <w:br/>
        <w:t>A voluntary dismissal of appeal taken from judgment made orally during an oral argument session shall be indicated in the oral argument transcript and in the case where the opposing party was not present, such transcript shall be served on the opposing party.</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263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in this Part, the provisions of Chapter 1 and Chapter 5 of the preceding Part shall apply mutatis mutandis to the appellate procedure.</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PART IV APPEALS FROM RULINGS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264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An appeal may be taken from a ruling unless otherwise provided.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265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No appeals may be taken from rulings made during the litigation proceedings unless otherwise provided.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266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No appeal may be taken from a ruling issued by a commissioned judge or an assigned judge. Notwithstanding, where such ruling is the kind of ruling from which an appeal may be taken if it were made by the administrative court hearing the case, an objection to such ruling may be raised with such administrative court hearing the case.</w:t>
      </w:r>
      <w:r w:rsidRPr="00326666">
        <w:rPr>
          <w:rFonts w:ascii="Consolas" w:eastAsia="新細明體" w:hAnsi="Consolas" w:cs="Consolas"/>
          <w:color w:val="333333"/>
          <w:kern w:val="0"/>
          <w:sz w:val="23"/>
          <w:szCs w:val="23"/>
        </w:rPr>
        <w:br/>
      </w:r>
      <w:r w:rsidRPr="00326666">
        <w:rPr>
          <w:rFonts w:ascii="Consolas" w:eastAsia="新細明體" w:hAnsi="Consolas" w:cs="Consolas"/>
          <w:color w:val="333333"/>
          <w:kern w:val="0"/>
          <w:sz w:val="23"/>
          <w:szCs w:val="23"/>
        </w:rPr>
        <w:lastRenderedPageBreak/>
        <w:t>The provisions with regard to appeals from rulings of the same kind shall apply mutatis mutandis to the objection provided in the preceding Paragraph.</w:t>
      </w:r>
      <w:r w:rsidRPr="00326666">
        <w:rPr>
          <w:rFonts w:ascii="Consolas" w:eastAsia="新細明體" w:hAnsi="Consolas" w:cs="Consolas"/>
          <w:color w:val="333333"/>
          <w:kern w:val="0"/>
          <w:sz w:val="23"/>
          <w:szCs w:val="23"/>
        </w:rPr>
        <w:br/>
        <w:t>An appeal may be taken from the ruling on an objection made by the administrative court hearing the case in accordance with the provisions of this Part.</w:t>
      </w:r>
      <w:r w:rsidRPr="00326666">
        <w:rPr>
          <w:rFonts w:ascii="Consolas" w:eastAsia="新細明體" w:hAnsi="Consolas" w:cs="Consolas"/>
          <w:color w:val="333333"/>
          <w:kern w:val="0"/>
          <w:sz w:val="23"/>
          <w:szCs w:val="23"/>
        </w:rPr>
        <w:br/>
        <w:t>Where the litigation is pending in the Supreme Administrative Court, objections to rulings made by the commissioned judge or assigned judge may be raised with the administrative court hearing the case. The same applies to rulings made by the commissioned judge or assigned judge of the High Administrative Court for the cases where an appeal may not be taken to the Supreme Administrative Court.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267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An appeal taken from a ruling shall be decided by the immediate superior court.</w:t>
      </w:r>
      <w:r w:rsidRPr="00326666">
        <w:rPr>
          <w:rFonts w:ascii="Consolas" w:eastAsia="新細明體" w:hAnsi="Consolas" w:cs="Consolas"/>
          <w:color w:val="333333"/>
          <w:kern w:val="0"/>
          <w:sz w:val="23"/>
          <w:szCs w:val="23"/>
        </w:rPr>
        <w:br/>
        <w:t>No re-appeal may be taken from the ruling made by the immediate superior court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268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An appeal taken from a ruling shall be filed within the peremptory period of ten days following the service of the ruling. Notwithstanding, an appeal taken from a ruling which is filed prior to the service of that ruling shall also take effect.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269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An appeal taken from a ruling shall be made by filing a notice of appeal to the original Administrative Court or the administrative court to which the original presiding judge belongs.</w:t>
      </w:r>
      <w:r w:rsidRPr="00326666">
        <w:rPr>
          <w:rFonts w:ascii="Consolas" w:eastAsia="新細明體" w:hAnsi="Consolas" w:cs="Consolas"/>
          <w:color w:val="333333"/>
          <w:kern w:val="0"/>
          <w:sz w:val="23"/>
          <w:szCs w:val="23"/>
        </w:rPr>
        <w:br/>
        <w:t>Appeals taken from rulings made on matters with regard to litigation aid, and appeals from rulings taken by a witness, expert witness or a third party holding tangible evidence may be made orally.</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270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provisions regulating voluntary waiver of right to appeal or voluntary dismissal of appeal taken from judgment shall apply mutatis mutandis to appeal taken from ruling.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271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 xml:space="preserve">In accordance with the provisions of this Part, where the review of a ruling which should be sought by filing an appeal is mistakenly sought by raising an objection, an appeal is deemed effectuated; where the review of a ruling which should be sought by raising an objection is </w:t>
      </w:r>
      <w:r w:rsidRPr="00326666">
        <w:rPr>
          <w:rFonts w:ascii="Consolas" w:eastAsia="新細明體" w:hAnsi="Consolas" w:cs="Consolas"/>
          <w:color w:val="333333"/>
          <w:kern w:val="0"/>
          <w:sz w:val="23"/>
          <w:szCs w:val="23"/>
        </w:rPr>
        <w:lastRenderedPageBreak/>
        <w:t>mistakenly sought by filing an appeal, an objection is deemed effectuated.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272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Articles 490 to 492 inclusive and Paragraph 1 of Article 495-1 of the Code of Civil Procedure shall apply mutatis mutandis to the circumstances provided in this Part</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PART V REHEARING PROCEEDING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273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Except where the party filed an appeal from judgment to assert the ground for a review or has failed to assert such ground known to him/her, a motion for rehearing may be initiated to request a review of a final judgment with binding effect in any of the following situations:</w:t>
      </w:r>
      <w:r w:rsidRPr="00326666">
        <w:rPr>
          <w:rFonts w:ascii="Consolas" w:eastAsia="新細明體" w:hAnsi="Consolas" w:cs="Consolas"/>
          <w:color w:val="333333"/>
          <w:kern w:val="0"/>
          <w:sz w:val="23"/>
          <w:szCs w:val="23"/>
        </w:rPr>
        <w:br/>
        <w:t>1. Where the application of law is manifestly erroneous;</w:t>
      </w:r>
      <w:r w:rsidRPr="00326666">
        <w:rPr>
          <w:rFonts w:ascii="Consolas" w:eastAsia="新細明體" w:hAnsi="Consolas" w:cs="Consolas"/>
          <w:color w:val="333333"/>
          <w:kern w:val="0"/>
          <w:sz w:val="23"/>
          <w:szCs w:val="23"/>
        </w:rPr>
        <w:br/>
        <w:t>2. Where the reason for the judgment manifestly contradicts the main text;</w:t>
      </w:r>
      <w:r w:rsidRPr="00326666">
        <w:rPr>
          <w:rFonts w:ascii="Consolas" w:eastAsia="新細明體" w:hAnsi="Consolas" w:cs="Consolas"/>
          <w:color w:val="333333"/>
          <w:kern w:val="0"/>
          <w:sz w:val="23"/>
          <w:szCs w:val="23"/>
        </w:rPr>
        <w:br/>
        <w:t>3. Where the court which entered the judgment is not legally organized;</w:t>
      </w:r>
      <w:r w:rsidRPr="00326666">
        <w:rPr>
          <w:rFonts w:ascii="Consolas" w:eastAsia="新細明體" w:hAnsi="Consolas" w:cs="Consolas"/>
          <w:color w:val="333333"/>
          <w:kern w:val="0"/>
          <w:sz w:val="23"/>
          <w:szCs w:val="23"/>
        </w:rPr>
        <w:br/>
        <w:t>4. Where a judge who should have disqualified himself/herself from the case by operation of law or by decision has participated in making the decision;</w:t>
      </w:r>
      <w:r w:rsidRPr="00326666">
        <w:rPr>
          <w:rFonts w:ascii="Consolas" w:eastAsia="新細明體" w:hAnsi="Consolas" w:cs="Consolas"/>
          <w:color w:val="333333"/>
          <w:kern w:val="0"/>
          <w:sz w:val="23"/>
          <w:szCs w:val="23"/>
        </w:rPr>
        <w:br/>
        <w:t>5. Where the parties are not legally represented by an agent or a representative in the litigation</w:t>
      </w:r>
      <w:r w:rsidRPr="00326666">
        <w:rPr>
          <w:rFonts w:ascii="Consolas" w:eastAsia="新細明體" w:hAnsi="Consolas" w:cs="Consolas"/>
          <w:color w:val="333333"/>
          <w:kern w:val="0"/>
          <w:sz w:val="23"/>
          <w:szCs w:val="23"/>
        </w:rPr>
        <w:br/>
        <w:t>6. Where a party has misrepresented that he/she did not know the opposing party's domicile/residence when initiating the litigation, except where such opposing party has ratified the relevant litigation proceeding;</w:t>
      </w:r>
      <w:r w:rsidRPr="00326666">
        <w:rPr>
          <w:rFonts w:ascii="Consolas" w:eastAsia="新細明體" w:hAnsi="Consolas" w:cs="Consolas"/>
          <w:color w:val="333333"/>
          <w:kern w:val="0"/>
          <w:sz w:val="23"/>
          <w:szCs w:val="23"/>
        </w:rPr>
        <w:br/>
        <w:t>7. Where a judge participating in deciding the case committed a criminal offense as a result of breaching his/her duties;</w:t>
      </w:r>
      <w:r w:rsidRPr="00326666">
        <w:rPr>
          <w:rFonts w:ascii="Consolas" w:eastAsia="新細明體" w:hAnsi="Consolas" w:cs="Consolas"/>
          <w:color w:val="333333"/>
          <w:kern w:val="0"/>
          <w:sz w:val="23"/>
          <w:szCs w:val="23"/>
        </w:rPr>
        <w:br/>
        <w:t>8. Where a party's agent, representative or administrator or the opposing party, or the opposing party's agent, representative or administrator engaged in criminally punishable acts of any kind concerning the case which may affect the result of the original judgment;</w:t>
      </w:r>
      <w:r w:rsidRPr="00326666">
        <w:rPr>
          <w:rFonts w:ascii="Consolas" w:eastAsia="新細明體" w:hAnsi="Consolas" w:cs="Consolas"/>
          <w:color w:val="333333"/>
          <w:kern w:val="0"/>
          <w:sz w:val="23"/>
          <w:szCs w:val="23"/>
        </w:rPr>
        <w:br/>
        <w:t>9. Where the tangible evidence based on which the judgment was entered was fabricated or altered;</w:t>
      </w:r>
      <w:r w:rsidRPr="00326666">
        <w:rPr>
          <w:rFonts w:ascii="Consolas" w:eastAsia="新細明體" w:hAnsi="Consolas" w:cs="Consolas"/>
          <w:color w:val="333333"/>
          <w:kern w:val="0"/>
          <w:sz w:val="23"/>
          <w:szCs w:val="23"/>
        </w:rPr>
        <w:br/>
        <w:t>10. Where the witness, expert witness, interpreter, gave false representation with regard to his/her testimony, expert testimony, or interpretation, based on which the judgment was entered;</w:t>
      </w:r>
      <w:r w:rsidRPr="00326666">
        <w:rPr>
          <w:rFonts w:ascii="Consolas" w:eastAsia="新細明體" w:hAnsi="Consolas" w:cs="Consolas"/>
          <w:color w:val="333333"/>
          <w:kern w:val="0"/>
          <w:sz w:val="23"/>
          <w:szCs w:val="23"/>
        </w:rPr>
        <w:br/>
        <w:t xml:space="preserve">11. Where the referenced civil or criminal judgment, or any other </w:t>
      </w:r>
      <w:r w:rsidRPr="00326666">
        <w:rPr>
          <w:rFonts w:ascii="Consolas" w:eastAsia="新細明體" w:hAnsi="Consolas" w:cs="Consolas"/>
          <w:color w:val="333333"/>
          <w:kern w:val="0"/>
          <w:sz w:val="23"/>
          <w:szCs w:val="23"/>
        </w:rPr>
        <w:lastRenderedPageBreak/>
        <w:t>decision or administrative disposition, based on which the judgment was entered, was amended by a subsequent decision or administrative disposition with binding effect;</w:t>
      </w:r>
      <w:r w:rsidRPr="00326666">
        <w:rPr>
          <w:rFonts w:ascii="Consolas" w:eastAsia="新細明體" w:hAnsi="Consolas" w:cs="Consolas"/>
          <w:color w:val="333333"/>
          <w:kern w:val="0"/>
          <w:sz w:val="23"/>
          <w:szCs w:val="23"/>
        </w:rPr>
        <w:br/>
        <w:t>12. Where a party discovers that the same claim has been disposed of by a prior judgment with binding effect or a settlement, or that the applicability of such judgment or settlement is available;</w:t>
      </w:r>
      <w:r w:rsidRPr="00326666">
        <w:rPr>
          <w:rFonts w:ascii="Consolas" w:eastAsia="新細明體" w:hAnsi="Consolas" w:cs="Consolas"/>
          <w:color w:val="333333"/>
          <w:kern w:val="0"/>
          <w:sz w:val="23"/>
          <w:szCs w:val="23"/>
        </w:rPr>
        <w:br/>
        <w:t>13. Where a party discovers tangible evidence which has not been considered or which becomes available, on condition that taking into consideration such tangible evidence will result in a more favorable decision to such party; or</w:t>
      </w:r>
      <w:r w:rsidRPr="00326666">
        <w:rPr>
          <w:rFonts w:ascii="Consolas" w:eastAsia="新細明體" w:hAnsi="Consolas" w:cs="Consolas"/>
          <w:color w:val="333333"/>
          <w:kern w:val="0"/>
          <w:sz w:val="23"/>
          <w:szCs w:val="23"/>
        </w:rPr>
        <w:br/>
        <w:t>14. Where the original judgement failed to take into consideration important tangible evidence which will affect the judgment.</w:t>
      </w:r>
      <w:r w:rsidRPr="00326666">
        <w:rPr>
          <w:rFonts w:ascii="Consolas" w:eastAsia="新細明體" w:hAnsi="Consolas" w:cs="Consolas"/>
          <w:color w:val="333333"/>
          <w:kern w:val="0"/>
          <w:sz w:val="23"/>
          <w:szCs w:val="23"/>
        </w:rPr>
        <w:br/>
        <w:t>Where the laws or regulations applied in a final judgment with binding effect have been interpreted by the Justice of the Constitutional Court, Judicial Yuan as applied by the parties, to be in contradiction with the Constitutional Law, a motion for rehearing may be initiated by the applicant.</w:t>
      </w:r>
      <w:r w:rsidRPr="00326666">
        <w:rPr>
          <w:rFonts w:ascii="Consolas" w:eastAsia="新細明體" w:hAnsi="Consolas" w:cs="Consolas"/>
          <w:color w:val="333333"/>
          <w:kern w:val="0"/>
          <w:sz w:val="23"/>
          <w:szCs w:val="23"/>
        </w:rPr>
        <w:br/>
        <w:t>A motion for rehearing may be initiated in the situations provided in the Subparagraphs 7 to 10 inclusive of the preceding Paragraph only where a judgment declaring guilty has become binding, or where the criminal proceedings cannot be initiated or continued due to reasons other than insufficient evidence.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274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a judgment was entered based on a decision which falls under the circumstances provided in the preceding Article, a motion for rehearing may be initiated against such judgment.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274-1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 motion for rehearing has been dismissed on the merits by the administrative court, no motion for rehearing may be initiated on the same ground against either an original judgment with binding effect, or a judgment with binding effect dismissing the original motion for rehearing.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275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In matters of a motion for rehearing, the original administrative court has exclusive jurisdiction.</w:t>
      </w:r>
      <w:r w:rsidRPr="00326666">
        <w:rPr>
          <w:rFonts w:ascii="Consolas" w:eastAsia="新細明體" w:hAnsi="Consolas" w:cs="Consolas"/>
          <w:color w:val="333333"/>
          <w:kern w:val="0"/>
          <w:sz w:val="23"/>
          <w:szCs w:val="23"/>
        </w:rPr>
        <w:br/>
        <w:t>The superior administrative court has exclusive jurisdiction over a motion for rehearing jointly against the judgments entered on the same matter by courts of different instances.</w:t>
      </w:r>
      <w:r w:rsidRPr="00326666">
        <w:rPr>
          <w:rFonts w:ascii="Consolas" w:eastAsia="新細明體" w:hAnsi="Consolas" w:cs="Consolas"/>
          <w:color w:val="333333"/>
          <w:kern w:val="0"/>
          <w:sz w:val="23"/>
          <w:szCs w:val="23"/>
        </w:rPr>
        <w:br/>
      </w:r>
      <w:r w:rsidRPr="00326666">
        <w:rPr>
          <w:rFonts w:ascii="Consolas" w:eastAsia="新細明體" w:hAnsi="Consolas" w:cs="Consolas"/>
          <w:color w:val="333333"/>
          <w:kern w:val="0"/>
          <w:sz w:val="23"/>
          <w:szCs w:val="23"/>
        </w:rPr>
        <w:lastRenderedPageBreak/>
        <w:t>Notwithstanding the preceding two Paragraphs, in cases where a request for review of the judgment entered by the Supreme Administrative Court based on the grounds provided in the provisions of Subparagraphs 9 to 14 inclusive of Paragraph 1 of Article 273, the original High Administrative Court has exclusive jurisdiction.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276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motion for rehearing must be initiated within a peremptory period of thirty days.</w:t>
      </w:r>
      <w:r w:rsidRPr="00326666">
        <w:rPr>
          <w:rFonts w:ascii="Consolas" w:eastAsia="新細明體" w:hAnsi="Consolas" w:cs="Consolas"/>
          <w:color w:val="333333"/>
          <w:kern w:val="0"/>
          <w:sz w:val="23"/>
          <w:szCs w:val="23"/>
        </w:rPr>
        <w:br/>
        <w:t>The period provided in the preceding Paragraph starts to run from the time when the judgment becomes binding, or from the service of such judgment where such judgment has become binding prior to its service, or from the time when the ground for rehearing became known if such ground occurred or became known at a later date.</w:t>
      </w:r>
      <w:r w:rsidRPr="00326666">
        <w:rPr>
          <w:rFonts w:ascii="Consolas" w:eastAsia="新細明體" w:hAnsi="Consolas" w:cs="Consolas"/>
          <w:color w:val="333333"/>
          <w:kern w:val="0"/>
          <w:sz w:val="23"/>
          <w:szCs w:val="23"/>
        </w:rPr>
        <w:br/>
        <w:t>Where a motion for rehearing is initiated pursuant to Paragraph 2 of Article 273, the period of time as provided in Paragraph 1 starts to run from the date when the interpretation is announced.</w:t>
      </w:r>
      <w:r w:rsidRPr="00326666">
        <w:rPr>
          <w:rFonts w:ascii="Consolas" w:eastAsia="新細明體" w:hAnsi="Consolas" w:cs="Consolas"/>
          <w:color w:val="333333"/>
          <w:kern w:val="0"/>
          <w:sz w:val="23"/>
          <w:szCs w:val="23"/>
        </w:rPr>
        <w:br/>
        <w:t>No motion for rehearing may be initiated after a period of five years has elapsed from the time when the judgment became binding. Notwithstanding, motions for rehearing may be initiated on grounds provided in Subparagraphs 5, 6 and 12 of Paragraph 1 of Article 273.</w:t>
      </w:r>
      <w:r w:rsidRPr="00326666">
        <w:rPr>
          <w:rFonts w:ascii="Consolas" w:eastAsia="新細明體" w:hAnsi="Consolas" w:cs="Consolas"/>
          <w:color w:val="333333"/>
          <w:kern w:val="0"/>
          <w:sz w:val="23"/>
          <w:szCs w:val="23"/>
        </w:rPr>
        <w:br/>
        <w:t>Where a motion for rehearing is initiated to request a review of a rehearing judgment with binding effect, the period of time provided in the preceding Paragraph starts to run from the date the original judgment becomes final and binding. Notwithstanding, if the motion for rehearing is found meritorious, the period of time starts to run from the date when the rehearing judgement becomes binding.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277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motion for rehearing shall be initiated by submitting a complaint and annexing a written copy or photocopy of the final judgment with binding effect to the administrative court with jurisdiction specifying the following matters:</w:t>
      </w:r>
      <w:r w:rsidRPr="00326666">
        <w:rPr>
          <w:rFonts w:ascii="Consolas" w:eastAsia="新細明體" w:hAnsi="Consolas" w:cs="Consolas"/>
          <w:color w:val="333333"/>
          <w:kern w:val="0"/>
          <w:sz w:val="23"/>
          <w:szCs w:val="23"/>
        </w:rPr>
        <w:br/>
        <w:t>1. The parties;</w:t>
      </w:r>
      <w:r w:rsidRPr="00326666">
        <w:rPr>
          <w:rFonts w:ascii="Consolas" w:eastAsia="新細明體" w:hAnsi="Consolas" w:cs="Consolas"/>
          <w:color w:val="333333"/>
          <w:kern w:val="0"/>
          <w:sz w:val="23"/>
          <w:szCs w:val="23"/>
        </w:rPr>
        <w:br/>
        <w:t>2. The judgment of which a review is being sought, and a statement that a motion for rehearing is initiated against such judgment;</w:t>
      </w:r>
      <w:r w:rsidRPr="00326666">
        <w:rPr>
          <w:rFonts w:ascii="Consolas" w:eastAsia="新細明體" w:hAnsi="Consolas" w:cs="Consolas"/>
          <w:color w:val="333333"/>
          <w:kern w:val="0"/>
          <w:sz w:val="23"/>
          <w:szCs w:val="23"/>
        </w:rPr>
        <w:br/>
        <w:t>3. The demand with regard to the extent to which the judgment should be reversed and what judgment should be entered on the principal case;</w:t>
      </w:r>
      <w:r w:rsidRPr="00326666">
        <w:rPr>
          <w:rFonts w:ascii="Consolas" w:eastAsia="新細明體" w:hAnsi="Consolas" w:cs="Consolas"/>
          <w:color w:val="333333"/>
          <w:kern w:val="0"/>
          <w:sz w:val="23"/>
          <w:szCs w:val="23"/>
        </w:rPr>
        <w:br/>
        <w:t>4. The ground for rehearing, and the evidence which supports such ground and proves observance of the peremptory period.</w:t>
      </w:r>
      <w:r w:rsidRPr="00326666">
        <w:rPr>
          <w:rFonts w:ascii="Consolas" w:eastAsia="新細明體" w:hAnsi="Consolas" w:cs="Consolas"/>
          <w:color w:val="333333"/>
          <w:kern w:val="0"/>
          <w:sz w:val="23"/>
          <w:szCs w:val="23"/>
        </w:rPr>
        <w:br/>
      </w:r>
      <w:r w:rsidRPr="00326666">
        <w:rPr>
          <w:rFonts w:ascii="Consolas" w:eastAsia="新細明體" w:hAnsi="Consolas" w:cs="Consolas"/>
          <w:color w:val="333333"/>
          <w:kern w:val="0"/>
          <w:sz w:val="23"/>
          <w:szCs w:val="23"/>
        </w:rPr>
        <w:lastRenderedPageBreak/>
        <w:t>It is advisable that the complaint for a motion for rehearing indicate the matters in preparation of oral argument for the principal case.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278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administrative court shall by a ruling dismiss a motion for rehearing which is not initiated in conformity with the law.</w:t>
      </w:r>
      <w:r w:rsidRPr="00326666">
        <w:rPr>
          <w:rFonts w:ascii="Consolas" w:eastAsia="新細明體" w:hAnsi="Consolas" w:cs="Consolas"/>
          <w:color w:val="333333"/>
          <w:kern w:val="0"/>
          <w:sz w:val="23"/>
          <w:szCs w:val="23"/>
        </w:rPr>
        <w:br/>
        <w:t>A motion for rehearing which is manifestly groundless may be dismissed on the merits by a judgment without oral argument.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279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Oral argument and decisions of the principal case shall be made with regard to and only to the portion for which a review is being sought.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280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 original judgment is considered just, the administrative court shall dismiss the motion for rehearing irrespective of the existence of the grounds therefore by entering a judgment to such effect.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281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in this Part, the provisions with regard to the litigation proceedings at the relevant court instances shall apply mutatis mutandis to rehearing proceedings.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282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judgment entered at the conclusion of a rehearing proceeding does not affect a third party's rights obtained in good faith in reliance upon the final judgment with binding effect, except where the public interest will be materially jeopardized.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283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In cases provided in Article 273, a motion for rehearing may be made against a ruling with binding effect in accordance with the provisions of this Part which shall apply mutatis mutandis.</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PART VI RETRIAL PROCEEDINGS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284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In cases where a third party whose rights are jeopardized by judgment which revoked or amended the original administrative disposition or decision was prevented from intervening in that litigation due to reasons not imputable to such third party, and thus was unable to present means of attack or defense which may have affected the result of the judgment, such third party may initiate a motion for retrial against that final judgment with binding effect.</w:t>
      </w:r>
      <w:r w:rsidRPr="00326666">
        <w:rPr>
          <w:rFonts w:ascii="Consolas" w:eastAsia="新細明體" w:hAnsi="Consolas" w:cs="Consolas"/>
          <w:color w:val="333333"/>
          <w:kern w:val="0"/>
          <w:sz w:val="23"/>
          <w:szCs w:val="23"/>
        </w:rPr>
        <w:br/>
        <w:t xml:space="preserve">A motion for retrial must be initiated within a peremptory period of </w:t>
      </w:r>
      <w:r w:rsidRPr="00326666">
        <w:rPr>
          <w:rFonts w:ascii="Consolas" w:eastAsia="新細明體" w:hAnsi="Consolas" w:cs="Consolas"/>
          <w:color w:val="333333"/>
          <w:kern w:val="0"/>
          <w:sz w:val="23"/>
          <w:szCs w:val="23"/>
        </w:rPr>
        <w:lastRenderedPageBreak/>
        <w:t>thirty days after the date when the judgment with binding effect became known by such third party. Notwithstanding, a motion for retrial cannot be initiated after a period of one year has elapsed after the date when the judgment became binding.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285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Paragraphs 1 and 2 of Article 275 concerning jurisdiction shall apply mutatis mutandis to a motion for retrial.</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286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motion for retrial shall be initiated by submitting a complaint to the administrative court with jurisdiction specifying the following matters:</w:t>
      </w:r>
      <w:r w:rsidRPr="00326666">
        <w:rPr>
          <w:rFonts w:ascii="Consolas" w:eastAsia="新細明體" w:hAnsi="Consolas" w:cs="Consolas"/>
          <w:color w:val="333333"/>
          <w:kern w:val="0"/>
          <w:sz w:val="23"/>
          <w:szCs w:val="23"/>
        </w:rPr>
        <w:br/>
        <w:t>1. The party initiating the motion for retrial and both parties of the original litigation;</w:t>
      </w:r>
      <w:r w:rsidRPr="00326666">
        <w:rPr>
          <w:rFonts w:ascii="Consolas" w:eastAsia="新細明體" w:hAnsi="Consolas" w:cs="Consolas"/>
          <w:color w:val="333333"/>
          <w:kern w:val="0"/>
          <w:sz w:val="23"/>
          <w:szCs w:val="23"/>
        </w:rPr>
        <w:br/>
        <w:t>2. The case of which retrial is being sought, and a statement that a motion for retrial is initiated against such case;</w:t>
      </w:r>
      <w:r w:rsidRPr="00326666">
        <w:rPr>
          <w:rFonts w:ascii="Consolas" w:eastAsia="新細明體" w:hAnsi="Consolas" w:cs="Consolas"/>
          <w:color w:val="333333"/>
          <w:kern w:val="0"/>
          <w:sz w:val="23"/>
          <w:szCs w:val="23"/>
        </w:rPr>
        <w:br/>
        <w:t>3. The demand with regard to the extent to which the principal case should be adjudicated;</w:t>
      </w:r>
      <w:r w:rsidRPr="00326666">
        <w:rPr>
          <w:rFonts w:ascii="Consolas" w:eastAsia="新細明體" w:hAnsi="Consolas" w:cs="Consolas"/>
          <w:color w:val="333333"/>
          <w:kern w:val="0"/>
          <w:sz w:val="23"/>
          <w:szCs w:val="23"/>
        </w:rPr>
        <w:br/>
        <w:t>4. The ground for retrial and the evidence which supports such ground and proves observance of the peremptory period.</w:t>
      </w:r>
      <w:r w:rsidRPr="00326666">
        <w:rPr>
          <w:rFonts w:ascii="Consolas" w:eastAsia="新細明體" w:hAnsi="Consolas" w:cs="Consolas"/>
          <w:color w:val="333333"/>
          <w:kern w:val="0"/>
          <w:sz w:val="23"/>
          <w:szCs w:val="23"/>
        </w:rPr>
        <w:br/>
        <w:t>It is advisable that the pleading for a motion for retrial indicates the matters in preparation of oral argument of the principal case.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287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administrative court shall by a ruling dismiss a motion for retrial which is not initiated in conformity with the law.</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288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the administrative court determines that the motion initiated pursuant to Paragraph 1 of Article 284 is meritorious, it shall decide by a ruling to conduct a retrial proceeding; if the motion is determined as meritless, the court shall dismiss the motion by a ruling.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289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party initiating the motion for retrial may voluntarily dismiss the motion before the ruling as provided in the preceding two Articles becomes binding.</w:t>
      </w:r>
      <w:r w:rsidRPr="00326666">
        <w:rPr>
          <w:rFonts w:ascii="Consolas" w:eastAsia="新細明體" w:hAnsi="Consolas" w:cs="Consolas"/>
          <w:color w:val="333333"/>
          <w:kern w:val="0"/>
          <w:sz w:val="23"/>
          <w:szCs w:val="23"/>
        </w:rPr>
        <w:br/>
        <w:t>The party initiating the motion for retrial who voluntarily dismissed his/her motion shall lose the right to file the motion.</w:t>
      </w:r>
      <w:r w:rsidRPr="00326666">
        <w:rPr>
          <w:rFonts w:ascii="Consolas" w:eastAsia="新細明體" w:hAnsi="Consolas" w:cs="Consolas"/>
          <w:color w:val="333333"/>
          <w:kern w:val="0"/>
          <w:sz w:val="23"/>
          <w:szCs w:val="23"/>
        </w:rPr>
        <w:br/>
        <w:t>A voluntary dismissal of motion shall be made in writing or oral.</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290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lastRenderedPageBreak/>
        <w:t>Where the ruling which orders to conduct the retrial proceeding becomes binding, the original litigation proceeding shall be reinstated and be adjudicated in accordance with the applicable instances.</w:t>
      </w:r>
      <w:r w:rsidRPr="00326666">
        <w:rPr>
          <w:rFonts w:ascii="Consolas" w:eastAsia="新細明體" w:hAnsi="Consolas" w:cs="Consolas"/>
          <w:color w:val="333333"/>
          <w:kern w:val="0"/>
          <w:sz w:val="23"/>
          <w:szCs w:val="23"/>
        </w:rPr>
        <w:br/>
        <w:t>The party initiating the motion for retrial shall automatically intervene in the litigation after the original litigation proceeding is reinstated.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291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motion for retrial has no effect to stay the execution of the original judgment with binding effect. Notwithstanding, where necessary, the administrative court may order to stay the execution of the original judgment.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292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282 shall apply mutatis mutandis to retrial proceedings.</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PART VII PROVISIONAL REMEDIES PROCEEDING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293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motion for provisional attachment may be initiated to secure the compulsory execution of monetary claims based on public law.</w:t>
      </w:r>
      <w:r w:rsidRPr="00326666">
        <w:rPr>
          <w:rFonts w:ascii="Consolas" w:eastAsia="新細明體" w:hAnsi="Consolas" w:cs="Consolas"/>
          <w:color w:val="333333"/>
          <w:kern w:val="0"/>
          <w:sz w:val="23"/>
          <w:szCs w:val="23"/>
        </w:rPr>
        <w:br/>
        <w:t>The motion provided in the preceding Paragraph may be made to claims that have not reached its due date.</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294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administrative court having jurisdiction over the principal case, or the administrative litigation division of the district court at the place where the object of the provisional attachment is located, has jurisdiction over the motion for a provisional attachment.</w:t>
      </w:r>
      <w:r w:rsidRPr="00326666">
        <w:rPr>
          <w:rFonts w:ascii="Consolas" w:eastAsia="新細明體" w:hAnsi="Consolas" w:cs="Consolas"/>
          <w:color w:val="333333"/>
          <w:kern w:val="0"/>
          <w:sz w:val="23"/>
          <w:szCs w:val="23"/>
        </w:rPr>
        <w:br/>
        <w:t>The administrative court having jurisdiction over the principal case shall be the court of first instance in which the litigation is pending or to be pending.</w:t>
      </w:r>
      <w:r w:rsidRPr="00326666">
        <w:rPr>
          <w:rFonts w:ascii="Consolas" w:eastAsia="新細明體" w:hAnsi="Consolas" w:cs="Consolas"/>
          <w:color w:val="333333"/>
          <w:kern w:val="0"/>
          <w:sz w:val="23"/>
          <w:szCs w:val="23"/>
        </w:rPr>
        <w:br/>
        <w:t>Where the object of the provisional attachment is a creditor's right, the place where the object of the provisional attachment is located shall be the place where the debtor domiciles or the object of security therefor is located.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295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In cases where the provisional attachment ruling has been issued but the litigation demanding award has not been initiated, the litigation shall be initiated within ten days after the ruling is served; in the event that the litigation is not initiated within the period, the administrative court shall on motion, order to revoke the provisional attachment ruling.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lastRenderedPageBreak/>
        <w:t>Article 296</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a provisional attachment ruling is revoked either by reason of being improper ab initio or by reason of the provisions of the preceding Article and Paragraph 3 of Article 530 of the Code of Civil Procedure, the creditor shall compensate the debtor for any losses incurred from the provisional attachment or the provision of a countersecurity.</w:t>
      </w:r>
      <w:r w:rsidRPr="00326666">
        <w:rPr>
          <w:rFonts w:ascii="Consolas" w:eastAsia="新細明體" w:hAnsi="Consolas" w:cs="Consolas"/>
          <w:color w:val="333333"/>
          <w:kern w:val="0"/>
          <w:sz w:val="23"/>
          <w:szCs w:val="23"/>
        </w:rPr>
        <w:br/>
        <w:t>Where a litigation has been initiated with regard to the claim of the principal case secured by the provisional attachment, the administrative court shall, before the conclusion of the oral argument session, order the creditor to make the compensation in the judgment of the principal case based on the debtor's statement; the court shall inform the debtor of the availability of such statement if the debtor has not done so.</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297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523, Articles 525 to 528 inclusive and Article 530 of the Code of Civil Procedure shall apply mutatis mutandis to the provisional attachment proceeding as provided in this Part.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298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 motion for provisional injunction may be initiated to secure compulsory execution, if there is a showing of impossibility or extreme difficulty to satisfy the claim based on public law due to change of status quo.</w:t>
      </w:r>
      <w:r w:rsidRPr="00326666">
        <w:rPr>
          <w:rFonts w:ascii="Consolas" w:eastAsia="新細明體" w:hAnsi="Consolas" w:cs="Consolas"/>
          <w:color w:val="333333"/>
          <w:kern w:val="0"/>
          <w:sz w:val="23"/>
          <w:szCs w:val="23"/>
        </w:rPr>
        <w:br/>
        <w:t>Where necessary for purposes of preventing material harm or imminent danger or other similar circumstances, a motion for an injunction may be initiated to maintain a temporary status quo with regard to the legal relation in dispute under public law.</w:t>
      </w:r>
      <w:r w:rsidRPr="00326666">
        <w:rPr>
          <w:rFonts w:ascii="Consolas" w:eastAsia="新細明體" w:hAnsi="Consolas" w:cs="Consolas"/>
          <w:color w:val="333333"/>
          <w:kern w:val="0"/>
          <w:sz w:val="23"/>
          <w:szCs w:val="23"/>
        </w:rPr>
        <w:br/>
        <w:t>The injunction provided in the preceding Paragraph may order certain prestation to be performed in advance.</w:t>
      </w:r>
      <w:r w:rsidRPr="00326666">
        <w:rPr>
          <w:rFonts w:ascii="Consolas" w:eastAsia="新細明體" w:hAnsi="Consolas" w:cs="Consolas"/>
          <w:color w:val="333333"/>
          <w:kern w:val="0"/>
          <w:sz w:val="23"/>
          <w:szCs w:val="23"/>
        </w:rPr>
        <w:br/>
        <w:t>The administrative court, prior to issuing a provisional injunction ruling, may examine the parties or the persons who have interests in the litigation or conduct other necessary investigation.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299</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a motion can be made to stay the execution of the original administrative disposition or decision in accordance with Article 116, no motion for provisional injunction may be initiated.</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300</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 xml:space="preserve">The administrative court having jurisdiction over the principal case shall have jurisdiction over the motion for provisional injunction. </w:t>
      </w:r>
      <w:r w:rsidRPr="00326666">
        <w:rPr>
          <w:rFonts w:ascii="Consolas" w:eastAsia="新細明體" w:hAnsi="Consolas" w:cs="Consolas"/>
          <w:color w:val="333333"/>
          <w:kern w:val="0"/>
          <w:sz w:val="23"/>
          <w:szCs w:val="23"/>
        </w:rPr>
        <w:lastRenderedPageBreak/>
        <w:t>Nonetheless, the administrative litigation division of the district court at the place where the object of the provisional attachment is located shall have jurisdiction over the motion for provisional attachment if the case is in emergency.</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301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court shall not order the provision of security in lieu of a preliminary showing of the claim and the ground for the provisional attachment except for exceptional circumstances.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302</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Unless otherwise provided, the provisions pertaining to provisional attachment shall apply mutatis mutandis to provisional injunction.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303</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Articles 535 to 536 inclusive of the Code of Civil Procedure shall apply mutatis mutandis to the provisional injunction proceeding as provided in this Part.</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PART VIII COMPULSORY EXECUTION</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304</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 a judgement of revocation has become binding, the relevant authorities shall take necessary measures to execute the content of the judgment.</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305</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Whereas the decision of an administrative litigation has ordered the debtor to make certain payment but the debtor failed to make payment after the decision has become binding, the creditor may file a petition with the administrative litigation division of the district court to carry out a compulsory execution upon the ground of said decision as a title for execution.</w:t>
      </w:r>
      <w:r w:rsidRPr="00326666">
        <w:rPr>
          <w:rFonts w:ascii="Consolas" w:eastAsia="新細明體" w:hAnsi="Consolas" w:cs="Consolas"/>
          <w:color w:val="333333"/>
          <w:kern w:val="0"/>
          <w:sz w:val="23"/>
          <w:szCs w:val="23"/>
        </w:rPr>
        <w:br/>
        <w:t>The administrative litigation division of the district court shall notify the debtor to perform the obligation within a designated period of time; if the debtor still fails to perform the obligation within the designated period of time, a compulsory execution shall be carried out.</w:t>
      </w:r>
      <w:r w:rsidRPr="00326666">
        <w:rPr>
          <w:rFonts w:ascii="Consolas" w:eastAsia="新細明體" w:hAnsi="Consolas" w:cs="Consolas"/>
          <w:color w:val="333333"/>
          <w:kern w:val="0"/>
          <w:sz w:val="23"/>
          <w:szCs w:val="23"/>
        </w:rPr>
        <w:br/>
        <w:t>Where the debtor is a central or local government agency or other public juridical persons, the court shall notify its superior agency to urge performance in a timely manner.</w:t>
      </w:r>
      <w:r w:rsidRPr="00326666">
        <w:rPr>
          <w:rFonts w:ascii="Consolas" w:eastAsia="新細明體" w:hAnsi="Consolas" w:cs="Consolas"/>
          <w:color w:val="333333"/>
          <w:kern w:val="0"/>
          <w:sz w:val="23"/>
          <w:szCs w:val="23"/>
        </w:rPr>
        <w:br/>
        <w:t>A settlement reached in accordance with this Act and other rulings rendered pursuant to this Act which are enforceable or rulings which impose an administrative fine, can serve as titles for execution.</w:t>
      </w:r>
    </w:p>
    <w:p w:rsidR="00326666" w:rsidRPr="00326666" w:rsidRDefault="00326666" w:rsidP="00326666">
      <w:pPr>
        <w:widowControl/>
        <w:shd w:val="clear" w:color="auto" w:fill="FFFFFF"/>
        <w:spacing w:line="383" w:lineRule="atLeast"/>
        <w:jc w:val="right"/>
        <w:rPr>
          <w:rFonts w:ascii="Consolas" w:eastAsia="新細明體" w:hAnsi="Consolas" w:cs="Consolas"/>
          <w:color w:val="000000"/>
          <w:kern w:val="0"/>
          <w:sz w:val="23"/>
          <w:szCs w:val="23"/>
        </w:rPr>
      </w:pPr>
      <w:r w:rsidRPr="00326666">
        <w:rPr>
          <w:rFonts w:ascii="Consolas" w:eastAsia="新細明體" w:hAnsi="Consolas" w:cs="Consolas"/>
          <w:color w:val="000000"/>
          <w:kern w:val="0"/>
          <w:sz w:val="23"/>
          <w:szCs w:val="23"/>
        </w:rPr>
        <w:lastRenderedPageBreak/>
        <w:t>Article 306</w:t>
      </w:r>
    </w:p>
    <w:p w:rsidR="00326666" w:rsidRPr="00326666" w:rsidRDefault="00326666" w:rsidP="00326666">
      <w:pPr>
        <w:widowControl/>
        <w:shd w:val="clear" w:color="auto" w:fill="FFFFFF"/>
        <w:rPr>
          <w:rFonts w:ascii="Consolas" w:eastAsia="新細明體" w:hAnsi="Consolas" w:cs="Consolas"/>
          <w:color w:val="000000"/>
          <w:kern w:val="0"/>
          <w:sz w:val="23"/>
          <w:szCs w:val="23"/>
        </w:rPr>
      </w:pPr>
      <w:r w:rsidRPr="00326666">
        <w:rPr>
          <w:rFonts w:ascii="Consolas" w:eastAsia="新細明體" w:hAnsi="Consolas" w:cs="Consolas"/>
          <w:color w:val="000000"/>
          <w:kern w:val="0"/>
          <w:sz w:val="23"/>
          <w:szCs w:val="23"/>
        </w:rPr>
        <w:t>The administrative litigation division of the district court may request the execution division of the district court or an administrative agency to carry out the task of compulsory execution of administrative litigation on its behalf.</w:t>
      </w:r>
      <w:r w:rsidRPr="00326666">
        <w:rPr>
          <w:rFonts w:ascii="Consolas" w:eastAsia="新細明體" w:hAnsi="Consolas" w:cs="Consolas"/>
          <w:color w:val="000000"/>
          <w:kern w:val="0"/>
          <w:sz w:val="23"/>
          <w:szCs w:val="23"/>
        </w:rPr>
        <w:br/>
        <w:t>Unless otherwise provided in this Act, based on the fact that the execution agency is a court or administrative agency, the provisions of the Compulsory Enforcement Act and the Administrative Execution Act shall respectively apply mutatis mutandis to the procedure of execution.</w:t>
      </w:r>
      <w:r w:rsidRPr="00326666">
        <w:rPr>
          <w:rFonts w:ascii="Consolas" w:eastAsia="新細明體" w:hAnsi="Consolas" w:cs="Consolas"/>
          <w:color w:val="000000"/>
          <w:kern w:val="0"/>
          <w:sz w:val="23"/>
          <w:szCs w:val="23"/>
        </w:rPr>
        <w:br/>
        <w:t>Where there is an objection by debtor with regard to the title for execution based on the request provided in Paragraph 1, the decision shall be made by the administrative litigation division of the district court in form of ruling.</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307</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An objection suit initiated by debtor shall be subject to the jurisdiction of the respective administrative litigation division of the district court or High Administrative Court depending on whether a summary proceeding or an ordinary proceeding shall apply to the titles for execution; while other litigations concerning compulsory execution shall be subject to the jurisdiction of civil courts.</w:t>
      </w:r>
    </w:p>
    <w:p w:rsidR="00326666" w:rsidRPr="00326666" w:rsidRDefault="00326666" w:rsidP="00326666">
      <w:pPr>
        <w:widowControl/>
        <w:shd w:val="clear" w:color="auto" w:fill="FFFFFF"/>
        <w:spacing w:line="293" w:lineRule="atLeast"/>
        <w:rPr>
          <w:rFonts w:ascii="inherit" w:eastAsia="新細明體" w:hAnsi="inherit" w:cs="Consolas"/>
          <w:b/>
          <w:bCs/>
          <w:color w:val="333333"/>
          <w:kern w:val="0"/>
          <w:sz w:val="23"/>
          <w:szCs w:val="23"/>
        </w:rPr>
      </w:pPr>
      <w:r w:rsidRPr="00326666">
        <w:rPr>
          <w:rFonts w:ascii="inherit" w:eastAsia="新細明體" w:hAnsi="inherit" w:cs="Consolas"/>
          <w:b/>
          <w:bCs/>
          <w:color w:val="333333"/>
          <w:kern w:val="0"/>
          <w:sz w:val="23"/>
          <w:szCs w:val="23"/>
        </w:rPr>
        <w:t>PART IX SUPPLEMENTARY PROVISIONS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307-1</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The provisions of the Code of Civil Procedure, aside from those provisions that shall apply mutatis mutandis as prescribed in this Act, shall also apply mutatis mutandis provided that they are not contradictory to the nature of administrative litigations.</w:t>
      </w:r>
    </w:p>
    <w:p w:rsidR="00326666" w:rsidRPr="00326666" w:rsidRDefault="00326666" w:rsidP="00326666">
      <w:pPr>
        <w:widowControl/>
        <w:shd w:val="clear" w:color="auto" w:fill="FFFFFF"/>
        <w:spacing w:line="383" w:lineRule="atLeast"/>
        <w:jc w:val="right"/>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Article 308</w:t>
      </w:r>
    </w:p>
    <w:p w:rsidR="00326666" w:rsidRPr="00326666" w:rsidRDefault="00326666" w:rsidP="00326666">
      <w:pPr>
        <w:widowControl/>
        <w:shd w:val="clear" w:color="auto" w:fill="FFFFFF"/>
        <w:rPr>
          <w:rFonts w:ascii="Consolas" w:eastAsia="新細明體" w:hAnsi="Consolas" w:cs="Consolas"/>
          <w:color w:val="333333"/>
          <w:kern w:val="0"/>
          <w:sz w:val="23"/>
          <w:szCs w:val="23"/>
        </w:rPr>
      </w:pPr>
      <w:r w:rsidRPr="00326666">
        <w:rPr>
          <w:rFonts w:ascii="Consolas" w:eastAsia="新細明體" w:hAnsi="Consolas" w:cs="Consolas"/>
          <w:color w:val="333333"/>
          <w:kern w:val="0"/>
          <w:sz w:val="23"/>
          <w:szCs w:val="23"/>
        </w:rPr>
        <w:t>This Act takes effect from the date of promulgation.</w:t>
      </w:r>
      <w:r w:rsidRPr="00326666">
        <w:rPr>
          <w:rFonts w:ascii="Consolas" w:eastAsia="新細明體" w:hAnsi="Consolas" w:cs="Consolas"/>
          <w:color w:val="333333"/>
          <w:kern w:val="0"/>
          <w:sz w:val="23"/>
          <w:szCs w:val="23"/>
        </w:rPr>
        <w:br/>
        <w:t>The Amendments of this Act shall take effect from the date designated by the Judicial Yuan by a ruling.</w:t>
      </w:r>
    </w:p>
    <w:p w:rsidR="00506828" w:rsidRPr="00326666" w:rsidRDefault="00506828"/>
    <w:sectPr w:rsidR="00506828" w:rsidRPr="00326666" w:rsidSect="00506828">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6666"/>
    <w:rsid w:val="00326666"/>
    <w:rsid w:val="005068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828"/>
    <w:pPr>
      <w:widowControl w:val="0"/>
    </w:pPr>
  </w:style>
  <w:style w:type="paragraph" w:styleId="2">
    <w:name w:val="heading 2"/>
    <w:basedOn w:val="a"/>
    <w:link w:val="20"/>
    <w:uiPriority w:val="9"/>
    <w:qFormat/>
    <w:rsid w:val="00326666"/>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326666"/>
    <w:rPr>
      <w:rFonts w:ascii="新細明體" w:eastAsia="新細明體" w:hAnsi="新細明體" w:cs="新細明體"/>
      <w:b/>
      <w:bCs/>
      <w:kern w:val="0"/>
      <w:sz w:val="36"/>
      <w:szCs w:val="36"/>
    </w:rPr>
  </w:style>
  <w:style w:type="character" w:customStyle="1" w:styleId="label-eng">
    <w:name w:val="label-eng"/>
    <w:basedOn w:val="a0"/>
    <w:rsid w:val="00326666"/>
  </w:style>
</w:styles>
</file>

<file path=word/webSettings.xml><?xml version="1.0" encoding="utf-8"?>
<w:webSettings xmlns:r="http://schemas.openxmlformats.org/officeDocument/2006/relationships" xmlns:w="http://schemas.openxmlformats.org/wordprocessingml/2006/main">
  <w:divs>
    <w:div w:id="1285188099">
      <w:bodyDiv w:val="1"/>
      <w:marLeft w:val="0"/>
      <w:marRight w:val="0"/>
      <w:marTop w:val="0"/>
      <w:marBottom w:val="0"/>
      <w:divBdr>
        <w:top w:val="none" w:sz="0" w:space="0" w:color="auto"/>
        <w:left w:val="none" w:sz="0" w:space="0" w:color="auto"/>
        <w:bottom w:val="none" w:sz="0" w:space="0" w:color="auto"/>
        <w:right w:val="none" w:sz="0" w:space="0" w:color="auto"/>
      </w:divBdr>
      <w:divsChild>
        <w:div w:id="254091617">
          <w:marLeft w:val="0"/>
          <w:marRight w:val="0"/>
          <w:marTop w:val="0"/>
          <w:marBottom w:val="0"/>
          <w:divBdr>
            <w:top w:val="none" w:sz="0" w:space="0" w:color="auto"/>
            <w:left w:val="none" w:sz="0" w:space="0" w:color="auto"/>
            <w:bottom w:val="none" w:sz="0" w:space="0" w:color="auto"/>
            <w:right w:val="none" w:sz="0" w:space="0" w:color="auto"/>
          </w:divBdr>
        </w:div>
        <w:div w:id="550654956">
          <w:marLeft w:val="0"/>
          <w:marRight w:val="0"/>
          <w:marTop w:val="0"/>
          <w:marBottom w:val="0"/>
          <w:divBdr>
            <w:top w:val="none" w:sz="0" w:space="0" w:color="auto"/>
            <w:left w:val="none" w:sz="0" w:space="0" w:color="auto"/>
            <w:bottom w:val="none" w:sz="0" w:space="0" w:color="auto"/>
            <w:right w:val="none" w:sz="0" w:space="0" w:color="auto"/>
          </w:divBdr>
        </w:div>
        <w:div w:id="506335652">
          <w:marLeft w:val="0"/>
          <w:marRight w:val="0"/>
          <w:marTop w:val="360"/>
          <w:marBottom w:val="300"/>
          <w:divBdr>
            <w:top w:val="none" w:sz="0" w:space="0" w:color="auto"/>
            <w:left w:val="none" w:sz="0" w:space="0" w:color="auto"/>
            <w:bottom w:val="none" w:sz="0" w:space="0" w:color="auto"/>
            <w:right w:val="none" w:sz="0" w:space="0" w:color="auto"/>
          </w:divBdr>
          <w:divsChild>
            <w:div w:id="895703424">
              <w:marLeft w:val="0"/>
              <w:marRight w:val="0"/>
              <w:marTop w:val="0"/>
              <w:marBottom w:val="0"/>
              <w:divBdr>
                <w:top w:val="none" w:sz="0" w:space="0" w:color="auto"/>
                <w:left w:val="none" w:sz="0" w:space="0" w:color="auto"/>
                <w:bottom w:val="none" w:sz="0" w:space="0" w:color="auto"/>
                <w:right w:val="none" w:sz="0" w:space="0" w:color="auto"/>
              </w:divBdr>
              <w:divsChild>
                <w:div w:id="981037775">
                  <w:marLeft w:val="0"/>
                  <w:marRight w:val="0"/>
                  <w:marTop w:val="0"/>
                  <w:marBottom w:val="0"/>
                  <w:divBdr>
                    <w:top w:val="none" w:sz="0" w:space="0" w:color="auto"/>
                    <w:left w:val="none" w:sz="0" w:space="0" w:color="auto"/>
                    <w:bottom w:val="none" w:sz="0" w:space="0" w:color="auto"/>
                    <w:right w:val="none" w:sz="0" w:space="0" w:color="auto"/>
                  </w:divBdr>
                  <w:divsChild>
                    <w:div w:id="463355573">
                      <w:marLeft w:val="0"/>
                      <w:marRight w:val="240"/>
                      <w:marTop w:val="0"/>
                      <w:marBottom w:val="0"/>
                      <w:divBdr>
                        <w:top w:val="none" w:sz="0" w:space="0" w:color="auto"/>
                        <w:left w:val="none" w:sz="0" w:space="0" w:color="auto"/>
                        <w:bottom w:val="none" w:sz="0" w:space="0" w:color="auto"/>
                        <w:right w:val="none" w:sz="0" w:space="0" w:color="auto"/>
                      </w:divBdr>
                    </w:div>
                    <w:div w:id="996228515">
                      <w:marLeft w:val="0"/>
                      <w:marRight w:val="0"/>
                      <w:marTop w:val="0"/>
                      <w:marBottom w:val="0"/>
                      <w:divBdr>
                        <w:top w:val="none" w:sz="0" w:space="0" w:color="auto"/>
                        <w:left w:val="none" w:sz="0" w:space="0" w:color="auto"/>
                        <w:bottom w:val="none" w:sz="0" w:space="0" w:color="auto"/>
                        <w:right w:val="none" w:sz="0" w:space="0" w:color="auto"/>
                      </w:divBdr>
                    </w:div>
                  </w:divsChild>
                </w:div>
                <w:div w:id="619914635">
                  <w:marLeft w:val="0"/>
                  <w:marRight w:val="0"/>
                  <w:marTop w:val="0"/>
                  <w:marBottom w:val="0"/>
                  <w:divBdr>
                    <w:top w:val="none" w:sz="0" w:space="0" w:color="auto"/>
                    <w:left w:val="none" w:sz="0" w:space="0" w:color="auto"/>
                    <w:bottom w:val="none" w:sz="0" w:space="0" w:color="auto"/>
                    <w:right w:val="none" w:sz="0" w:space="0" w:color="auto"/>
                  </w:divBdr>
                  <w:divsChild>
                    <w:div w:id="626395167">
                      <w:marLeft w:val="0"/>
                      <w:marRight w:val="240"/>
                      <w:marTop w:val="0"/>
                      <w:marBottom w:val="0"/>
                      <w:divBdr>
                        <w:top w:val="none" w:sz="0" w:space="0" w:color="auto"/>
                        <w:left w:val="none" w:sz="0" w:space="0" w:color="auto"/>
                        <w:bottom w:val="none" w:sz="0" w:space="0" w:color="auto"/>
                        <w:right w:val="none" w:sz="0" w:space="0" w:color="auto"/>
                      </w:divBdr>
                    </w:div>
                    <w:div w:id="77793141">
                      <w:marLeft w:val="0"/>
                      <w:marRight w:val="0"/>
                      <w:marTop w:val="0"/>
                      <w:marBottom w:val="0"/>
                      <w:divBdr>
                        <w:top w:val="none" w:sz="0" w:space="0" w:color="auto"/>
                        <w:left w:val="none" w:sz="0" w:space="0" w:color="auto"/>
                        <w:bottom w:val="none" w:sz="0" w:space="0" w:color="auto"/>
                        <w:right w:val="none" w:sz="0" w:space="0" w:color="auto"/>
                      </w:divBdr>
                    </w:div>
                  </w:divsChild>
                </w:div>
                <w:div w:id="1669988975">
                  <w:marLeft w:val="0"/>
                  <w:marRight w:val="0"/>
                  <w:marTop w:val="0"/>
                  <w:marBottom w:val="0"/>
                  <w:divBdr>
                    <w:top w:val="none" w:sz="0" w:space="0" w:color="auto"/>
                    <w:left w:val="none" w:sz="0" w:space="0" w:color="auto"/>
                    <w:bottom w:val="none" w:sz="0" w:space="0" w:color="auto"/>
                    <w:right w:val="none" w:sz="0" w:space="0" w:color="auto"/>
                  </w:divBdr>
                  <w:divsChild>
                    <w:div w:id="1723210550">
                      <w:marLeft w:val="0"/>
                      <w:marRight w:val="240"/>
                      <w:marTop w:val="0"/>
                      <w:marBottom w:val="0"/>
                      <w:divBdr>
                        <w:top w:val="none" w:sz="0" w:space="0" w:color="auto"/>
                        <w:left w:val="none" w:sz="0" w:space="0" w:color="auto"/>
                        <w:bottom w:val="none" w:sz="0" w:space="0" w:color="auto"/>
                        <w:right w:val="none" w:sz="0" w:space="0" w:color="auto"/>
                      </w:divBdr>
                    </w:div>
                    <w:div w:id="1940987351">
                      <w:marLeft w:val="0"/>
                      <w:marRight w:val="0"/>
                      <w:marTop w:val="0"/>
                      <w:marBottom w:val="0"/>
                      <w:divBdr>
                        <w:top w:val="none" w:sz="0" w:space="0" w:color="auto"/>
                        <w:left w:val="none" w:sz="0" w:space="0" w:color="auto"/>
                        <w:bottom w:val="none" w:sz="0" w:space="0" w:color="auto"/>
                        <w:right w:val="none" w:sz="0" w:space="0" w:color="auto"/>
                      </w:divBdr>
                    </w:div>
                  </w:divsChild>
                </w:div>
                <w:div w:id="588467485">
                  <w:marLeft w:val="0"/>
                  <w:marRight w:val="0"/>
                  <w:marTop w:val="0"/>
                  <w:marBottom w:val="0"/>
                  <w:divBdr>
                    <w:top w:val="none" w:sz="0" w:space="0" w:color="auto"/>
                    <w:left w:val="none" w:sz="0" w:space="0" w:color="auto"/>
                    <w:bottom w:val="none" w:sz="0" w:space="0" w:color="auto"/>
                    <w:right w:val="none" w:sz="0" w:space="0" w:color="auto"/>
                  </w:divBdr>
                  <w:divsChild>
                    <w:div w:id="1681660822">
                      <w:marLeft w:val="0"/>
                      <w:marRight w:val="240"/>
                      <w:marTop w:val="0"/>
                      <w:marBottom w:val="0"/>
                      <w:divBdr>
                        <w:top w:val="none" w:sz="0" w:space="0" w:color="auto"/>
                        <w:left w:val="none" w:sz="0" w:space="0" w:color="auto"/>
                        <w:bottom w:val="none" w:sz="0" w:space="0" w:color="auto"/>
                        <w:right w:val="none" w:sz="0" w:space="0" w:color="auto"/>
                      </w:divBdr>
                    </w:div>
                    <w:div w:id="1453283762">
                      <w:marLeft w:val="0"/>
                      <w:marRight w:val="0"/>
                      <w:marTop w:val="0"/>
                      <w:marBottom w:val="0"/>
                      <w:divBdr>
                        <w:top w:val="none" w:sz="0" w:space="0" w:color="auto"/>
                        <w:left w:val="none" w:sz="0" w:space="0" w:color="auto"/>
                        <w:bottom w:val="none" w:sz="0" w:space="0" w:color="auto"/>
                        <w:right w:val="none" w:sz="0" w:space="0" w:color="auto"/>
                      </w:divBdr>
                    </w:div>
                  </w:divsChild>
                </w:div>
                <w:div w:id="773062797">
                  <w:marLeft w:val="0"/>
                  <w:marRight w:val="0"/>
                  <w:marTop w:val="0"/>
                  <w:marBottom w:val="0"/>
                  <w:divBdr>
                    <w:top w:val="none" w:sz="0" w:space="0" w:color="auto"/>
                    <w:left w:val="none" w:sz="0" w:space="0" w:color="auto"/>
                    <w:bottom w:val="none" w:sz="0" w:space="0" w:color="auto"/>
                    <w:right w:val="none" w:sz="0" w:space="0" w:color="auto"/>
                  </w:divBdr>
                  <w:divsChild>
                    <w:div w:id="1841390226">
                      <w:marLeft w:val="0"/>
                      <w:marRight w:val="240"/>
                      <w:marTop w:val="0"/>
                      <w:marBottom w:val="0"/>
                      <w:divBdr>
                        <w:top w:val="none" w:sz="0" w:space="0" w:color="auto"/>
                        <w:left w:val="none" w:sz="0" w:space="0" w:color="auto"/>
                        <w:bottom w:val="none" w:sz="0" w:space="0" w:color="auto"/>
                        <w:right w:val="none" w:sz="0" w:space="0" w:color="auto"/>
                      </w:divBdr>
                    </w:div>
                    <w:div w:id="484862514">
                      <w:marLeft w:val="0"/>
                      <w:marRight w:val="0"/>
                      <w:marTop w:val="0"/>
                      <w:marBottom w:val="0"/>
                      <w:divBdr>
                        <w:top w:val="none" w:sz="0" w:space="0" w:color="auto"/>
                        <w:left w:val="none" w:sz="0" w:space="0" w:color="auto"/>
                        <w:bottom w:val="none" w:sz="0" w:space="0" w:color="auto"/>
                        <w:right w:val="none" w:sz="0" w:space="0" w:color="auto"/>
                      </w:divBdr>
                    </w:div>
                  </w:divsChild>
                </w:div>
                <w:div w:id="931741599">
                  <w:marLeft w:val="0"/>
                  <w:marRight w:val="0"/>
                  <w:marTop w:val="0"/>
                  <w:marBottom w:val="0"/>
                  <w:divBdr>
                    <w:top w:val="none" w:sz="0" w:space="0" w:color="auto"/>
                    <w:left w:val="none" w:sz="0" w:space="0" w:color="auto"/>
                    <w:bottom w:val="none" w:sz="0" w:space="0" w:color="auto"/>
                    <w:right w:val="none" w:sz="0" w:space="0" w:color="auto"/>
                  </w:divBdr>
                  <w:divsChild>
                    <w:div w:id="761075306">
                      <w:marLeft w:val="0"/>
                      <w:marRight w:val="240"/>
                      <w:marTop w:val="0"/>
                      <w:marBottom w:val="0"/>
                      <w:divBdr>
                        <w:top w:val="none" w:sz="0" w:space="0" w:color="auto"/>
                        <w:left w:val="none" w:sz="0" w:space="0" w:color="auto"/>
                        <w:bottom w:val="none" w:sz="0" w:space="0" w:color="auto"/>
                        <w:right w:val="none" w:sz="0" w:space="0" w:color="auto"/>
                      </w:divBdr>
                    </w:div>
                    <w:div w:id="1565485318">
                      <w:marLeft w:val="0"/>
                      <w:marRight w:val="0"/>
                      <w:marTop w:val="0"/>
                      <w:marBottom w:val="0"/>
                      <w:divBdr>
                        <w:top w:val="none" w:sz="0" w:space="0" w:color="auto"/>
                        <w:left w:val="none" w:sz="0" w:space="0" w:color="auto"/>
                        <w:bottom w:val="none" w:sz="0" w:space="0" w:color="auto"/>
                        <w:right w:val="none" w:sz="0" w:space="0" w:color="auto"/>
                      </w:divBdr>
                    </w:div>
                  </w:divsChild>
                </w:div>
                <w:div w:id="1906526622">
                  <w:marLeft w:val="0"/>
                  <w:marRight w:val="0"/>
                  <w:marTop w:val="0"/>
                  <w:marBottom w:val="0"/>
                  <w:divBdr>
                    <w:top w:val="none" w:sz="0" w:space="0" w:color="auto"/>
                    <w:left w:val="none" w:sz="0" w:space="0" w:color="auto"/>
                    <w:bottom w:val="none" w:sz="0" w:space="0" w:color="auto"/>
                    <w:right w:val="none" w:sz="0" w:space="0" w:color="auto"/>
                  </w:divBdr>
                  <w:divsChild>
                    <w:div w:id="1088040960">
                      <w:marLeft w:val="0"/>
                      <w:marRight w:val="240"/>
                      <w:marTop w:val="0"/>
                      <w:marBottom w:val="0"/>
                      <w:divBdr>
                        <w:top w:val="none" w:sz="0" w:space="0" w:color="auto"/>
                        <w:left w:val="none" w:sz="0" w:space="0" w:color="auto"/>
                        <w:bottom w:val="none" w:sz="0" w:space="0" w:color="auto"/>
                        <w:right w:val="none" w:sz="0" w:space="0" w:color="auto"/>
                      </w:divBdr>
                    </w:div>
                    <w:div w:id="1934506344">
                      <w:marLeft w:val="0"/>
                      <w:marRight w:val="0"/>
                      <w:marTop w:val="0"/>
                      <w:marBottom w:val="0"/>
                      <w:divBdr>
                        <w:top w:val="none" w:sz="0" w:space="0" w:color="auto"/>
                        <w:left w:val="none" w:sz="0" w:space="0" w:color="auto"/>
                        <w:bottom w:val="none" w:sz="0" w:space="0" w:color="auto"/>
                        <w:right w:val="none" w:sz="0" w:space="0" w:color="auto"/>
                      </w:divBdr>
                    </w:div>
                  </w:divsChild>
                </w:div>
                <w:div w:id="1606690050">
                  <w:marLeft w:val="0"/>
                  <w:marRight w:val="0"/>
                  <w:marTop w:val="0"/>
                  <w:marBottom w:val="0"/>
                  <w:divBdr>
                    <w:top w:val="none" w:sz="0" w:space="0" w:color="auto"/>
                    <w:left w:val="none" w:sz="0" w:space="0" w:color="auto"/>
                    <w:bottom w:val="none" w:sz="0" w:space="0" w:color="auto"/>
                    <w:right w:val="none" w:sz="0" w:space="0" w:color="auto"/>
                  </w:divBdr>
                  <w:divsChild>
                    <w:div w:id="1331328368">
                      <w:marLeft w:val="0"/>
                      <w:marRight w:val="240"/>
                      <w:marTop w:val="0"/>
                      <w:marBottom w:val="0"/>
                      <w:divBdr>
                        <w:top w:val="none" w:sz="0" w:space="0" w:color="auto"/>
                        <w:left w:val="none" w:sz="0" w:space="0" w:color="auto"/>
                        <w:bottom w:val="none" w:sz="0" w:space="0" w:color="auto"/>
                        <w:right w:val="none" w:sz="0" w:space="0" w:color="auto"/>
                      </w:divBdr>
                    </w:div>
                    <w:div w:id="2097047305">
                      <w:marLeft w:val="0"/>
                      <w:marRight w:val="0"/>
                      <w:marTop w:val="0"/>
                      <w:marBottom w:val="0"/>
                      <w:divBdr>
                        <w:top w:val="none" w:sz="0" w:space="0" w:color="auto"/>
                        <w:left w:val="none" w:sz="0" w:space="0" w:color="auto"/>
                        <w:bottom w:val="none" w:sz="0" w:space="0" w:color="auto"/>
                        <w:right w:val="none" w:sz="0" w:space="0" w:color="auto"/>
                      </w:divBdr>
                    </w:div>
                  </w:divsChild>
                </w:div>
                <w:div w:id="970746848">
                  <w:marLeft w:val="0"/>
                  <w:marRight w:val="0"/>
                  <w:marTop w:val="0"/>
                  <w:marBottom w:val="0"/>
                  <w:divBdr>
                    <w:top w:val="none" w:sz="0" w:space="0" w:color="auto"/>
                    <w:left w:val="none" w:sz="0" w:space="0" w:color="auto"/>
                    <w:bottom w:val="none" w:sz="0" w:space="0" w:color="auto"/>
                    <w:right w:val="none" w:sz="0" w:space="0" w:color="auto"/>
                  </w:divBdr>
                  <w:divsChild>
                    <w:div w:id="1045911953">
                      <w:marLeft w:val="0"/>
                      <w:marRight w:val="240"/>
                      <w:marTop w:val="0"/>
                      <w:marBottom w:val="0"/>
                      <w:divBdr>
                        <w:top w:val="none" w:sz="0" w:space="0" w:color="auto"/>
                        <w:left w:val="none" w:sz="0" w:space="0" w:color="auto"/>
                        <w:bottom w:val="none" w:sz="0" w:space="0" w:color="auto"/>
                        <w:right w:val="none" w:sz="0" w:space="0" w:color="auto"/>
                      </w:divBdr>
                    </w:div>
                    <w:div w:id="741679848">
                      <w:marLeft w:val="0"/>
                      <w:marRight w:val="0"/>
                      <w:marTop w:val="0"/>
                      <w:marBottom w:val="0"/>
                      <w:divBdr>
                        <w:top w:val="none" w:sz="0" w:space="0" w:color="auto"/>
                        <w:left w:val="none" w:sz="0" w:space="0" w:color="auto"/>
                        <w:bottom w:val="none" w:sz="0" w:space="0" w:color="auto"/>
                        <w:right w:val="none" w:sz="0" w:space="0" w:color="auto"/>
                      </w:divBdr>
                    </w:div>
                  </w:divsChild>
                </w:div>
                <w:div w:id="1835536412">
                  <w:marLeft w:val="0"/>
                  <w:marRight w:val="0"/>
                  <w:marTop w:val="0"/>
                  <w:marBottom w:val="0"/>
                  <w:divBdr>
                    <w:top w:val="none" w:sz="0" w:space="0" w:color="auto"/>
                    <w:left w:val="none" w:sz="0" w:space="0" w:color="auto"/>
                    <w:bottom w:val="none" w:sz="0" w:space="0" w:color="auto"/>
                    <w:right w:val="none" w:sz="0" w:space="0" w:color="auto"/>
                  </w:divBdr>
                  <w:divsChild>
                    <w:div w:id="505897899">
                      <w:marLeft w:val="0"/>
                      <w:marRight w:val="240"/>
                      <w:marTop w:val="0"/>
                      <w:marBottom w:val="0"/>
                      <w:divBdr>
                        <w:top w:val="none" w:sz="0" w:space="0" w:color="auto"/>
                        <w:left w:val="none" w:sz="0" w:space="0" w:color="auto"/>
                        <w:bottom w:val="none" w:sz="0" w:space="0" w:color="auto"/>
                        <w:right w:val="none" w:sz="0" w:space="0" w:color="auto"/>
                      </w:divBdr>
                    </w:div>
                    <w:div w:id="823358895">
                      <w:marLeft w:val="0"/>
                      <w:marRight w:val="0"/>
                      <w:marTop w:val="0"/>
                      <w:marBottom w:val="0"/>
                      <w:divBdr>
                        <w:top w:val="none" w:sz="0" w:space="0" w:color="auto"/>
                        <w:left w:val="none" w:sz="0" w:space="0" w:color="auto"/>
                        <w:bottom w:val="none" w:sz="0" w:space="0" w:color="auto"/>
                        <w:right w:val="none" w:sz="0" w:space="0" w:color="auto"/>
                      </w:divBdr>
                    </w:div>
                  </w:divsChild>
                </w:div>
                <w:div w:id="1258252277">
                  <w:marLeft w:val="0"/>
                  <w:marRight w:val="0"/>
                  <w:marTop w:val="0"/>
                  <w:marBottom w:val="0"/>
                  <w:divBdr>
                    <w:top w:val="none" w:sz="0" w:space="0" w:color="auto"/>
                    <w:left w:val="none" w:sz="0" w:space="0" w:color="auto"/>
                    <w:bottom w:val="none" w:sz="0" w:space="0" w:color="auto"/>
                    <w:right w:val="none" w:sz="0" w:space="0" w:color="auto"/>
                  </w:divBdr>
                  <w:divsChild>
                    <w:div w:id="308247850">
                      <w:marLeft w:val="0"/>
                      <w:marRight w:val="240"/>
                      <w:marTop w:val="0"/>
                      <w:marBottom w:val="0"/>
                      <w:divBdr>
                        <w:top w:val="none" w:sz="0" w:space="0" w:color="auto"/>
                        <w:left w:val="none" w:sz="0" w:space="0" w:color="auto"/>
                        <w:bottom w:val="none" w:sz="0" w:space="0" w:color="auto"/>
                        <w:right w:val="none" w:sz="0" w:space="0" w:color="auto"/>
                      </w:divBdr>
                    </w:div>
                    <w:div w:id="1771974031">
                      <w:marLeft w:val="0"/>
                      <w:marRight w:val="0"/>
                      <w:marTop w:val="0"/>
                      <w:marBottom w:val="0"/>
                      <w:divBdr>
                        <w:top w:val="none" w:sz="0" w:space="0" w:color="auto"/>
                        <w:left w:val="none" w:sz="0" w:space="0" w:color="auto"/>
                        <w:bottom w:val="none" w:sz="0" w:space="0" w:color="auto"/>
                        <w:right w:val="none" w:sz="0" w:space="0" w:color="auto"/>
                      </w:divBdr>
                    </w:div>
                  </w:divsChild>
                </w:div>
                <w:div w:id="2017416460">
                  <w:marLeft w:val="0"/>
                  <w:marRight w:val="0"/>
                  <w:marTop w:val="0"/>
                  <w:marBottom w:val="0"/>
                  <w:divBdr>
                    <w:top w:val="none" w:sz="0" w:space="0" w:color="auto"/>
                    <w:left w:val="none" w:sz="0" w:space="0" w:color="auto"/>
                    <w:bottom w:val="none" w:sz="0" w:space="0" w:color="auto"/>
                    <w:right w:val="none" w:sz="0" w:space="0" w:color="auto"/>
                  </w:divBdr>
                  <w:divsChild>
                    <w:div w:id="1038890531">
                      <w:marLeft w:val="0"/>
                      <w:marRight w:val="240"/>
                      <w:marTop w:val="0"/>
                      <w:marBottom w:val="0"/>
                      <w:divBdr>
                        <w:top w:val="none" w:sz="0" w:space="0" w:color="auto"/>
                        <w:left w:val="none" w:sz="0" w:space="0" w:color="auto"/>
                        <w:bottom w:val="none" w:sz="0" w:space="0" w:color="auto"/>
                        <w:right w:val="none" w:sz="0" w:space="0" w:color="auto"/>
                      </w:divBdr>
                    </w:div>
                    <w:div w:id="1784879743">
                      <w:marLeft w:val="0"/>
                      <w:marRight w:val="0"/>
                      <w:marTop w:val="0"/>
                      <w:marBottom w:val="0"/>
                      <w:divBdr>
                        <w:top w:val="none" w:sz="0" w:space="0" w:color="auto"/>
                        <w:left w:val="none" w:sz="0" w:space="0" w:color="auto"/>
                        <w:bottom w:val="none" w:sz="0" w:space="0" w:color="auto"/>
                        <w:right w:val="none" w:sz="0" w:space="0" w:color="auto"/>
                      </w:divBdr>
                    </w:div>
                  </w:divsChild>
                </w:div>
                <w:div w:id="1705711445">
                  <w:marLeft w:val="0"/>
                  <w:marRight w:val="0"/>
                  <w:marTop w:val="0"/>
                  <w:marBottom w:val="0"/>
                  <w:divBdr>
                    <w:top w:val="none" w:sz="0" w:space="0" w:color="auto"/>
                    <w:left w:val="none" w:sz="0" w:space="0" w:color="auto"/>
                    <w:bottom w:val="none" w:sz="0" w:space="0" w:color="auto"/>
                    <w:right w:val="none" w:sz="0" w:space="0" w:color="auto"/>
                  </w:divBdr>
                  <w:divsChild>
                    <w:div w:id="1168253903">
                      <w:marLeft w:val="0"/>
                      <w:marRight w:val="240"/>
                      <w:marTop w:val="0"/>
                      <w:marBottom w:val="0"/>
                      <w:divBdr>
                        <w:top w:val="none" w:sz="0" w:space="0" w:color="auto"/>
                        <w:left w:val="none" w:sz="0" w:space="0" w:color="auto"/>
                        <w:bottom w:val="none" w:sz="0" w:space="0" w:color="auto"/>
                        <w:right w:val="none" w:sz="0" w:space="0" w:color="auto"/>
                      </w:divBdr>
                    </w:div>
                    <w:div w:id="1364136033">
                      <w:marLeft w:val="0"/>
                      <w:marRight w:val="0"/>
                      <w:marTop w:val="0"/>
                      <w:marBottom w:val="0"/>
                      <w:divBdr>
                        <w:top w:val="none" w:sz="0" w:space="0" w:color="auto"/>
                        <w:left w:val="none" w:sz="0" w:space="0" w:color="auto"/>
                        <w:bottom w:val="none" w:sz="0" w:space="0" w:color="auto"/>
                        <w:right w:val="none" w:sz="0" w:space="0" w:color="auto"/>
                      </w:divBdr>
                    </w:div>
                  </w:divsChild>
                </w:div>
                <w:div w:id="1726875008">
                  <w:marLeft w:val="0"/>
                  <w:marRight w:val="0"/>
                  <w:marTop w:val="0"/>
                  <w:marBottom w:val="0"/>
                  <w:divBdr>
                    <w:top w:val="none" w:sz="0" w:space="0" w:color="auto"/>
                    <w:left w:val="none" w:sz="0" w:space="0" w:color="auto"/>
                    <w:bottom w:val="none" w:sz="0" w:space="0" w:color="auto"/>
                    <w:right w:val="none" w:sz="0" w:space="0" w:color="auto"/>
                  </w:divBdr>
                  <w:divsChild>
                    <w:div w:id="739596891">
                      <w:marLeft w:val="0"/>
                      <w:marRight w:val="240"/>
                      <w:marTop w:val="0"/>
                      <w:marBottom w:val="0"/>
                      <w:divBdr>
                        <w:top w:val="none" w:sz="0" w:space="0" w:color="auto"/>
                        <w:left w:val="none" w:sz="0" w:space="0" w:color="auto"/>
                        <w:bottom w:val="none" w:sz="0" w:space="0" w:color="auto"/>
                        <w:right w:val="none" w:sz="0" w:space="0" w:color="auto"/>
                      </w:divBdr>
                    </w:div>
                    <w:div w:id="21367731">
                      <w:marLeft w:val="0"/>
                      <w:marRight w:val="0"/>
                      <w:marTop w:val="0"/>
                      <w:marBottom w:val="0"/>
                      <w:divBdr>
                        <w:top w:val="none" w:sz="0" w:space="0" w:color="auto"/>
                        <w:left w:val="none" w:sz="0" w:space="0" w:color="auto"/>
                        <w:bottom w:val="none" w:sz="0" w:space="0" w:color="auto"/>
                        <w:right w:val="none" w:sz="0" w:space="0" w:color="auto"/>
                      </w:divBdr>
                    </w:div>
                  </w:divsChild>
                </w:div>
                <w:div w:id="2080978979">
                  <w:marLeft w:val="0"/>
                  <w:marRight w:val="0"/>
                  <w:marTop w:val="0"/>
                  <w:marBottom w:val="0"/>
                  <w:divBdr>
                    <w:top w:val="none" w:sz="0" w:space="0" w:color="auto"/>
                    <w:left w:val="none" w:sz="0" w:space="0" w:color="auto"/>
                    <w:bottom w:val="none" w:sz="0" w:space="0" w:color="auto"/>
                    <w:right w:val="none" w:sz="0" w:space="0" w:color="auto"/>
                  </w:divBdr>
                  <w:divsChild>
                    <w:div w:id="2030061951">
                      <w:marLeft w:val="0"/>
                      <w:marRight w:val="240"/>
                      <w:marTop w:val="0"/>
                      <w:marBottom w:val="0"/>
                      <w:divBdr>
                        <w:top w:val="none" w:sz="0" w:space="0" w:color="auto"/>
                        <w:left w:val="none" w:sz="0" w:space="0" w:color="auto"/>
                        <w:bottom w:val="none" w:sz="0" w:space="0" w:color="auto"/>
                        <w:right w:val="none" w:sz="0" w:space="0" w:color="auto"/>
                      </w:divBdr>
                    </w:div>
                    <w:div w:id="659502664">
                      <w:marLeft w:val="0"/>
                      <w:marRight w:val="0"/>
                      <w:marTop w:val="0"/>
                      <w:marBottom w:val="0"/>
                      <w:divBdr>
                        <w:top w:val="none" w:sz="0" w:space="0" w:color="auto"/>
                        <w:left w:val="none" w:sz="0" w:space="0" w:color="auto"/>
                        <w:bottom w:val="none" w:sz="0" w:space="0" w:color="auto"/>
                        <w:right w:val="none" w:sz="0" w:space="0" w:color="auto"/>
                      </w:divBdr>
                    </w:div>
                  </w:divsChild>
                </w:div>
                <w:div w:id="451636610">
                  <w:marLeft w:val="0"/>
                  <w:marRight w:val="0"/>
                  <w:marTop w:val="0"/>
                  <w:marBottom w:val="0"/>
                  <w:divBdr>
                    <w:top w:val="none" w:sz="0" w:space="0" w:color="auto"/>
                    <w:left w:val="none" w:sz="0" w:space="0" w:color="auto"/>
                    <w:bottom w:val="none" w:sz="0" w:space="0" w:color="auto"/>
                    <w:right w:val="none" w:sz="0" w:space="0" w:color="auto"/>
                  </w:divBdr>
                  <w:divsChild>
                    <w:div w:id="692727501">
                      <w:marLeft w:val="0"/>
                      <w:marRight w:val="240"/>
                      <w:marTop w:val="0"/>
                      <w:marBottom w:val="0"/>
                      <w:divBdr>
                        <w:top w:val="none" w:sz="0" w:space="0" w:color="auto"/>
                        <w:left w:val="none" w:sz="0" w:space="0" w:color="auto"/>
                        <w:bottom w:val="none" w:sz="0" w:space="0" w:color="auto"/>
                        <w:right w:val="none" w:sz="0" w:space="0" w:color="auto"/>
                      </w:divBdr>
                    </w:div>
                    <w:div w:id="1952518029">
                      <w:marLeft w:val="0"/>
                      <w:marRight w:val="0"/>
                      <w:marTop w:val="0"/>
                      <w:marBottom w:val="0"/>
                      <w:divBdr>
                        <w:top w:val="none" w:sz="0" w:space="0" w:color="auto"/>
                        <w:left w:val="none" w:sz="0" w:space="0" w:color="auto"/>
                        <w:bottom w:val="none" w:sz="0" w:space="0" w:color="auto"/>
                        <w:right w:val="none" w:sz="0" w:space="0" w:color="auto"/>
                      </w:divBdr>
                    </w:div>
                  </w:divsChild>
                </w:div>
                <w:div w:id="1017463403">
                  <w:marLeft w:val="0"/>
                  <w:marRight w:val="0"/>
                  <w:marTop w:val="0"/>
                  <w:marBottom w:val="0"/>
                  <w:divBdr>
                    <w:top w:val="none" w:sz="0" w:space="0" w:color="auto"/>
                    <w:left w:val="none" w:sz="0" w:space="0" w:color="auto"/>
                    <w:bottom w:val="none" w:sz="0" w:space="0" w:color="auto"/>
                    <w:right w:val="none" w:sz="0" w:space="0" w:color="auto"/>
                  </w:divBdr>
                  <w:divsChild>
                    <w:div w:id="745499915">
                      <w:marLeft w:val="0"/>
                      <w:marRight w:val="240"/>
                      <w:marTop w:val="0"/>
                      <w:marBottom w:val="0"/>
                      <w:divBdr>
                        <w:top w:val="none" w:sz="0" w:space="0" w:color="auto"/>
                        <w:left w:val="none" w:sz="0" w:space="0" w:color="auto"/>
                        <w:bottom w:val="none" w:sz="0" w:space="0" w:color="auto"/>
                        <w:right w:val="none" w:sz="0" w:space="0" w:color="auto"/>
                      </w:divBdr>
                    </w:div>
                    <w:div w:id="1873105957">
                      <w:marLeft w:val="0"/>
                      <w:marRight w:val="0"/>
                      <w:marTop w:val="0"/>
                      <w:marBottom w:val="0"/>
                      <w:divBdr>
                        <w:top w:val="none" w:sz="0" w:space="0" w:color="auto"/>
                        <w:left w:val="none" w:sz="0" w:space="0" w:color="auto"/>
                        <w:bottom w:val="none" w:sz="0" w:space="0" w:color="auto"/>
                        <w:right w:val="none" w:sz="0" w:space="0" w:color="auto"/>
                      </w:divBdr>
                    </w:div>
                  </w:divsChild>
                </w:div>
                <w:div w:id="744298206">
                  <w:marLeft w:val="0"/>
                  <w:marRight w:val="0"/>
                  <w:marTop w:val="0"/>
                  <w:marBottom w:val="0"/>
                  <w:divBdr>
                    <w:top w:val="none" w:sz="0" w:space="0" w:color="auto"/>
                    <w:left w:val="none" w:sz="0" w:space="0" w:color="auto"/>
                    <w:bottom w:val="none" w:sz="0" w:space="0" w:color="auto"/>
                    <w:right w:val="none" w:sz="0" w:space="0" w:color="auto"/>
                  </w:divBdr>
                  <w:divsChild>
                    <w:div w:id="443306371">
                      <w:marLeft w:val="0"/>
                      <w:marRight w:val="240"/>
                      <w:marTop w:val="0"/>
                      <w:marBottom w:val="0"/>
                      <w:divBdr>
                        <w:top w:val="none" w:sz="0" w:space="0" w:color="auto"/>
                        <w:left w:val="none" w:sz="0" w:space="0" w:color="auto"/>
                        <w:bottom w:val="none" w:sz="0" w:space="0" w:color="auto"/>
                        <w:right w:val="none" w:sz="0" w:space="0" w:color="auto"/>
                      </w:divBdr>
                    </w:div>
                    <w:div w:id="955791749">
                      <w:marLeft w:val="0"/>
                      <w:marRight w:val="0"/>
                      <w:marTop w:val="0"/>
                      <w:marBottom w:val="0"/>
                      <w:divBdr>
                        <w:top w:val="none" w:sz="0" w:space="0" w:color="auto"/>
                        <w:left w:val="none" w:sz="0" w:space="0" w:color="auto"/>
                        <w:bottom w:val="none" w:sz="0" w:space="0" w:color="auto"/>
                        <w:right w:val="none" w:sz="0" w:space="0" w:color="auto"/>
                      </w:divBdr>
                    </w:div>
                  </w:divsChild>
                </w:div>
                <w:div w:id="292176998">
                  <w:marLeft w:val="0"/>
                  <w:marRight w:val="0"/>
                  <w:marTop w:val="0"/>
                  <w:marBottom w:val="0"/>
                  <w:divBdr>
                    <w:top w:val="none" w:sz="0" w:space="0" w:color="auto"/>
                    <w:left w:val="none" w:sz="0" w:space="0" w:color="auto"/>
                    <w:bottom w:val="none" w:sz="0" w:space="0" w:color="auto"/>
                    <w:right w:val="none" w:sz="0" w:space="0" w:color="auto"/>
                  </w:divBdr>
                  <w:divsChild>
                    <w:div w:id="1413696761">
                      <w:marLeft w:val="0"/>
                      <w:marRight w:val="240"/>
                      <w:marTop w:val="0"/>
                      <w:marBottom w:val="0"/>
                      <w:divBdr>
                        <w:top w:val="none" w:sz="0" w:space="0" w:color="auto"/>
                        <w:left w:val="none" w:sz="0" w:space="0" w:color="auto"/>
                        <w:bottom w:val="none" w:sz="0" w:space="0" w:color="auto"/>
                        <w:right w:val="none" w:sz="0" w:space="0" w:color="auto"/>
                      </w:divBdr>
                    </w:div>
                    <w:div w:id="458454825">
                      <w:marLeft w:val="0"/>
                      <w:marRight w:val="0"/>
                      <w:marTop w:val="0"/>
                      <w:marBottom w:val="0"/>
                      <w:divBdr>
                        <w:top w:val="none" w:sz="0" w:space="0" w:color="auto"/>
                        <w:left w:val="none" w:sz="0" w:space="0" w:color="auto"/>
                        <w:bottom w:val="none" w:sz="0" w:space="0" w:color="auto"/>
                        <w:right w:val="none" w:sz="0" w:space="0" w:color="auto"/>
                      </w:divBdr>
                    </w:div>
                  </w:divsChild>
                </w:div>
                <w:div w:id="1065686847">
                  <w:marLeft w:val="0"/>
                  <w:marRight w:val="0"/>
                  <w:marTop w:val="0"/>
                  <w:marBottom w:val="0"/>
                  <w:divBdr>
                    <w:top w:val="none" w:sz="0" w:space="0" w:color="auto"/>
                    <w:left w:val="none" w:sz="0" w:space="0" w:color="auto"/>
                    <w:bottom w:val="none" w:sz="0" w:space="0" w:color="auto"/>
                    <w:right w:val="none" w:sz="0" w:space="0" w:color="auto"/>
                  </w:divBdr>
                  <w:divsChild>
                    <w:div w:id="742604299">
                      <w:marLeft w:val="0"/>
                      <w:marRight w:val="240"/>
                      <w:marTop w:val="0"/>
                      <w:marBottom w:val="0"/>
                      <w:divBdr>
                        <w:top w:val="none" w:sz="0" w:space="0" w:color="auto"/>
                        <w:left w:val="none" w:sz="0" w:space="0" w:color="auto"/>
                        <w:bottom w:val="none" w:sz="0" w:space="0" w:color="auto"/>
                        <w:right w:val="none" w:sz="0" w:space="0" w:color="auto"/>
                      </w:divBdr>
                    </w:div>
                    <w:div w:id="1393310315">
                      <w:marLeft w:val="0"/>
                      <w:marRight w:val="0"/>
                      <w:marTop w:val="0"/>
                      <w:marBottom w:val="0"/>
                      <w:divBdr>
                        <w:top w:val="none" w:sz="0" w:space="0" w:color="auto"/>
                        <w:left w:val="none" w:sz="0" w:space="0" w:color="auto"/>
                        <w:bottom w:val="none" w:sz="0" w:space="0" w:color="auto"/>
                        <w:right w:val="none" w:sz="0" w:space="0" w:color="auto"/>
                      </w:divBdr>
                    </w:div>
                  </w:divsChild>
                </w:div>
                <w:div w:id="432437065">
                  <w:marLeft w:val="0"/>
                  <w:marRight w:val="0"/>
                  <w:marTop w:val="0"/>
                  <w:marBottom w:val="0"/>
                  <w:divBdr>
                    <w:top w:val="none" w:sz="0" w:space="0" w:color="auto"/>
                    <w:left w:val="none" w:sz="0" w:space="0" w:color="auto"/>
                    <w:bottom w:val="none" w:sz="0" w:space="0" w:color="auto"/>
                    <w:right w:val="none" w:sz="0" w:space="0" w:color="auto"/>
                  </w:divBdr>
                  <w:divsChild>
                    <w:div w:id="1429809571">
                      <w:marLeft w:val="0"/>
                      <w:marRight w:val="240"/>
                      <w:marTop w:val="0"/>
                      <w:marBottom w:val="0"/>
                      <w:divBdr>
                        <w:top w:val="none" w:sz="0" w:space="0" w:color="auto"/>
                        <w:left w:val="none" w:sz="0" w:space="0" w:color="auto"/>
                        <w:bottom w:val="none" w:sz="0" w:space="0" w:color="auto"/>
                        <w:right w:val="none" w:sz="0" w:space="0" w:color="auto"/>
                      </w:divBdr>
                    </w:div>
                    <w:div w:id="1709180175">
                      <w:marLeft w:val="0"/>
                      <w:marRight w:val="0"/>
                      <w:marTop w:val="0"/>
                      <w:marBottom w:val="0"/>
                      <w:divBdr>
                        <w:top w:val="none" w:sz="0" w:space="0" w:color="auto"/>
                        <w:left w:val="none" w:sz="0" w:space="0" w:color="auto"/>
                        <w:bottom w:val="none" w:sz="0" w:space="0" w:color="auto"/>
                        <w:right w:val="none" w:sz="0" w:space="0" w:color="auto"/>
                      </w:divBdr>
                    </w:div>
                  </w:divsChild>
                </w:div>
                <w:div w:id="91437979">
                  <w:marLeft w:val="0"/>
                  <w:marRight w:val="0"/>
                  <w:marTop w:val="0"/>
                  <w:marBottom w:val="0"/>
                  <w:divBdr>
                    <w:top w:val="none" w:sz="0" w:space="0" w:color="auto"/>
                    <w:left w:val="none" w:sz="0" w:space="0" w:color="auto"/>
                    <w:bottom w:val="none" w:sz="0" w:space="0" w:color="auto"/>
                    <w:right w:val="none" w:sz="0" w:space="0" w:color="auto"/>
                  </w:divBdr>
                  <w:divsChild>
                    <w:div w:id="1715543920">
                      <w:marLeft w:val="0"/>
                      <w:marRight w:val="240"/>
                      <w:marTop w:val="0"/>
                      <w:marBottom w:val="0"/>
                      <w:divBdr>
                        <w:top w:val="none" w:sz="0" w:space="0" w:color="auto"/>
                        <w:left w:val="none" w:sz="0" w:space="0" w:color="auto"/>
                        <w:bottom w:val="none" w:sz="0" w:space="0" w:color="auto"/>
                        <w:right w:val="none" w:sz="0" w:space="0" w:color="auto"/>
                      </w:divBdr>
                    </w:div>
                    <w:div w:id="737485176">
                      <w:marLeft w:val="0"/>
                      <w:marRight w:val="0"/>
                      <w:marTop w:val="0"/>
                      <w:marBottom w:val="0"/>
                      <w:divBdr>
                        <w:top w:val="none" w:sz="0" w:space="0" w:color="auto"/>
                        <w:left w:val="none" w:sz="0" w:space="0" w:color="auto"/>
                        <w:bottom w:val="none" w:sz="0" w:space="0" w:color="auto"/>
                        <w:right w:val="none" w:sz="0" w:space="0" w:color="auto"/>
                      </w:divBdr>
                    </w:div>
                  </w:divsChild>
                </w:div>
                <w:div w:id="896433651">
                  <w:marLeft w:val="0"/>
                  <w:marRight w:val="0"/>
                  <w:marTop w:val="0"/>
                  <w:marBottom w:val="0"/>
                  <w:divBdr>
                    <w:top w:val="none" w:sz="0" w:space="0" w:color="auto"/>
                    <w:left w:val="none" w:sz="0" w:space="0" w:color="auto"/>
                    <w:bottom w:val="none" w:sz="0" w:space="0" w:color="auto"/>
                    <w:right w:val="none" w:sz="0" w:space="0" w:color="auto"/>
                  </w:divBdr>
                  <w:divsChild>
                    <w:div w:id="1059982891">
                      <w:marLeft w:val="0"/>
                      <w:marRight w:val="240"/>
                      <w:marTop w:val="0"/>
                      <w:marBottom w:val="0"/>
                      <w:divBdr>
                        <w:top w:val="none" w:sz="0" w:space="0" w:color="auto"/>
                        <w:left w:val="none" w:sz="0" w:space="0" w:color="auto"/>
                        <w:bottom w:val="none" w:sz="0" w:space="0" w:color="auto"/>
                        <w:right w:val="none" w:sz="0" w:space="0" w:color="auto"/>
                      </w:divBdr>
                    </w:div>
                    <w:div w:id="552548654">
                      <w:marLeft w:val="0"/>
                      <w:marRight w:val="0"/>
                      <w:marTop w:val="0"/>
                      <w:marBottom w:val="0"/>
                      <w:divBdr>
                        <w:top w:val="none" w:sz="0" w:space="0" w:color="auto"/>
                        <w:left w:val="none" w:sz="0" w:space="0" w:color="auto"/>
                        <w:bottom w:val="none" w:sz="0" w:space="0" w:color="auto"/>
                        <w:right w:val="none" w:sz="0" w:space="0" w:color="auto"/>
                      </w:divBdr>
                    </w:div>
                  </w:divsChild>
                </w:div>
                <w:div w:id="23210763">
                  <w:marLeft w:val="0"/>
                  <w:marRight w:val="0"/>
                  <w:marTop w:val="0"/>
                  <w:marBottom w:val="0"/>
                  <w:divBdr>
                    <w:top w:val="none" w:sz="0" w:space="0" w:color="auto"/>
                    <w:left w:val="none" w:sz="0" w:space="0" w:color="auto"/>
                    <w:bottom w:val="none" w:sz="0" w:space="0" w:color="auto"/>
                    <w:right w:val="none" w:sz="0" w:space="0" w:color="auto"/>
                  </w:divBdr>
                  <w:divsChild>
                    <w:div w:id="273558868">
                      <w:marLeft w:val="0"/>
                      <w:marRight w:val="240"/>
                      <w:marTop w:val="0"/>
                      <w:marBottom w:val="0"/>
                      <w:divBdr>
                        <w:top w:val="none" w:sz="0" w:space="0" w:color="auto"/>
                        <w:left w:val="none" w:sz="0" w:space="0" w:color="auto"/>
                        <w:bottom w:val="none" w:sz="0" w:space="0" w:color="auto"/>
                        <w:right w:val="none" w:sz="0" w:space="0" w:color="auto"/>
                      </w:divBdr>
                    </w:div>
                    <w:div w:id="160194850">
                      <w:marLeft w:val="0"/>
                      <w:marRight w:val="0"/>
                      <w:marTop w:val="0"/>
                      <w:marBottom w:val="0"/>
                      <w:divBdr>
                        <w:top w:val="none" w:sz="0" w:space="0" w:color="auto"/>
                        <w:left w:val="none" w:sz="0" w:space="0" w:color="auto"/>
                        <w:bottom w:val="none" w:sz="0" w:space="0" w:color="auto"/>
                        <w:right w:val="none" w:sz="0" w:space="0" w:color="auto"/>
                      </w:divBdr>
                    </w:div>
                  </w:divsChild>
                </w:div>
                <w:div w:id="1104501336">
                  <w:marLeft w:val="0"/>
                  <w:marRight w:val="0"/>
                  <w:marTop w:val="0"/>
                  <w:marBottom w:val="0"/>
                  <w:divBdr>
                    <w:top w:val="none" w:sz="0" w:space="0" w:color="auto"/>
                    <w:left w:val="none" w:sz="0" w:space="0" w:color="auto"/>
                    <w:bottom w:val="none" w:sz="0" w:space="0" w:color="auto"/>
                    <w:right w:val="none" w:sz="0" w:space="0" w:color="auto"/>
                  </w:divBdr>
                  <w:divsChild>
                    <w:div w:id="1568684888">
                      <w:marLeft w:val="0"/>
                      <w:marRight w:val="240"/>
                      <w:marTop w:val="0"/>
                      <w:marBottom w:val="0"/>
                      <w:divBdr>
                        <w:top w:val="none" w:sz="0" w:space="0" w:color="auto"/>
                        <w:left w:val="none" w:sz="0" w:space="0" w:color="auto"/>
                        <w:bottom w:val="none" w:sz="0" w:space="0" w:color="auto"/>
                        <w:right w:val="none" w:sz="0" w:space="0" w:color="auto"/>
                      </w:divBdr>
                    </w:div>
                    <w:div w:id="1164127237">
                      <w:marLeft w:val="0"/>
                      <w:marRight w:val="0"/>
                      <w:marTop w:val="0"/>
                      <w:marBottom w:val="0"/>
                      <w:divBdr>
                        <w:top w:val="none" w:sz="0" w:space="0" w:color="auto"/>
                        <w:left w:val="none" w:sz="0" w:space="0" w:color="auto"/>
                        <w:bottom w:val="none" w:sz="0" w:space="0" w:color="auto"/>
                        <w:right w:val="none" w:sz="0" w:space="0" w:color="auto"/>
                      </w:divBdr>
                    </w:div>
                  </w:divsChild>
                </w:div>
                <w:div w:id="986594573">
                  <w:marLeft w:val="0"/>
                  <w:marRight w:val="0"/>
                  <w:marTop w:val="0"/>
                  <w:marBottom w:val="0"/>
                  <w:divBdr>
                    <w:top w:val="none" w:sz="0" w:space="0" w:color="auto"/>
                    <w:left w:val="none" w:sz="0" w:space="0" w:color="auto"/>
                    <w:bottom w:val="none" w:sz="0" w:space="0" w:color="auto"/>
                    <w:right w:val="none" w:sz="0" w:space="0" w:color="auto"/>
                  </w:divBdr>
                  <w:divsChild>
                    <w:div w:id="1937860305">
                      <w:marLeft w:val="0"/>
                      <w:marRight w:val="240"/>
                      <w:marTop w:val="0"/>
                      <w:marBottom w:val="0"/>
                      <w:divBdr>
                        <w:top w:val="none" w:sz="0" w:space="0" w:color="auto"/>
                        <w:left w:val="none" w:sz="0" w:space="0" w:color="auto"/>
                        <w:bottom w:val="none" w:sz="0" w:space="0" w:color="auto"/>
                        <w:right w:val="none" w:sz="0" w:space="0" w:color="auto"/>
                      </w:divBdr>
                    </w:div>
                    <w:div w:id="1971351578">
                      <w:marLeft w:val="0"/>
                      <w:marRight w:val="0"/>
                      <w:marTop w:val="0"/>
                      <w:marBottom w:val="0"/>
                      <w:divBdr>
                        <w:top w:val="none" w:sz="0" w:space="0" w:color="auto"/>
                        <w:left w:val="none" w:sz="0" w:space="0" w:color="auto"/>
                        <w:bottom w:val="none" w:sz="0" w:space="0" w:color="auto"/>
                        <w:right w:val="none" w:sz="0" w:space="0" w:color="auto"/>
                      </w:divBdr>
                    </w:div>
                  </w:divsChild>
                </w:div>
                <w:div w:id="2045012551">
                  <w:marLeft w:val="0"/>
                  <w:marRight w:val="0"/>
                  <w:marTop w:val="0"/>
                  <w:marBottom w:val="0"/>
                  <w:divBdr>
                    <w:top w:val="none" w:sz="0" w:space="0" w:color="auto"/>
                    <w:left w:val="none" w:sz="0" w:space="0" w:color="auto"/>
                    <w:bottom w:val="none" w:sz="0" w:space="0" w:color="auto"/>
                    <w:right w:val="none" w:sz="0" w:space="0" w:color="auto"/>
                  </w:divBdr>
                  <w:divsChild>
                    <w:div w:id="596907728">
                      <w:marLeft w:val="0"/>
                      <w:marRight w:val="240"/>
                      <w:marTop w:val="0"/>
                      <w:marBottom w:val="0"/>
                      <w:divBdr>
                        <w:top w:val="none" w:sz="0" w:space="0" w:color="auto"/>
                        <w:left w:val="none" w:sz="0" w:space="0" w:color="auto"/>
                        <w:bottom w:val="none" w:sz="0" w:space="0" w:color="auto"/>
                        <w:right w:val="none" w:sz="0" w:space="0" w:color="auto"/>
                      </w:divBdr>
                    </w:div>
                    <w:div w:id="664750362">
                      <w:marLeft w:val="0"/>
                      <w:marRight w:val="0"/>
                      <w:marTop w:val="0"/>
                      <w:marBottom w:val="0"/>
                      <w:divBdr>
                        <w:top w:val="none" w:sz="0" w:space="0" w:color="auto"/>
                        <w:left w:val="none" w:sz="0" w:space="0" w:color="auto"/>
                        <w:bottom w:val="none" w:sz="0" w:space="0" w:color="auto"/>
                        <w:right w:val="none" w:sz="0" w:space="0" w:color="auto"/>
                      </w:divBdr>
                    </w:div>
                  </w:divsChild>
                </w:div>
                <w:div w:id="581373888">
                  <w:marLeft w:val="0"/>
                  <w:marRight w:val="0"/>
                  <w:marTop w:val="0"/>
                  <w:marBottom w:val="0"/>
                  <w:divBdr>
                    <w:top w:val="none" w:sz="0" w:space="0" w:color="auto"/>
                    <w:left w:val="none" w:sz="0" w:space="0" w:color="auto"/>
                    <w:bottom w:val="none" w:sz="0" w:space="0" w:color="auto"/>
                    <w:right w:val="none" w:sz="0" w:space="0" w:color="auto"/>
                  </w:divBdr>
                  <w:divsChild>
                    <w:div w:id="1111974385">
                      <w:marLeft w:val="0"/>
                      <w:marRight w:val="240"/>
                      <w:marTop w:val="0"/>
                      <w:marBottom w:val="0"/>
                      <w:divBdr>
                        <w:top w:val="none" w:sz="0" w:space="0" w:color="auto"/>
                        <w:left w:val="none" w:sz="0" w:space="0" w:color="auto"/>
                        <w:bottom w:val="none" w:sz="0" w:space="0" w:color="auto"/>
                        <w:right w:val="none" w:sz="0" w:space="0" w:color="auto"/>
                      </w:divBdr>
                    </w:div>
                    <w:div w:id="194656654">
                      <w:marLeft w:val="0"/>
                      <w:marRight w:val="0"/>
                      <w:marTop w:val="0"/>
                      <w:marBottom w:val="0"/>
                      <w:divBdr>
                        <w:top w:val="none" w:sz="0" w:space="0" w:color="auto"/>
                        <w:left w:val="none" w:sz="0" w:space="0" w:color="auto"/>
                        <w:bottom w:val="none" w:sz="0" w:space="0" w:color="auto"/>
                        <w:right w:val="none" w:sz="0" w:space="0" w:color="auto"/>
                      </w:divBdr>
                    </w:div>
                  </w:divsChild>
                </w:div>
                <w:div w:id="1975476900">
                  <w:marLeft w:val="0"/>
                  <w:marRight w:val="0"/>
                  <w:marTop w:val="0"/>
                  <w:marBottom w:val="0"/>
                  <w:divBdr>
                    <w:top w:val="none" w:sz="0" w:space="0" w:color="auto"/>
                    <w:left w:val="none" w:sz="0" w:space="0" w:color="auto"/>
                    <w:bottom w:val="none" w:sz="0" w:space="0" w:color="auto"/>
                    <w:right w:val="none" w:sz="0" w:space="0" w:color="auto"/>
                  </w:divBdr>
                  <w:divsChild>
                    <w:div w:id="862086773">
                      <w:marLeft w:val="0"/>
                      <w:marRight w:val="240"/>
                      <w:marTop w:val="0"/>
                      <w:marBottom w:val="0"/>
                      <w:divBdr>
                        <w:top w:val="none" w:sz="0" w:space="0" w:color="auto"/>
                        <w:left w:val="none" w:sz="0" w:space="0" w:color="auto"/>
                        <w:bottom w:val="none" w:sz="0" w:space="0" w:color="auto"/>
                        <w:right w:val="none" w:sz="0" w:space="0" w:color="auto"/>
                      </w:divBdr>
                    </w:div>
                    <w:div w:id="967779657">
                      <w:marLeft w:val="0"/>
                      <w:marRight w:val="0"/>
                      <w:marTop w:val="0"/>
                      <w:marBottom w:val="0"/>
                      <w:divBdr>
                        <w:top w:val="none" w:sz="0" w:space="0" w:color="auto"/>
                        <w:left w:val="none" w:sz="0" w:space="0" w:color="auto"/>
                        <w:bottom w:val="none" w:sz="0" w:space="0" w:color="auto"/>
                        <w:right w:val="none" w:sz="0" w:space="0" w:color="auto"/>
                      </w:divBdr>
                    </w:div>
                  </w:divsChild>
                </w:div>
                <w:div w:id="1140148409">
                  <w:marLeft w:val="0"/>
                  <w:marRight w:val="0"/>
                  <w:marTop w:val="0"/>
                  <w:marBottom w:val="0"/>
                  <w:divBdr>
                    <w:top w:val="none" w:sz="0" w:space="0" w:color="auto"/>
                    <w:left w:val="none" w:sz="0" w:space="0" w:color="auto"/>
                    <w:bottom w:val="none" w:sz="0" w:space="0" w:color="auto"/>
                    <w:right w:val="none" w:sz="0" w:space="0" w:color="auto"/>
                  </w:divBdr>
                  <w:divsChild>
                    <w:div w:id="1323312061">
                      <w:marLeft w:val="0"/>
                      <w:marRight w:val="240"/>
                      <w:marTop w:val="0"/>
                      <w:marBottom w:val="0"/>
                      <w:divBdr>
                        <w:top w:val="none" w:sz="0" w:space="0" w:color="auto"/>
                        <w:left w:val="none" w:sz="0" w:space="0" w:color="auto"/>
                        <w:bottom w:val="none" w:sz="0" w:space="0" w:color="auto"/>
                        <w:right w:val="none" w:sz="0" w:space="0" w:color="auto"/>
                      </w:divBdr>
                    </w:div>
                    <w:div w:id="453449871">
                      <w:marLeft w:val="0"/>
                      <w:marRight w:val="0"/>
                      <w:marTop w:val="0"/>
                      <w:marBottom w:val="0"/>
                      <w:divBdr>
                        <w:top w:val="none" w:sz="0" w:space="0" w:color="auto"/>
                        <w:left w:val="none" w:sz="0" w:space="0" w:color="auto"/>
                        <w:bottom w:val="none" w:sz="0" w:space="0" w:color="auto"/>
                        <w:right w:val="none" w:sz="0" w:space="0" w:color="auto"/>
                      </w:divBdr>
                    </w:div>
                  </w:divsChild>
                </w:div>
                <w:div w:id="1603955408">
                  <w:marLeft w:val="0"/>
                  <w:marRight w:val="0"/>
                  <w:marTop w:val="0"/>
                  <w:marBottom w:val="0"/>
                  <w:divBdr>
                    <w:top w:val="none" w:sz="0" w:space="0" w:color="auto"/>
                    <w:left w:val="none" w:sz="0" w:space="0" w:color="auto"/>
                    <w:bottom w:val="none" w:sz="0" w:space="0" w:color="auto"/>
                    <w:right w:val="none" w:sz="0" w:space="0" w:color="auto"/>
                  </w:divBdr>
                  <w:divsChild>
                    <w:div w:id="1833447125">
                      <w:marLeft w:val="0"/>
                      <w:marRight w:val="240"/>
                      <w:marTop w:val="0"/>
                      <w:marBottom w:val="0"/>
                      <w:divBdr>
                        <w:top w:val="none" w:sz="0" w:space="0" w:color="auto"/>
                        <w:left w:val="none" w:sz="0" w:space="0" w:color="auto"/>
                        <w:bottom w:val="none" w:sz="0" w:space="0" w:color="auto"/>
                        <w:right w:val="none" w:sz="0" w:space="0" w:color="auto"/>
                      </w:divBdr>
                    </w:div>
                    <w:div w:id="782958895">
                      <w:marLeft w:val="0"/>
                      <w:marRight w:val="0"/>
                      <w:marTop w:val="0"/>
                      <w:marBottom w:val="0"/>
                      <w:divBdr>
                        <w:top w:val="none" w:sz="0" w:space="0" w:color="auto"/>
                        <w:left w:val="none" w:sz="0" w:space="0" w:color="auto"/>
                        <w:bottom w:val="none" w:sz="0" w:space="0" w:color="auto"/>
                        <w:right w:val="none" w:sz="0" w:space="0" w:color="auto"/>
                      </w:divBdr>
                    </w:div>
                  </w:divsChild>
                </w:div>
                <w:div w:id="1731071858">
                  <w:marLeft w:val="0"/>
                  <w:marRight w:val="0"/>
                  <w:marTop w:val="0"/>
                  <w:marBottom w:val="0"/>
                  <w:divBdr>
                    <w:top w:val="none" w:sz="0" w:space="0" w:color="auto"/>
                    <w:left w:val="none" w:sz="0" w:space="0" w:color="auto"/>
                    <w:bottom w:val="none" w:sz="0" w:space="0" w:color="auto"/>
                    <w:right w:val="none" w:sz="0" w:space="0" w:color="auto"/>
                  </w:divBdr>
                  <w:divsChild>
                    <w:div w:id="1545170577">
                      <w:marLeft w:val="0"/>
                      <w:marRight w:val="240"/>
                      <w:marTop w:val="0"/>
                      <w:marBottom w:val="0"/>
                      <w:divBdr>
                        <w:top w:val="none" w:sz="0" w:space="0" w:color="auto"/>
                        <w:left w:val="none" w:sz="0" w:space="0" w:color="auto"/>
                        <w:bottom w:val="none" w:sz="0" w:space="0" w:color="auto"/>
                        <w:right w:val="none" w:sz="0" w:space="0" w:color="auto"/>
                      </w:divBdr>
                    </w:div>
                    <w:div w:id="1530486890">
                      <w:marLeft w:val="0"/>
                      <w:marRight w:val="0"/>
                      <w:marTop w:val="0"/>
                      <w:marBottom w:val="0"/>
                      <w:divBdr>
                        <w:top w:val="none" w:sz="0" w:space="0" w:color="auto"/>
                        <w:left w:val="none" w:sz="0" w:space="0" w:color="auto"/>
                        <w:bottom w:val="none" w:sz="0" w:space="0" w:color="auto"/>
                        <w:right w:val="none" w:sz="0" w:space="0" w:color="auto"/>
                      </w:divBdr>
                    </w:div>
                  </w:divsChild>
                </w:div>
                <w:div w:id="496922143">
                  <w:marLeft w:val="0"/>
                  <w:marRight w:val="0"/>
                  <w:marTop w:val="0"/>
                  <w:marBottom w:val="0"/>
                  <w:divBdr>
                    <w:top w:val="none" w:sz="0" w:space="0" w:color="auto"/>
                    <w:left w:val="none" w:sz="0" w:space="0" w:color="auto"/>
                    <w:bottom w:val="none" w:sz="0" w:space="0" w:color="auto"/>
                    <w:right w:val="none" w:sz="0" w:space="0" w:color="auto"/>
                  </w:divBdr>
                  <w:divsChild>
                    <w:div w:id="569853515">
                      <w:marLeft w:val="0"/>
                      <w:marRight w:val="240"/>
                      <w:marTop w:val="0"/>
                      <w:marBottom w:val="0"/>
                      <w:divBdr>
                        <w:top w:val="none" w:sz="0" w:space="0" w:color="auto"/>
                        <w:left w:val="none" w:sz="0" w:space="0" w:color="auto"/>
                        <w:bottom w:val="none" w:sz="0" w:space="0" w:color="auto"/>
                        <w:right w:val="none" w:sz="0" w:space="0" w:color="auto"/>
                      </w:divBdr>
                    </w:div>
                    <w:div w:id="1409379163">
                      <w:marLeft w:val="0"/>
                      <w:marRight w:val="0"/>
                      <w:marTop w:val="0"/>
                      <w:marBottom w:val="0"/>
                      <w:divBdr>
                        <w:top w:val="none" w:sz="0" w:space="0" w:color="auto"/>
                        <w:left w:val="none" w:sz="0" w:space="0" w:color="auto"/>
                        <w:bottom w:val="none" w:sz="0" w:space="0" w:color="auto"/>
                        <w:right w:val="none" w:sz="0" w:space="0" w:color="auto"/>
                      </w:divBdr>
                    </w:div>
                  </w:divsChild>
                </w:div>
                <w:div w:id="2101565733">
                  <w:marLeft w:val="0"/>
                  <w:marRight w:val="0"/>
                  <w:marTop w:val="0"/>
                  <w:marBottom w:val="0"/>
                  <w:divBdr>
                    <w:top w:val="none" w:sz="0" w:space="0" w:color="auto"/>
                    <w:left w:val="none" w:sz="0" w:space="0" w:color="auto"/>
                    <w:bottom w:val="none" w:sz="0" w:space="0" w:color="auto"/>
                    <w:right w:val="none" w:sz="0" w:space="0" w:color="auto"/>
                  </w:divBdr>
                  <w:divsChild>
                    <w:div w:id="1116171560">
                      <w:marLeft w:val="0"/>
                      <w:marRight w:val="240"/>
                      <w:marTop w:val="0"/>
                      <w:marBottom w:val="0"/>
                      <w:divBdr>
                        <w:top w:val="none" w:sz="0" w:space="0" w:color="auto"/>
                        <w:left w:val="none" w:sz="0" w:space="0" w:color="auto"/>
                        <w:bottom w:val="none" w:sz="0" w:space="0" w:color="auto"/>
                        <w:right w:val="none" w:sz="0" w:space="0" w:color="auto"/>
                      </w:divBdr>
                    </w:div>
                    <w:div w:id="1005323774">
                      <w:marLeft w:val="0"/>
                      <w:marRight w:val="0"/>
                      <w:marTop w:val="0"/>
                      <w:marBottom w:val="0"/>
                      <w:divBdr>
                        <w:top w:val="none" w:sz="0" w:space="0" w:color="auto"/>
                        <w:left w:val="none" w:sz="0" w:space="0" w:color="auto"/>
                        <w:bottom w:val="none" w:sz="0" w:space="0" w:color="auto"/>
                        <w:right w:val="none" w:sz="0" w:space="0" w:color="auto"/>
                      </w:divBdr>
                    </w:div>
                  </w:divsChild>
                </w:div>
                <w:div w:id="1164198627">
                  <w:marLeft w:val="0"/>
                  <w:marRight w:val="0"/>
                  <w:marTop w:val="0"/>
                  <w:marBottom w:val="0"/>
                  <w:divBdr>
                    <w:top w:val="none" w:sz="0" w:space="0" w:color="auto"/>
                    <w:left w:val="none" w:sz="0" w:space="0" w:color="auto"/>
                    <w:bottom w:val="none" w:sz="0" w:space="0" w:color="auto"/>
                    <w:right w:val="none" w:sz="0" w:space="0" w:color="auto"/>
                  </w:divBdr>
                  <w:divsChild>
                    <w:div w:id="11761643">
                      <w:marLeft w:val="0"/>
                      <w:marRight w:val="240"/>
                      <w:marTop w:val="0"/>
                      <w:marBottom w:val="0"/>
                      <w:divBdr>
                        <w:top w:val="none" w:sz="0" w:space="0" w:color="auto"/>
                        <w:left w:val="none" w:sz="0" w:space="0" w:color="auto"/>
                        <w:bottom w:val="none" w:sz="0" w:space="0" w:color="auto"/>
                        <w:right w:val="none" w:sz="0" w:space="0" w:color="auto"/>
                      </w:divBdr>
                    </w:div>
                    <w:div w:id="333536484">
                      <w:marLeft w:val="0"/>
                      <w:marRight w:val="0"/>
                      <w:marTop w:val="0"/>
                      <w:marBottom w:val="0"/>
                      <w:divBdr>
                        <w:top w:val="none" w:sz="0" w:space="0" w:color="auto"/>
                        <w:left w:val="none" w:sz="0" w:space="0" w:color="auto"/>
                        <w:bottom w:val="none" w:sz="0" w:space="0" w:color="auto"/>
                        <w:right w:val="none" w:sz="0" w:space="0" w:color="auto"/>
                      </w:divBdr>
                    </w:div>
                  </w:divsChild>
                </w:div>
                <w:div w:id="1829707807">
                  <w:marLeft w:val="0"/>
                  <w:marRight w:val="0"/>
                  <w:marTop w:val="0"/>
                  <w:marBottom w:val="0"/>
                  <w:divBdr>
                    <w:top w:val="none" w:sz="0" w:space="0" w:color="auto"/>
                    <w:left w:val="none" w:sz="0" w:space="0" w:color="auto"/>
                    <w:bottom w:val="none" w:sz="0" w:space="0" w:color="auto"/>
                    <w:right w:val="none" w:sz="0" w:space="0" w:color="auto"/>
                  </w:divBdr>
                  <w:divsChild>
                    <w:div w:id="716780143">
                      <w:marLeft w:val="0"/>
                      <w:marRight w:val="240"/>
                      <w:marTop w:val="0"/>
                      <w:marBottom w:val="0"/>
                      <w:divBdr>
                        <w:top w:val="none" w:sz="0" w:space="0" w:color="auto"/>
                        <w:left w:val="none" w:sz="0" w:space="0" w:color="auto"/>
                        <w:bottom w:val="none" w:sz="0" w:space="0" w:color="auto"/>
                        <w:right w:val="none" w:sz="0" w:space="0" w:color="auto"/>
                      </w:divBdr>
                    </w:div>
                    <w:div w:id="1387337976">
                      <w:marLeft w:val="0"/>
                      <w:marRight w:val="0"/>
                      <w:marTop w:val="0"/>
                      <w:marBottom w:val="0"/>
                      <w:divBdr>
                        <w:top w:val="none" w:sz="0" w:space="0" w:color="auto"/>
                        <w:left w:val="none" w:sz="0" w:space="0" w:color="auto"/>
                        <w:bottom w:val="none" w:sz="0" w:space="0" w:color="auto"/>
                        <w:right w:val="none" w:sz="0" w:space="0" w:color="auto"/>
                      </w:divBdr>
                    </w:div>
                  </w:divsChild>
                </w:div>
                <w:div w:id="2083218286">
                  <w:marLeft w:val="0"/>
                  <w:marRight w:val="0"/>
                  <w:marTop w:val="0"/>
                  <w:marBottom w:val="0"/>
                  <w:divBdr>
                    <w:top w:val="none" w:sz="0" w:space="0" w:color="auto"/>
                    <w:left w:val="none" w:sz="0" w:space="0" w:color="auto"/>
                    <w:bottom w:val="none" w:sz="0" w:space="0" w:color="auto"/>
                    <w:right w:val="none" w:sz="0" w:space="0" w:color="auto"/>
                  </w:divBdr>
                  <w:divsChild>
                    <w:div w:id="1537934533">
                      <w:marLeft w:val="0"/>
                      <w:marRight w:val="240"/>
                      <w:marTop w:val="0"/>
                      <w:marBottom w:val="0"/>
                      <w:divBdr>
                        <w:top w:val="none" w:sz="0" w:space="0" w:color="auto"/>
                        <w:left w:val="none" w:sz="0" w:space="0" w:color="auto"/>
                        <w:bottom w:val="none" w:sz="0" w:space="0" w:color="auto"/>
                        <w:right w:val="none" w:sz="0" w:space="0" w:color="auto"/>
                      </w:divBdr>
                    </w:div>
                    <w:div w:id="2129665426">
                      <w:marLeft w:val="0"/>
                      <w:marRight w:val="0"/>
                      <w:marTop w:val="0"/>
                      <w:marBottom w:val="0"/>
                      <w:divBdr>
                        <w:top w:val="none" w:sz="0" w:space="0" w:color="auto"/>
                        <w:left w:val="none" w:sz="0" w:space="0" w:color="auto"/>
                        <w:bottom w:val="none" w:sz="0" w:space="0" w:color="auto"/>
                        <w:right w:val="none" w:sz="0" w:space="0" w:color="auto"/>
                      </w:divBdr>
                    </w:div>
                  </w:divsChild>
                </w:div>
                <w:div w:id="689183910">
                  <w:marLeft w:val="0"/>
                  <w:marRight w:val="0"/>
                  <w:marTop w:val="0"/>
                  <w:marBottom w:val="0"/>
                  <w:divBdr>
                    <w:top w:val="none" w:sz="0" w:space="0" w:color="auto"/>
                    <w:left w:val="none" w:sz="0" w:space="0" w:color="auto"/>
                    <w:bottom w:val="none" w:sz="0" w:space="0" w:color="auto"/>
                    <w:right w:val="none" w:sz="0" w:space="0" w:color="auto"/>
                  </w:divBdr>
                  <w:divsChild>
                    <w:div w:id="185336853">
                      <w:marLeft w:val="0"/>
                      <w:marRight w:val="240"/>
                      <w:marTop w:val="0"/>
                      <w:marBottom w:val="0"/>
                      <w:divBdr>
                        <w:top w:val="none" w:sz="0" w:space="0" w:color="auto"/>
                        <w:left w:val="none" w:sz="0" w:space="0" w:color="auto"/>
                        <w:bottom w:val="none" w:sz="0" w:space="0" w:color="auto"/>
                        <w:right w:val="none" w:sz="0" w:space="0" w:color="auto"/>
                      </w:divBdr>
                    </w:div>
                    <w:div w:id="438721647">
                      <w:marLeft w:val="0"/>
                      <w:marRight w:val="0"/>
                      <w:marTop w:val="0"/>
                      <w:marBottom w:val="0"/>
                      <w:divBdr>
                        <w:top w:val="none" w:sz="0" w:space="0" w:color="auto"/>
                        <w:left w:val="none" w:sz="0" w:space="0" w:color="auto"/>
                        <w:bottom w:val="none" w:sz="0" w:space="0" w:color="auto"/>
                        <w:right w:val="none" w:sz="0" w:space="0" w:color="auto"/>
                      </w:divBdr>
                    </w:div>
                  </w:divsChild>
                </w:div>
                <w:div w:id="1770003707">
                  <w:marLeft w:val="0"/>
                  <w:marRight w:val="0"/>
                  <w:marTop w:val="0"/>
                  <w:marBottom w:val="0"/>
                  <w:divBdr>
                    <w:top w:val="none" w:sz="0" w:space="0" w:color="auto"/>
                    <w:left w:val="none" w:sz="0" w:space="0" w:color="auto"/>
                    <w:bottom w:val="none" w:sz="0" w:space="0" w:color="auto"/>
                    <w:right w:val="none" w:sz="0" w:space="0" w:color="auto"/>
                  </w:divBdr>
                  <w:divsChild>
                    <w:div w:id="640162094">
                      <w:marLeft w:val="0"/>
                      <w:marRight w:val="240"/>
                      <w:marTop w:val="0"/>
                      <w:marBottom w:val="0"/>
                      <w:divBdr>
                        <w:top w:val="none" w:sz="0" w:space="0" w:color="auto"/>
                        <w:left w:val="none" w:sz="0" w:space="0" w:color="auto"/>
                        <w:bottom w:val="none" w:sz="0" w:space="0" w:color="auto"/>
                        <w:right w:val="none" w:sz="0" w:space="0" w:color="auto"/>
                      </w:divBdr>
                    </w:div>
                    <w:div w:id="34277669">
                      <w:marLeft w:val="0"/>
                      <w:marRight w:val="0"/>
                      <w:marTop w:val="0"/>
                      <w:marBottom w:val="0"/>
                      <w:divBdr>
                        <w:top w:val="none" w:sz="0" w:space="0" w:color="auto"/>
                        <w:left w:val="none" w:sz="0" w:space="0" w:color="auto"/>
                        <w:bottom w:val="none" w:sz="0" w:space="0" w:color="auto"/>
                        <w:right w:val="none" w:sz="0" w:space="0" w:color="auto"/>
                      </w:divBdr>
                    </w:div>
                  </w:divsChild>
                </w:div>
                <w:div w:id="187790954">
                  <w:marLeft w:val="0"/>
                  <w:marRight w:val="0"/>
                  <w:marTop w:val="0"/>
                  <w:marBottom w:val="0"/>
                  <w:divBdr>
                    <w:top w:val="none" w:sz="0" w:space="0" w:color="auto"/>
                    <w:left w:val="none" w:sz="0" w:space="0" w:color="auto"/>
                    <w:bottom w:val="none" w:sz="0" w:space="0" w:color="auto"/>
                    <w:right w:val="none" w:sz="0" w:space="0" w:color="auto"/>
                  </w:divBdr>
                  <w:divsChild>
                    <w:div w:id="1438014985">
                      <w:marLeft w:val="0"/>
                      <w:marRight w:val="240"/>
                      <w:marTop w:val="0"/>
                      <w:marBottom w:val="0"/>
                      <w:divBdr>
                        <w:top w:val="none" w:sz="0" w:space="0" w:color="auto"/>
                        <w:left w:val="none" w:sz="0" w:space="0" w:color="auto"/>
                        <w:bottom w:val="none" w:sz="0" w:space="0" w:color="auto"/>
                        <w:right w:val="none" w:sz="0" w:space="0" w:color="auto"/>
                      </w:divBdr>
                    </w:div>
                    <w:div w:id="270825774">
                      <w:marLeft w:val="0"/>
                      <w:marRight w:val="0"/>
                      <w:marTop w:val="0"/>
                      <w:marBottom w:val="0"/>
                      <w:divBdr>
                        <w:top w:val="none" w:sz="0" w:space="0" w:color="auto"/>
                        <w:left w:val="none" w:sz="0" w:space="0" w:color="auto"/>
                        <w:bottom w:val="none" w:sz="0" w:space="0" w:color="auto"/>
                        <w:right w:val="none" w:sz="0" w:space="0" w:color="auto"/>
                      </w:divBdr>
                    </w:div>
                  </w:divsChild>
                </w:div>
                <w:div w:id="703479200">
                  <w:marLeft w:val="0"/>
                  <w:marRight w:val="0"/>
                  <w:marTop w:val="0"/>
                  <w:marBottom w:val="0"/>
                  <w:divBdr>
                    <w:top w:val="none" w:sz="0" w:space="0" w:color="auto"/>
                    <w:left w:val="none" w:sz="0" w:space="0" w:color="auto"/>
                    <w:bottom w:val="none" w:sz="0" w:space="0" w:color="auto"/>
                    <w:right w:val="none" w:sz="0" w:space="0" w:color="auto"/>
                  </w:divBdr>
                  <w:divsChild>
                    <w:div w:id="1772896425">
                      <w:marLeft w:val="0"/>
                      <w:marRight w:val="240"/>
                      <w:marTop w:val="0"/>
                      <w:marBottom w:val="0"/>
                      <w:divBdr>
                        <w:top w:val="none" w:sz="0" w:space="0" w:color="auto"/>
                        <w:left w:val="none" w:sz="0" w:space="0" w:color="auto"/>
                        <w:bottom w:val="none" w:sz="0" w:space="0" w:color="auto"/>
                        <w:right w:val="none" w:sz="0" w:space="0" w:color="auto"/>
                      </w:divBdr>
                    </w:div>
                    <w:div w:id="845050679">
                      <w:marLeft w:val="0"/>
                      <w:marRight w:val="0"/>
                      <w:marTop w:val="0"/>
                      <w:marBottom w:val="0"/>
                      <w:divBdr>
                        <w:top w:val="none" w:sz="0" w:space="0" w:color="auto"/>
                        <w:left w:val="none" w:sz="0" w:space="0" w:color="auto"/>
                        <w:bottom w:val="none" w:sz="0" w:space="0" w:color="auto"/>
                        <w:right w:val="none" w:sz="0" w:space="0" w:color="auto"/>
                      </w:divBdr>
                    </w:div>
                  </w:divsChild>
                </w:div>
                <w:div w:id="1833988326">
                  <w:marLeft w:val="0"/>
                  <w:marRight w:val="0"/>
                  <w:marTop w:val="0"/>
                  <w:marBottom w:val="0"/>
                  <w:divBdr>
                    <w:top w:val="none" w:sz="0" w:space="0" w:color="auto"/>
                    <w:left w:val="none" w:sz="0" w:space="0" w:color="auto"/>
                    <w:bottom w:val="none" w:sz="0" w:space="0" w:color="auto"/>
                    <w:right w:val="none" w:sz="0" w:space="0" w:color="auto"/>
                  </w:divBdr>
                  <w:divsChild>
                    <w:div w:id="1336418980">
                      <w:marLeft w:val="0"/>
                      <w:marRight w:val="240"/>
                      <w:marTop w:val="0"/>
                      <w:marBottom w:val="0"/>
                      <w:divBdr>
                        <w:top w:val="none" w:sz="0" w:space="0" w:color="auto"/>
                        <w:left w:val="none" w:sz="0" w:space="0" w:color="auto"/>
                        <w:bottom w:val="none" w:sz="0" w:space="0" w:color="auto"/>
                        <w:right w:val="none" w:sz="0" w:space="0" w:color="auto"/>
                      </w:divBdr>
                    </w:div>
                    <w:div w:id="227808370">
                      <w:marLeft w:val="0"/>
                      <w:marRight w:val="0"/>
                      <w:marTop w:val="0"/>
                      <w:marBottom w:val="0"/>
                      <w:divBdr>
                        <w:top w:val="none" w:sz="0" w:space="0" w:color="auto"/>
                        <w:left w:val="none" w:sz="0" w:space="0" w:color="auto"/>
                        <w:bottom w:val="none" w:sz="0" w:space="0" w:color="auto"/>
                        <w:right w:val="none" w:sz="0" w:space="0" w:color="auto"/>
                      </w:divBdr>
                    </w:div>
                  </w:divsChild>
                </w:div>
                <w:div w:id="1904832884">
                  <w:marLeft w:val="0"/>
                  <w:marRight w:val="0"/>
                  <w:marTop w:val="0"/>
                  <w:marBottom w:val="0"/>
                  <w:divBdr>
                    <w:top w:val="none" w:sz="0" w:space="0" w:color="auto"/>
                    <w:left w:val="none" w:sz="0" w:space="0" w:color="auto"/>
                    <w:bottom w:val="none" w:sz="0" w:space="0" w:color="auto"/>
                    <w:right w:val="none" w:sz="0" w:space="0" w:color="auto"/>
                  </w:divBdr>
                  <w:divsChild>
                    <w:div w:id="1545678892">
                      <w:marLeft w:val="0"/>
                      <w:marRight w:val="240"/>
                      <w:marTop w:val="0"/>
                      <w:marBottom w:val="0"/>
                      <w:divBdr>
                        <w:top w:val="none" w:sz="0" w:space="0" w:color="auto"/>
                        <w:left w:val="none" w:sz="0" w:space="0" w:color="auto"/>
                        <w:bottom w:val="none" w:sz="0" w:space="0" w:color="auto"/>
                        <w:right w:val="none" w:sz="0" w:space="0" w:color="auto"/>
                      </w:divBdr>
                    </w:div>
                    <w:div w:id="413556425">
                      <w:marLeft w:val="0"/>
                      <w:marRight w:val="0"/>
                      <w:marTop w:val="0"/>
                      <w:marBottom w:val="0"/>
                      <w:divBdr>
                        <w:top w:val="none" w:sz="0" w:space="0" w:color="auto"/>
                        <w:left w:val="none" w:sz="0" w:space="0" w:color="auto"/>
                        <w:bottom w:val="none" w:sz="0" w:space="0" w:color="auto"/>
                        <w:right w:val="none" w:sz="0" w:space="0" w:color="auto"/>
                      </w:divBdr>
                    </w:div>
                  </w:divsChild>
                </w:div>
                <w:div w:id="1038699909">
                  <w:marLeft w:val="0"/>
                  <w:marRight w:val="0"/>
                  <w:marTop w:val="0"/>
                  <w:marBottom w:val="0"/>
                  <w:divBdr>
                    <w:top w:val="none" w:sz="0" w:space="0" w:color="auto"/>
                    <w:left w:val="none" w:sz="0" w:space="0" w:color="auto"/>
                    <w:bottom w:val="none" w:sz="0" w:space="0" w:color="auto"/>
                    <w:right w:val="none" w:sz="0" w:space="0" w:color="auto"/>
                  </w:divBdr>
                  <w:divsChild>
                    <w:div w:id="724303948">
                      <w:marLeft w:val="0"/>
                      <w:marRight w:val="240"/>
                      <w:marTop w:val="0"/>
                      <w:marBottom w:val="0"/>
                      <w:divBdr>
                        <w:top w:val="none" w:sz="0" w:space="0" w:color="auto"/>
                        <w:left w:val="none" w:sz="0" w:space="0" w:color="auto"/>
                        <w:bottom w:val="none" w:sz="0" w:space="0" w:color="auto"/>
                        <w:right w:val="none" w:sz="0" w:space="0" w:color="auto"/>
                      </w:divBdr>
                    </w:div>
                    <w:div w:id="1934048262">
                      <w:marLeft w:val="0"/>
                      <w:marRight w:val="0"/>
                      <w:marTop w:val="0"/>
                      <w:marBottom w:val="0"/>
                      <w:divBdr>
                        <w:top w:val="none" w:sz="0" w:space="0" w:color="auto"/>
                        <w:left w:val="none" w:sz="0" w:space="0" w:color="auto"/>
                        <w:bottom w:val="none" w:sz="0" w:space="0" w:color="auto"/>
                        <w:right w:val="none" w:sz="0" w:space="0" w:color="auto"/>
                      </w:divBdr>
                    </w:div>
                  </w:divsChild>
                </w:div>
                <w:div w:id="524253969">
                  <w:marLeft w:val="0"/>
                  <w:marRight w:val="0"/>
                  <w:marTop w:val="0"/>
                  <w:marBottom w:val="0"/>
                  <w:divBdr>
                    <w:top w:val="none" w:sz="0" w:space="0" w:color="auto"/>
                    <w:left w:val="none" w:sz="0" w:space="0" w:color="auto"/>
                    <w:bottom w:val="none" w:sz="0" w:space="0" w:color="auto"/>
                    <w:right w:val="none" w:sz="0" w:space="0" w:color="auto"/>
                  </w:divBdr>
                  <w:divsChild>
                    <w:div w:id="90978528">
                      <w:marLeft w:val="0"/>
                      <w:marRight w:val="240"/>
                      <w:marTop w:val="0"/>
                      <w:marBottom w:val="0"/>
                      <w:divBdr>
                        <w:top w:val="none" w:sz="0" w:space="0" w:color="auto"/>
                        <w:left w:val="none" w:sz="0" w:space="0" w:color="auto"/>
                        <w:bottom w:val="none" w:sz="0" w:space="0" w:color="auto"/>
                        <w:right w:val="none" w:sz="0" w:space="0" w:color="auto"/>
                      </w:divBdr>
                    </w:div>
                    <w:div w:id="2095083168">
                      <w:marLeft w:val="0"/>
                      <w:marRight w:val="0"/>
                      <w:marTop w:val="0"/>
                      <w:marBottom w:val="0"/>
                      <w:divBdr>
                        <w:top w:val="none" w:sz="0" w:space="0" w:color="auto"/>
                        <w:left w:val="none" w:sz="0" w:space="0" w:color="auto"/>
                        <w:bottom w:val="none" w:sz="0" w:space="0" w:color="auto"/>
                        <w:right w:val="none" w:sz="0" w:space="0" w:color="auto"/>
                      </w:divBdr>
                    </w:div>
                  </w:divsChild>
                </w:div>
                <w:div w:id="1258635599">
                  <w:marLeft w:val="0"/>
                  <w:marRight w:val="0"/>
                  <w:marTop w:val="0"/>
                  <w:marBottom w:val="0"/>
                  <w:divBdr>
                    <w:top w:val="none" w:sz="0" w:space="0" w:color="auto"/>
                    <w:left w:val="none" w:sz="0" w:space="0" w:color="auto"/>
                    <w:bottom w:val="none" w:sz="0" w:space="0" w:color="auto"/>
                    <w:right w:val="none" w:sz="0" w:space="0" w:color="auto"/>
                  </w:divBdr>
                  <w:divsChild>
                    <w:div w:id="1423334203">
                      <w:marLeft w:val="0"/>
                      <w:marRight w:val="240"/>
                      <w:marTop w:val="0"/>
                      <w:marBottom w:val="0"/>
                      <w:divBdr>
                        <w:top w:val="none" w:sz="0" w:space="0" w:color="auto"/>
                        <w:left w:val="none" w:sz="0" w:space="0" w:color="auto"/>
                        <w:bottom w:val="none" w:sz="0" w:space="0" w:color="auto"/>
                        <w:right w:val="none" w:sz="0" w:space="0" w:color="auto"/>
                      </w:divBdr>
                    </w:div>
                    <w:div w:id="2033024831">
                      <w:marLeft w:val="0"/>
                      <w:marRight w:val="0"/>
                      <w:marTop w:val="0"/>
                      <w:marBottom w:val="0"/>
                      <w:divBdr>
                        <w:top w:val="none" w:sz="0" w:space="0" w:color="auto"/>
                        <w:left w:val="none" w:sz="0" w:space="0" w:color="auto"/>
                        <w:bottom w:val="none" w:sz="0" w:space="0" w:color="auto"/>
                        <w:right w:val="none" w:sz="0" w:space="0" w:color="auto"/>
                      </w:divBdr>
                    </w:div>
                  </w:divsChild>
                </w:div>
                <w:div w:id="1167860463">
                  <w:marLeft w:val="0"/>
                  <w:marRight w:val="0"/>
                  <w:marTop w:val="0"/>
                  <w:marBottom w:val="0"/>
                  <w:divBdr>
                    <w:top w:val="none" w:sz="0" w:space="0" w:color="auto"/>
                    <w:left w:val="none" w:sz="0" w:space="0" w:color="auto"/>
                    <w:bottom w:val="none" w:sz="0" w:space="0" w:color="auto"/>
                    <w:right w:val="none" w:sz="0" w:space="0" w:color="auto"/>
                  </w:divBdr>
                  <w:divsChild>
                    <w:div w:id="510221120">
                      <w:marLeft w:val="0"/>
                      <w:marRight w:val="240"/>
                      <w:marTop w:val="0"/>
                      <w:marBottom w:val="0"/>
                      <w:divBdr>
                        <w:top w:val="none" w:sz="0" w:space="0" w:color="auto"/>
                        <w:left w:val="none" w:sz="0" w:space="0" w:color="auto"/>
                        <w:bottom w:val="none" w:sz="0" w:space="0" w:color="auto"/>
                        <w:right w:val="none" w:sz="0" w:space="0" w:color="auto"/>
                      </w:divBdr>
                    </w:div>
                    <w:div w:id="1494829900">
                      <w:marLeft w:val="0"/>
                      <w:marRight w:val="0"/>
                      <w:marTop w:val="0"/>
                      <w:marBottom w:val="0"/>
                      <w:divBdr>
                        <w:top w:val="none" w:sz="0" w:space="0" w:color="auto"/>
                        <w:left w:val="none" w:sz="0" w:space="0" w:color="auto"/>
                        <w:bottom w:val="none" w:sz="0" w:space="0" w:color="auto"/>
                        <w:right w:val="none" w:sz="0" w:space="0" w:color="auto"/>
                      </w:divBdr>
                    </w:div>
                  </w:divsChild>
                </w:div>
                <w:div w:id="126776565">
                  <w:marLeft w:val="0"/>
                  <w:marRight w:val="0"/>
                  <w:marTop w:val="0"/>
                  <w:marBottom w:val="0"/>
                  <w:divBdr>
                    <w:top w:val="none" w:sz="0" w:space="0" w:color="auto"/>
                    <w:left w:val="none" w:sz="0" w:space="0" w:color="auto"/>
                    <w:bottom w:val="none" w:sz="0" w:space="0" w:color="auto"/>
                    <w:right w:val="none" w:sz="0" w:space="0" w:color="auto"/>
                  </w:divBdr>
                  <w:divsChild>
                    <w:div w:id="907227441">
                      <w:marLeft w:val="0"/>
                      <w:marRight w:val="240"/>
                      <w:marTop w:val="0"/>
                      <w:marBottom w:val="0"/>
                      <w:divBdr>
                        <w:top w:val="none" w:sz="0" w:space="0" w:color="auto"/>
                        <w:left w:val="none" w:sz="0" w:space="0" w:color="auto"/>
                        <w:bottom w:val="none" w:sz="0" w:space="0" w:color="auto"/>
                        <w:right w:val="none" w:sz="0" w:space="0" w:color="auto"/>
                      </w:divBdr>
                    </w:div>
                    <w:div w:id="1060595326">
                      <w:marLeft w:val="0"/>
                      <w:marRight w:val="0"/>
                      <w:marTop w:val="0"/>
                      <w:marBottom w:val="0"/>
                      <w:divBdr>
                        <w:top w:val="none" w:sz="0" w:space="0" w:color="auto"/>
                        <w:left w:val="none" w:sz="0" w:space="0" w:color="auto"/>
                        <w:bottom w:val="none" w:sz="0" w:space="0" w:color="auto"/>
                        <w:right w:val="none" w:sz="0" w:space="0" w:color="auto"/>
                      </w:divBdr>
                    </w:div>
                  </w:divsChild>
                </w:div>
                <w:div w:id="752817990">
                  <w:marLeft w:val="0"/>
                  <w:marRight w:val="0"/>
                  <w:marTop w:val="0"/>
                  <w:marBottom w:val="0"/>
                  <w:divBdr>
                    <w:top w:val="none" w:sz="0" w:space="0" w:color="auto"/>
                    <w:left w:val="none" w:sz="0" w:space="0" w:color="auto"/>
                    <w:bottom w:val="none" w:sz="0" w:space="0" w:color="auto"/>
                    <w:right w:val="none" w:sz="0" w:space="0" w:color="auto"/>
                  </w:divBdr>
                  <w:divsChild>
                    <w:div w:id="197745265">
                      <w:marLeft w:val="0"/>
                      <w:marRight w:val="240"/>
                      <w:marTop w:val="0"/>
                      <w:marBottom w:val="0"/>
                      <w:divBdr>
                        <w:top w:val="none" w:sz="0" w:space="0" w:color="auto"/>
                        <w:left w:val="none" w:sz="0" w:space="0" w:color="auto"/>
                        <w:bottom w:val="none" w:sz="0" w:space="0" w:color="auto"/>
                        <w:right w:val="none" w:sz="0" w:space="0" w:color="auto"/>
                      </w:divBdr>
                    </w:div>
                    <w:div w:id="863178911">
                      <w:marLeft w:val="0"/>
                      <w:marRight w:val="0"/>
                      <w:marTop w:val="0"/>
                      <w:marBottom w:val="0"/>
                      <w:divBdr>
                        <w:top w:val="none" w:sz="0" w:space="0" w:color="auto"/>
                        <w:left w:val="none" w:sz="0" w:space="0" w:color="auto"/>
                        <w:bottom w:val="none" w:sz="0" w:space="0" w:color="auto"/>
                        <w:right w:val="none" w:sz="0" w:space="0" w:color="auto"/>
                      </w:divBdr>
                    </w:div>
                  </w:divsChild>
                </w:div>
                <w:div w:id="1816144795">
                  <w:marLeft w:val="0"/>
                  <w:marRight w:val="0"/>
                  <w:marTop w:val="0"/>
                  <w:marBottom w:val="0"/>
                  <w:divBdr>
                    <w:top w:val="none" w:sz="0" w:space="0" w:color="auto"/>
                    <w:left w:val="none" w:sz="0" w:space="0" w:color="auto"/>
                    <w:bottom w:val="none" w:sz="0" w:space="0" w:color="auto"/>
                    <w:right w:val="none" w:sz="0" w:space="0" w:color="auto"/>
                  </w:divBdr>
                  <w:divsChild>
                    <w:div w:id="1956713855">
                      <w:marLeft w:val="0"/>
                      <w:marRight w:val="240"/>
                      <w:marTop w:val="0"/>
                      <w:marBottom w:val="0"/>
                      <w:divBdr>
                        <w:top w:val="none" w:sz="0" w:space="0" w:color="auto"/>
                        <w:left w:val="none" w:sz="0" w:space="0" w:color="auto"/>
                        <w:bottom w:val="none" w:sz="0" w:space="0" w:color="auto"/>
                        <w:right w:val="none" w:sz="0" w:space="0" w:color="auto"/>
                      </w:divBdr>
                    </w:div>
                    <w:div w:id="737023400">
                      <w:marLeft w:val="0"/>
                      <w:marRight w:val="0"/>
                      <w:marTop w:val="0"/>
                      <w:marBottom w:val="0"/>
                      <w:divBdr>
                        <w:top w:val="none" w:sz="0" w:space="0" w:color="auto"/>
                        <w:left w:val="none" w:sz="0" w:space="0" w:color="auto"/>
                        <w:bottom w:val="none" w:sz="0" w:space="0" w:color="auto"/>
                        <w:right w:val="none" w:sz="0" w:space="0" w:color="auto"/>
                      </w:divBdr>
                    </w:div>
                  </w:divsChild>
                </w:div>
                <w:div w:id="69667260">
                  <w:marLeft w:val="0"/>
                  <w:marRight w:val="0"/>
                  <w:marTop w:val="0"/>
                  <w:marBottom w:val="0"/>
                  <w:divBdr>
                    <w:top w:val="none" w:sz="0" w:space="0" w:color="auto"/>
                    <w:left w:val="none" w:sz="0" w:space="0" w:color="auto"/>
                    <w:bottom w:val="none" w:sz="0" w:space="0" w:color="auto"/>
                    <w:right w:val="none" w:sz="0" w:space="0" w:color="auto"/>
                  </w:divBdr>
                  <w:divsChild>
                    <w:div w:id="1998800968">
                      <w:marLeft w:val="0"/>
                      <w:marRight w:val="240"/>
                      <w:marTop w:val="0"/>
                      <w:marBottom w:val="0"/>
                      <w:divBdr>
                        <w:top w:val="none" w:sz="0" w:space="0" w:color="auto"/>
                        <w:left w:val="none" w:sz="0" w:space="0" w:color="auto"/>
                        <w:bottom w:val="none" w:sz="0" w:space="0" w:color="auto"/>
                        <w:right w:val="none" w:sz="0" w:space="0" w:color="auto"/>
                      </w:divBdr>
                    </w:div>
                    <w:div w:id="2119569482">
                      <w:marLeft w:val="0"/>
                      <w:marRight w:val="0"/>
                      <w:marTop w:val="0"/>
                      <w:marBottom w:val="0"/>
                      <w:divBdr>
                        <w:top w:val="none" w:sz="0" w:space="0" w:color="auto"/>
                        <w:left w:val="none" w:sz="0" w:space="0" w:color="auto"/>
                        <w:bottom w:val="none" w:sz="0" w:space="0" w:color="auto"/>
                        <w:right w:val="none" w:sz="0" w:space="0" w:color="auto"/>
                      </w:divBdr>
                    </w:div>
                  </w:divsChild>
                </w:div>
                <w:div w:id="569079531">
                  <w:marLeft w:val="0"/>
                  <w:marRight w:val="0"/>
                  <w:marTop w:val="0"/>
                  <w:marBottom w:val="0"/>
                  <w:divBdr>
                    <w:top w:val="none" w:sz="0" w:space="0" w:color="auto"/>
                    <w:left w:val="none" w:sz="0" w:space="0" w:color="auto"/>
                    <w:bottom w:val="none" w:sz="0" w:space="0" w:color="auto"/>
                    <w:right w:val="none" w:sz="0" w:space="0" w:color="auto"/>
                  </w:divBdr>
                  <w:divsChild>
                    <w:div w:id="1836336511">
                      <w:marLeft w:val="0"/>
                      <w:marRight w:val="240"/>
                      <w:marTop w:val="0"/>
                      <w:marBottom w:val="0"/>
                      <w:divBdr>
                        <w:top w:val="none" w:sz="0" w:space="0" w:color="auto"/>
                        <w:left w:val="none" w:sz="0" w:space="0" w:color="auto"/>
                        <w:bottom w:val="none" w:sz="0" w:space="0" w:color="auto"/>
                        <w:right w:val="none" w:sz="0" w:space="0" w:color="auto"/>
                      </w:divBdr>
                    </w:div>
                    <w:div w:id="638455406">
                      <w:marLeft w:val="0"/>
                      <w:marRight w:val="0"/>
                      <w:marTop w:val="0"/>
                      <w:marBottom w:val="0"/>
                      <w:divBdr>
                        <w:top w:val="none" w:sz="0" w:space="0" w:color="auto"/>
                        <w:left w:val="none" w:sz="0" w:space="0" w:color="auto"/>
                        <w:bottom w:val="none" w:sz="0" w:space="0" w:color="auto"/>
                        <w:right w:val="none" w:sz="0" w:space="0" w:color="auto"/>
                      </w:divBdr>
                    </w:div>
                  </w:divsChild>
                </w:div>
                <w:div w:id="1178691523">
                  <w:marLeft w:val="0"/>
                  <w:marRight w:val="0"/>
                  <w:marTop w:val="0"/>
                  <w:marBottom w:val="0"/>
                  <w:divBdr>
                    <w:top w:val="none" w:sz="0" w:space="0" w:color="auto"/>
                    <w:left w:val="none" w:sz="0" w:space="0" w:color="auto"/>
                    <w:bottom w:val="none" w:sz="0" w:space="0" w:color="auto"/>
                    <w:right w:val="none" w:sz="0" w:space="0" w:color="auto"/>
                  </w:divBdr>
                  <w:divsChild>
                    <w:div w:id="1077897272">
                      <w:marLeft w:val="0"/>
                      <w:marRight w:val="240"/>
                      <w:marTop w:val="0"/>
                      <w:marBottom w:val="0"/>
                      <w:divBdr>
                        <w:top w:val="none" w:sz="0" w:space="0" w:color="auto"/>
                        <w:left w:val="none" w:sz="0" w:space="0" w:color="auto"/>
                        <w:bottom w:val="none" w:sz="0" w:space="0" w:color="auto"/>
                        <w:right w:val="none" w:sz="0" w:space="0" w:color="auto"/>
                      </w:divBdr>
                    </w:div>
                    <w:div w:id="1090808861">
                      <w:marLeft w:val="0"/>
                      <w:marRight w:val="0"/>
                      <w:marTop w:val="0"/>
                      <w:marBottom w:val="0"/>
                      <w:divBdr>
                        <w:top w:val="none" w:sz="0" w:space="0" w:color="auto"/>
                        <w:left w:val="none" w:sz="0" w:space="0" w:color="auto"/>
                        <w:bottom w:val="none" w:sz="0" w:space="0" w:color="auto"/>
                        <w:right w:val="none" w:sz="0" w:space="0" w:color="auto"/>
                      </w:divBdr>
                    </w:div>
                  </w:divsChild>
                </w:div>
                <w:div w:id="1517424058">
                  <w:marLeft w:val="0"/>
                  <w:marRight w:val="0"/>
                  <w:marTop w:val="0"/>
                  <w:marBottom w:val="0"/>
                  <w:divBdr>
                    <w:top w:val="none" w:sz="0" w:space="0" w:color="auto"/>
                    <w:left w:val="none" w:sz="0" w:space="0" w:color="auto"/>
                    <w:bottom w:val="none" w:sz="0" w:space="0" w:color="auto"/>
                    <w:right w:val="none" w:sz="0" w:space="0" w:color="auto"/>
                  </w:divBdr>
                  <w:divsChild>
                    <w:div w:id="1407722846">
                      <w:marLeft w:val="0"/>
                      <w:marRight w:val="240"/>
                      <w:marTop w:val="0"/>
                      <w:marBottom w:val="0"/>
                      <w:divBdr>
                        <w:top w:val="none" w:sz="0" w:space="0" w:color="auto"/>
                        <w:left w:val="none" w:sz="0" w:space="0" w:color="auto"/>
                        <w:bottom w:val="none" w:sz="0" w:space="0" w:color="auto"/>
                        <w:right w:val="none" w:sz="0" w:space="0" w:color="auto"/>
                      </w:divBdr>
                    </w:div>
                    <w:div w:id="243494425">
                      <w:marLeft w:val="0"/>
                      <w:marRight w:val="0"/>
                      <w:marTop w:val="0"/>
                      <w:marBottom w:val="0"/>
                      <w:divBdr>
                        <w:top w:val="none" w:sz="0" w:space="0" w:color="auto"/>
                        <w:left w:val="none" w:sz="0" w:space="0" w:color="auto"/>
                        <w:bottom w:val="none" w:sz="0" w:space="0" w:color="auto"/>
                        <w:right w:val="none" w:sz="0" w:space="0" w:color="auto"/>
                      </w:divBdr>
                    </w:div>
                  </w:divsChild>
                </w:div>
                <w:div w:id="1015837891">
                  <w:marLeft w:val="0"/>
                  <w:marRight w:val="0"/>
                  <w:marTop w:val="0"/>
                  <w:marBottom w:val="0"/>
                  <w:divBdr>
                    <w:top w:val="none" w:sz="0" w:space="0" w:color="auto"/>
                    <w:left w:val="none" w:sz="0" w:space="0" w:color="auto"/>
                    <w:bottom w:val="none" w:sz="0" w:space="0" w:color="auto"/>
                    <w:right w:val="none" w:sz="0" w:space="0" w:color="auto"/>
                  </w:divBdr>
                  <w:divsChild>
                    <w:div w:id="650066450">
                      <w:marLeft w:val="0"/>
                      <w:marRight w:val="240"/>
                      <w:marTop w:val="0"/>
                      <w:marBottom w:val="0"/>
                      <w:divBdr>
                        <w:top w:val="none" w:sz="0" w:space="0" w:color="auto"/>
                        <w:left w:val="none" w:sz="0" w:space="0" w:color="auto"/>
                        <w:bottom w:val="none" w:sz="0" w:space="0" w:color="auto"/>
                        <w:right w:val="none" w:sz="0" w:space="0" w:color="auto"/>
                      </w:divBdr>
                    </w:div>
                    <w:div w:id="1851680887">
                      <w:marLeft w:val="0"/>
                      <w:marRight w:val="0"/>
                      <w:marTop w:val="0"/>
                      <w:marBottom w:val="0"/>
                      <w:divBdr>
                        <w:top w:val="none" w:sz="0" w:space="0" w:color="auto"/>
                        <w:left w:val="none" w:sz="0" w:space="0" w:color="auto"/>
                        <w:bottom w:val="none" w:sz="0" w:space="0" w:color="auto"/>
                        <w:right w:val="none" w:sz="0" w:space="0" w:color="auto"/>
                      </w:divBdr>
                    </w:div>
                  </w:divsChild>
                </w:div>
                <w:div w:id="657343652">
                  <w:marLeft w:val="0"/>
                  <w:marRight w:val="0"/>
                  <w:marTop w:val="0"/>
                  <w:marBottom w:val="0"/>
                  <w:divBdr>
                    <w:top w:val="none" w:sz="0" w:space="0" w:color="auto"/>
                    <w:left w:val="none" w:sz="0" w:space="0" w:color="auto"/>
                    <w:bottom w:val="none" w:sz="0" w:space="0" w:color="auto"/>
                    <w:right w:val="none" w:sz="0" w:space="0" w:color="auto"/>
                  </w:divBdr>
                  <w:divsChild>
                    <w:div w:id="171453277">
                      <w:marLeft w:val="0"/>
                      <w:marRight w:val="240"/>
                      <w:marTop w:val="0"/>
                      <w:marBottom w:val="0"/>
                      <w:divBdr>
                        <w:top w:val="none" w:sz="0" w:space="0" w:color="auto"/>
                        <w:left w:val="none" w:sz="0" w:space="0" w:color="auto"/>
                        <w:bottom w:val="none" w:sz="0" w:space="0" w:color="auto"/>
                        <w:right w:val="none" w:sz="0" w:space="0" w:color="auto"/>
                      </w:divBdr>
                    </w:div>
                    <w:div w:id="730614233">
                      <w:marLeft w:val="0"/>
                      <w:marRight w:val="0"/>
                      <w:marTop w:val="0"/>
                      <w:marBottom w:val="0"/>
                      <w:divBdr>
                        <w:top w:val="none" w:sz="0" w:space="0" w:color="auto"/>
                        <w:left w:val="none" w:sz="0" w:space="0" w:color="auto"/>
                        <w:bottom w:val="none" w:sz="0" w:space="0" w:color="auto"/>
                        <w:right w:val="none" w:sz="0" w:space="0" w:color="auto"/>
                      </w:divBdr>
                    </w:div>
                  </w:divsChild>
                </w:div>
                <w:div w:id="1226527717">
                  <w:marLeft w:val="0"/>
                  <w:marRight w:val="0"/>
                  <w:marTop w:val="0"/>
                  <w:marBottom w:val="0"/>
                  <w:divBdr>
                    <w:top w:val="none" w:sz="0" w:space="0" w:color="auto"/>
                    <w:left w:val="none" w:sz="0" w:space="0" w:color="auto"/>
                    <w:bottom w:val="none" w:sz="0" w:space="0" w:color="auto"/>
                    <w:right w:val="none" w:sz="0" w:space="0" w:color="auto"/>
                  </w:divBdr>
                  <w:divsChild>
                    <w:div w:id="1454127537">
                      <w:marLeft w:val="0"/>
                      <w:marRight w:val="240"/>
                      <w:marTop w:val="0"/>
                      <w:marBottom w:val="0"/>
                      <w:divBdr>
                        <w:top w:val="none" w:sz="0" w:space="0" w:color="auto"/>
                        <w:left w:val="none" w:sz="0" w:space="0" w:color="auto"/>
                        <w:bottom w:val="none" w:sz="0" w:space="0" w:color="auto"/>
                        <w:right w:val="none" w:sz="0" w:space="0" w:color="auto"/>
                      </w:divBdr>
                    </w:div>
                    <w:div w:id="1180197376">
                      <w:marLeft w:val="0"/>
                      <w:marRight w:val="0"/>
                      <w:marTop w:val="0"/>
                      <w:marBottom w:val="0"/>
                      <w:divBdr>
                        <w:top w:val="none" w:sz="0" w:space="0" w:color="auto"/>
                        <w:left w:val="none" w:sz="0" w:space="0" w:color="auto"/>
                        <w:bottom w:val="none" w:sz="0" w:space="0" w:color="auto"/>
                        <w:right w:val="none" w:sz="0" w:space="0" w:color="auto"/>
                      </w:divBdr>
                    </w:div>
                  </w:divsChild>
                </w:div>
                <w:div w:id="748111922">
                  <w:marLeft w:val="0"/>
                  <w:marRight w:val="0"/>
                  <w:marTop w:val="0"/>
                  <w:marBottom w:val="0"/>
                  <w:divBdr>
                    <w:top w:val="none" w:sz="0" w:space="0" w:color="auto"/>
                    <w:left w:val="none" w:sz="0" w:space="0" w:color="auto"/>
                    <w:bottom w:val="none" w:sz="0" w:space="0" w:color="auto"/>
                    <w:right w:val="none" w:sz="0" w:space="0" w:color="auto"/>
                  </w:divBdr>
                  <w:divsChild>
                    <w:div w:id="275675828">
                      <w:marLeft w:val="0"/>
                      <w:marRight w:val="240"/>
                      <w:marTop w:val="0"/>
                      <w:marBottom w:val="0"/>
                      <w:divBdr>
                        <w:top w:val="none" w:sz="0" w:space="0" w:color="auto"/>
                        <w:left w:val="none" w:sz="0" w:space="0" w:color="auto"/>
                        <w:bottom w:val="none" w:sz="0" w:space="0" w:color="auto"/>
                        <w:right w:val="none" w:sz="0" w:space="0" w:color="auto"/>
                      </w:divBdr>
                    </w:div>
                    <w:div w:id="2084520869">
                      <w:marLeft w:val="0"/>
                      <w:marRight w:val="0"/>
                      <w:marTop w:val="0"/>
                      <w:marBottom w:val="0"/>
                      <w:divBdr>
                        <w:top w:val="none" w:sz="0" w:space="0" w:color="auto"/>
                        <w:left w:val="none" w:sz="0" w:space="0" w:color="auto"/>
                        <w:bottom w:val="none" w:sz="0" w:space="0" w:color="auto"/>
                        <w:right w:val="none" w:sz="0" w:space="0" w:color="auto"/>
                      </w:divBdr>
                    </w:div>
                  </w:divsChild>
                </w:div>
                <w:div w:id="1341278560">
                  <w:marLeft w:val="0"/>
                  <w:marRight w:val="0"/>
                  <w:marTop w:val="0"/>
                  <w:marBottom w:val="0"/>
                  <w:divBdr>
                    <w:top w:val="none" w:sz="0" w:space="0" w:color="auto"/>
                    <w:left w:val="none" w:sz="0" w:space="0" w:color="auto"/>
                    <w:bottom w:val="none" w:sz="0" w:space="0" w:color="auto"/>
                    <w:right w:val="none" w:sz="0" w:space="0" w:color="auto"/>
                  </w:divBdr>
                  <w:divsChild>
                    <w:div w:id="1288926455">
                      <w:marLeft w:val="0"/>
                      <w:marRight w:val="240"/>
                      <w:marTop w:val="0"/>
                      <w:marBottom w:val="0"/>
                      <w:divBdr>
                        <w:top w:val="none" w:sz="0" w:space="0" w:color="auto"/>
                        <w:left w:val="none" w:sz="0" w:space="0" w:color="auto"/>
                        <w:bottom w:val="none" w:sz="0" w:space="0" w:color="auto"/>
                        <w:right w:val="none" w:sz="0" w:space="0" w:color="auto"/>
                      </w:divBdr>
                    </w:div>
                    <w:div w:id="1634092623">
                      <w:marLeft w:val="0"/>
                      <w:marRight w:val="0"/>
                      <w:marTop w:val="0"/>
                      <w:marBottom w:val="0"/>
                      <w:divBdr>
                        <w:top w:val="none" w:sz="0" w:space="0" w:color="auto"/>
                        <w:left w:val="none" w:sz="0" w:space="0" w:color="auto"/>
                        <w:bottom w:val="none" w:sz="0" w:space="0" w:color="auto"/>
                        <w:right w:val="none" w:sz="0" w:space="0" w:color="auto"/>
                      </w:divBdr>
                    </w:div>
                  </w:divsChild>
                </w:div>
                <w:div w:id="1249542071">
                  <w:marLeft w:val="0"/>
                  <w:marRight w:val="0"/>
                  <w:marTop w:val="0"/>
                  <w:marBottom w:val="0"/>
                  <w:divBdr>
                    <w:top w:val="none" w:sz="0" w:space="0" w:color="auto"/>
                    <w:left w:val="none" w:sz="0" w:space="0" w:color="auto"/>
                    <w:bottom w:val="none" w:sz="0" w:space="0" w:color="auto"/>
                    <w:right w:val="none" w:sz="0" w:space="0" w:color="auto"/>
                  </w:divBdr>
                  <w:divsChild>
                    <w:div w:id="1953242898">
                      <w:marLeft w:val="0"/>
                      <w:marRight w:val="240"/>
                      <w:marTop w:val="0"/>
                      <w:marBottom w:val="0"/>
                      <w:divBdr>
                        <w:top w:val="none" w:sz="0" w:space="0" w:color="auto"/>
                        <w:left w:val="none" w:sz="0" w:space="0" w:color="auto"/>
                        <w:bottom w:val="none" w:sz="0" w:space="0" w:color="auto"/>
                        <w:right w:val="none" w:sz="0" w:space="0" w:color="auto"/>
                      </w:divBdr>
                    </w:div>
                    <w:div w:id="222720110">
                      <w:marLeft w:val="0"/>
                      <w:marRight w:val="0"/>
                      <w:marTop w:val="0"/>
                      <w:marBottom w:val="0"/>
                      <w:divBdr>
                        <w:top w:val="none" w:sz="0" w:space="0" w:color="auto"/>
                        <w:left w:val="none" w:sz="0" w:space="0" w:color="auto"/>
                        <w:bottom w:val="none" w:sz="0" w:space="0" w:color="auto"/>
                        <w:right w:val="none" w:sz="0" w:space="0" w:color="auto"/>
                      </w:divBdr>
                    </w:div>
                  </w:divsChild>
                </w:div>
                <w:div w:id="856039800">
                  <w:marLeft w:val="0"/>
                  <w:marRight w:val="0"/>
                  <w:marTop w:val="0"/>
                  <w:marBottom w:val="0"/>
                  <w:divBdr>
                    <w:top w:val="none" w:sz="0" w:space="0" w:color="auto"/>
                    <w:left w:val="none" w:sz="0" w:space="0" w:color="auto"/>
                    <w:bottom w:val="none" w:sz="0" w:space="0" w:color="auto"/>
                    <w:right w:val="none" w:sz="0" w:space="0" w:color="auto"/>
                  </w:divBdr>
                  <w:divsChild>
                    <w:div w:id="893934697">
                      <w:marLeft w:val="0"/>
                      <w:marRight w:val="240"/>
                      <w:marTop w:val="0"/>
                      <w:marBottom w:val="0"/>
                      <w:divBdr>
                        <w:top w:val="none" w:sz="0" w:space="0" w:color="auto"/>
                        <w:left w:val="none" w:sz="0" w:space="0" w:color="auto"/>
                        <w:bottom w:val="none" w:sz="0" w:space="0" w:color="auto"/>
                        <w:right w:val="none" w:sz="0" w:space="0" w:color="auto"/>
                      </w:divBdr>
                    </w:div>
                    <w:div w:id="1519927385">
                      <w:marLeft w:val="0"/>
                      <w:marRight w:val="0"/>
                      <w:marTop w:val="0"/>
                      <w:marBottom w:val="0"/>
                      <w:divBdr>
                        <w:top w:val="none" w:sz="0" w:space="0" w:color="auto"/>
                        <w:left w:val="none" w:sz="0" w:space="0" w:color="auto"/>
                        <w:bottom w:val="none" w:sz="0" w:space="0" w:color="auto"/>
                        <w:right w:val="none" w:sz="0" w:space="0" w:color="auto"/>
                      </w:divBdr>
                    </w:div>
                  </w:divsChild>
                </w:div>
                <w:div w:id="57439179">
                  <w:marLeft w:val="0"/>
                  <w:marRight w:val="0"/>
                  <w:marTop w:val="0"/>
                  <w:marBottom w:val="0"/>
                  <w:divBdr>
                    <w:top w:val="none" w:sz="0" w:space="0" w:color="auto"/>
                    <w:left w:val="none" w:sz="0" w:space="0" w:color="auto"/>
                    <w:bottom w:val="none" w:sz="0" w:space="0" w:color="auto"/>
                    <w:right w:val="none" w:sz="0" w:space="0" w:color="auto"/>
                  </w:divBdr>
                  <w:divsChild>
                    <w:div w:id="2112973764">
                      <w:marLeft w:val="0"/>
                      <w:marRight w:val="240"/>
                      <w:marTop w:val="0"/>
                      <w:marBottom w:val="0"/>
                      <w:divBdr>
                        <w:top w:val="none" w:sz="0" w:space="0" w:color="auto"/>
                        <w:left w:val="none" w:sz="0" w:space="0" w:color="auto"/>
                        <w:bottom w:val="none" w:sz="0" w:space="0" w:color="auto"/>
                        <w:right w:val="none" w:sz="0" w:space="0" w:color="auto"/>
                      </w:divBdr>
                    </w:div>
                    <w:div w:id="1839155459">
                      <w:marLeft w:val="0"/>
                      <w:marRight w:val="0"/>
                      <w:marTop w:val="0"/>
                      <w:marBottom w:val="0"/>
                      <w:divBdr>
                        <w:top w:val="none" w:sz="0" w:space="0" w:color="auto"/>
                        <w:left w:val="none" w:sz="0" w:space="0" w:color="auto"/>
                        <w:bottom w:val="none" w:sz="0" w:space="0" w:color="auto"/>
                        <w:right w:val="none" w:sz="0" w:space="0" w:color="auto"/>
                      </w:divBdr>
                    </w:div>
                  </w:divsChild>
                </w:div>
                <w:div w:id="59905170">
                  <w:marLeft w:val="0"/>
                  <w:marRight w:val="0"/>
                  <w:marTop w:val="0"/>
                  <w:marBottom w:val="0"/>
                  <w:divBdr>
                    <w:top w:val="none" w:sz="0" w:space="0" w:color="auto"/>
                    <w:left w:val="none" w:sz="0" w:space="0" w:color="auto"/>
                    <w:bottom w:val="none" w:sz="0" w:space="0" w:color="auto"/>
                    <w:right w:val="none" w:sz="0" w:space="0" w:color="auto"/>
                  </w:divBdr>
                  <w:divsChild>
                    <w:div w:id="1585334289">
                      <w:marLeft w:val="0"/>
                      <w:marRight w:val="240"/>
                      <w:marTop w:val="0"/>
                      <w:marBottom w:val="0"/>
                      <w:divBdr>
                        <w:top w:val="none" w:sz="0" w:space="0" w:color="auto"/>
                        <w:left w:val="none" w:sz="0" w:space="0" w:color="auto"/>
                        <w:bottom w:val="none" w:sz="0" w:space="0" w:color="auto"/>
                        <w:right w:val="none" w:sz="0" w:space="0" w:color="auto"/>
                      </w:divBdr>
                    </w:div>
                    <w:div w:id="1350763250">
                      <w:marLeft w:val="0"/>
                      <w:marRight w:val="0"/>
                      <w:marTop w:val="0"/>
                      <w:marBottom w:val="0"/>
                      <w:divBdr>
                        <w:top w:val="none" w:sz="0" w:space="0" w:color="auto"/>
                        <w:left w:val="none" w:sz="0" w:space="0" w:color="auto"/>
                        <w:bottom w:val="none" w:sz="0" w:space="0" w:color="auto"/>
                        <w:right w:val="none" w:sz="0" w:space="0" w:color="auto"/>
                      </w:divBdr>
                    </w:div>
                  </w:divsChild>
                </w:div>
                <w:div w:id="289678257">
                  <w:marLeft w:val="0"/>
                  <w:marRight w:val="0"/>
                  <w:marTop w:val="0"/>
                  <w:marBottom w:val="0"/>
                  <w:divBdr>
                    <w:top w:val="none" w:sz="0" w:space="0" w:color="auto"/>
                    <w:left w:val="none" w:sz="0" w:space="0" w:color="auto"/>
                    <w:bottom w:val="none" w:sz="0" w:space="0" w:color="auto"/>
                    <w:right w:val="none" w:sz="0" w:space="0" w:color="auto"/>
                  </w:divBdr>
                  <w:divsChild>
                    <w:div w:id="880632729">
                      <w:marLeft w:val="0"/>
                      <w:marRight w:val="240"/>
                      <w:marTop w:val="0"/>
                      <w:marBottom w:val="0"/>
                      <w:divBdr>
                        <w:top w:val="none" w:sz="0" w:space="0" w:color="auto"/>
                        <w:left w:val="none" w:sz="0" w:space="0" w:color="auto"/>
                        <w:bottom w:val="none" w:sz="0" w:space="0" w:color="auto"/>
                        <w:right w:val="none" w:sz="0" w:space="0" w:color="auto"/>
                      </w:divBdr>
                    </w:div>
                    <w:div w:id="2050447753">
                      <w:marLeft w:val="0"/>
                      <w:marRight w:val="0"/>
                      <w:marTop w:val="0"/>
                      <w:marBottom w:val="0"/>
                      <w:divBdr>
                        <w:top w:val="none" w:sz="0" w:space="0" w:color="auto"/>
                        <w:left w:val="none" w:sz="0" w:space="0" w:color="auto"/>
                        <w:bottom w:val="none" w:sz="0" w:space="0" w:color="auto"/>
                        <w:right w:val="none" w:sz="0" w:space="0" w:color="auto"/>
                      </w:divBdr>
                    </w:div>
                  </w:divsChild>
                </w:div>
                <w:div w:id="475296534">
                  <w:marLeft w:val="0"/>
                  <w:marRight w:val="0"/>
                  <w:marTop w:val="0"/>
                  <w:marBottom w:val="0"/>
                  <w:divBdr>
                    <w:top w:val="none" w:sz="0" w:space="0" w:color="auto"/>
                    <w:left w:val="none" w:sz="0" w:space="0" w:color="auto"/>
                    <w:bottom w:val="none" w:sz="0" w:space="0" w:color="auto"/>
                    <w:right w:val="none" w:sz="0" w:space="0" w:color="auto"/>
                  </w:divBdr>
                  <w:divsChild>
                    <w:div w:id="1512841002">
                      <w:marLeft w:val="0"/>
                      <w:marRight w:val="240"/>
                      <w:marTop w:val="0"/>
                      <w:marBottom w:val="0"/>
                      <w:divBdr>
                        <w:top w:val="none" w:sz="0" w:space="0" w:color="auto"/>
                        <w:left w:val="none" w:sz="0" w:space="0" w:color="auto"/>
                        <w:bottom w:val="none" w:sz="0" w:space="0" w:color="auto"/>
                        <w:right w:val="none" w:sz="0" w:space="0" w:color="auto"/>
                      </w:divBdr>
                    </w:div>
                    <w:div w:id="650408228">
                      <w:marLeft w:val="0"/>
                      <w:marRight w:val="0"/>
                      <w:marTop w:val="0"/>
                      <w:marBottom w:val="0"/>
                      <w:divBdr>
                        <w:top w:val="none" w:sz="0" w:space="0" w:color="auto"/>
                        <w:left w:val="none" w:sz="0" w:space="0" w:color="auto"/>
                        <w:bottom w:val="none" w:sz="0" w:space="0" w:color="auto"/>
                        <w:right w:val="none" w:sz="0" w:space="0" w:color="auto"/>
                      </w:divBdr>
                    </w:div>
                  </w:divsChild>
                </w:div>
                <w:div w:id="1282881362">
                  <w:marLeft w:val="0"/>
                  <w:marRight w:val="0"/>
                  <w:marTop w:val="0"/>
                  <w:marBottom w:val="0"/>
                  <w:divBdr>
                    <w:top w:val="none" w:sz="0" w:space="0" w:color="auto"/>
                    <w:left w:val="none" w:sz="0" w:space="0" w:color="auto"/>
                    <w:bottom w:val="none" w:sz="0" w:space="0" w:color="auto"/>
                    <w:right w:val="none" w:sz="0" w:space="0" w:color="auto"/>
                  </w:divBdr>
                  <w:divsChild>
                    <w:div w:id="1124545715">
                      <w:marLeft w:val="0"/>
                      <w:marRight w:val="240"/>
                      <w:marTop w:val="0"/>
                      <w:marBottom w:val="0"/>
                      <w:divBdr>
                        <w:top w:val="none" w:sz="0" w:space="0" w:color="auto"/>
                        <w:left w:val="none" w:sz="0" w:space="0" w:color="auto"/>
                        <w:bottom w:val="none" w:sz="0" w:space="0" w:color="auto"/>
                        <w:right w:val="none" w:sz="0" w:space="0" w:color="auto"/>
                      </w:divBdr>
                    </w:div>
                    <w:div w:id="1381394565">
                      <w:marLeft w:val="0"/>
                      <w:marRight w:val="0"/>
                      <w:marTop w:val="0"/>
                      <w:marBottom w:val="0"/>
                      <w:divBdr>
                        <w:top w:val="none" w:sz="0" w:space="0" w:color="auto"/>
                        <w:left w:val="none" w:sz="0" w:space="0" w:color="auto"/>
                        <w:bottom w:val="none" w:sz="0" w:space="0" w:color="auto"/>
                        <w:right w:val="none" w:sz="0" w:space="0" w:color="auto"/>
                      </w:divBdr>
                    </w:div>
                  </w:divsChild>
                </w:div>
                <w:div w:id="126895655">
                  <w:marLeft w:val="0"/>
                  <w:marRight w:val="0"/>
                  <w:marTop w:val="0"/>
                  <w:marBottom w:val="0"/>
                  <w:divBdr>
                    <w:top w:val="none" w:sz="0" w:space="0" w:color="auto"/>
                    <w:left w:val="none" w:sz="0" w:space="0" w:color="auto"/>
                    <w:bottom w:val="none" w:sz="0" w:space="0" w:color="auto"/>
                    <w:right w:val="none" w:sz="0" w:space="0" w:color="auto"/>
                  </w:divBdr>
                  <w:divsChild>
                    <w:div w:id="1720864484">
                      <w:marLeft w:val="0"/>
                      <w:marRight w:val="240"/>
                      <w:marTop w:val="0"/>
                      <w:marBottom w:val="0"/>
                      <w:divBdr>
                        <w:top w:val="none" w:sz="0" w:space="0" w:color="auto"/>
                        <w:left w:val="none" w:sz="0" w:space="0" w:color="auto"/>
                        <w:bottom w:val="none" w:sz="0" w:space="0" w:color="auto"/>
                        <w:right w:val="none" w:sz="0" w:space="0" w:color="auto"/>
                      </w:divBdr>
                    </w:div>
                    <w:div w:id="308479961">
                      <w:marLeft w:val="0"/>
                      <w:marRight w:val="0"/>
                      <w:marTop w:val="0"/>
                      <w:marBottom w:val="0"/>
                      <w:divBdr>
                        <w:top w:val="none" w:sz="0" w:space="0" w:color="auto"/>
                        <w:left w:val="none" w:sz="0" w:space="0" w:color="auto"/>
                        <w:bottom w:val="none" w:sz="0" w:space="0" w:color="auto"/>
                        <w:right w:val="none" w:sz="0" w:space="0" w:color="auto"/>
                      </w:divBdr>
                    </w:div>
                  </w:divsChild>
                </w:div>
                <w:div w:id="1171020652">
                  <w:marLeft w:val="0"/>
                  <w:marRight w:val="0"/>
                  <w:marTop w:val="0"/>
                  <w:marBottom w:val="0"/>
                  <w:divBdr>
                    <w:top w:val="none" w:sz="0" w:space="0" w:color="auto"/>
                    <w:left w:val="none" w:sz="0" w:space="0" w:color="auto"/>
                    <w:bottom w:val="none" w:sz="0" w:space="0" w:color="auto"/>
                    <w:right w:val="none" w:sz="0" w:space="0" w:color="auto"/>
                  </w:divBdr>
                  <w:divsChild>
                    <w:div w:id="1732147299">
                      <w:marLeft w:val="0"/>
                      <w:marRight w:val="240"/>
                      <w:marTop w:val="0"/>
                      <w:marBottom w:val="0"/>
                      <w:divBdr>
                        <w:top w:val="none" w:sz="0" w:space="0" w:color="auto"/>
                        <w:left w:val="none" w:sz="0" w:space="0" w:color="auto"/>
                        <w:bottom w:val="none" w:sz="0" w:space="0" w:color="auto"/>
                        <w:right w:val="none" w:sz="0" w:space="0" w:color="auto"/>
                      </w:divBdr>
                    </w:div>
                    <w:div w:id="609357199">
                      <w:marLeft w:val="0"/>
                      <w:marRight w:val="0"/>
                      <w:marTop w:val="0"/>
                      <w:marBottom w:val="0"/>
                      <w:divBdr>
                        <w:top w:val="none" w:sz="0" w:space="0" w:color="auto"/>
                        <w:left w:val="none" w:sz="0" w:space="0" w:color="auto"/>
                        <w:bottom w:val="none" w:sz="0" w:space="0" w:color="auto"/>
                        <w:right w:val="none" w:sz="0" w:space="0" w:color="auto"/>
                      </w:divBdr>
                    </w:div>
                  </w:divsChild>
                </w:div>
                <w:div w:id="507524888">
                  <w:marLeft w:val="0"/>
                  <w:marRight w:val="0"/>
                  <w:marTop w:val="0"/>
                  <w:marBottom w:val="0"/>
                  <w:divBdr>
                    <w:top w:val="none" w:sz="0" w:space="0" w:color="auto"/>
                    <w:left w:val="none" w:sz="0" w:space="0" w:color="auto"/>
                    <w:bottom w:val="none" w:sz="0" w:space="0" w:color="auto"/>
                    <w:right w:val="none" w:sz="0" w:space="0" w:color="auto"/>
                  </w:divBdr>
                  <w:divsChild>
                    <w:div w:id="1661274925">
                      <w:marLeft w:val="0"/>
                      <w:marRight w:val="240"/>
                      <w:marTop w:val="0"/>
                      <w:marBottom w:val="0"/>
                      <w:divBdr>
                        <w:top w:val="none" w:sz="0" w:space="0" w:color="auto"/>
                        <w:left w:val="none" w:sz="0" w:space="0" w:color="auto"/>
                        <w:bottom w:val="none" w:sz="0" w:space="0" w:color="auto"/>
                        <w:right w:val="none" w:sz="0" w:space="0" w:color="auto"/>
                      </w:divBdr>
                    </w:div>
                    <w:div w:id="986982006">
                      <w:marLeft w:val="0"/>
                      <w:marRight w:val="0"/>
                      <w:marTop w:val="0"/>
                      <w:marBottom w:val="0"/>
                      <w:divBdr>
                        <w:top w:val="none" w:sz="0" w:space="0" w:color="auto"/>
                        <w:left w:val="none" w:sz="0" w:space="0" w:color="auto"/>
                        <w:bottom w:val="none" w:sz="0" w:space="0" w:color="auto"/>
                        <w:right w:val="none" w:sz="0" w:space="0" w:color="auto"/>
                      </w:divBdr>
                    </w:div>
                  </w:divsChild>
                </w:div>
                <w:div w:id="1426149815">
                  <w:marLeft w:val="0"/>
                  <w:marRight w:val="0"/>
                  <w:marTop w:val="0"/>
                  <w:marBottom w:val="0"/>
                  <w:divBdr>
                    <w:top w:val="none" w:sz="0" w:space="0" w:color="auto"/>
                    <w:left w:val="none" w:sz="0" w:space="0" w:color="auto"/>
                    <w:bottom w:val="none" w:sz="0" w:space="0" w:color="auto"/>
                    <w:right w:val="none" w:sz="0" w:space="0" w:color="auto"/>
                  </w:divBdr>
                  <w:divsChild>
                    <w:div w:id="954560467">
                      <w:marLeft w:val="0"/>
                      <w:marRight w:val="240"/>
                      <w:marTop w:val="0"/>
                      <w:marBottom w:val="0"/>
                      <w:divBdr>
                        <w:top w:val="none" w:sz="0" w:space="0" w:color="auto"/>
                        <w:left w:val="none" w:sz="0" w:space="0" w:color="auto"/>
                        <w:bottom w:val="none" w:sz="0" w:space="0" w:color="auto"/>
                        <w:right w:val="none" w:sz="0" w:space="0" w:color="auto"/>
                      </w:divBdr>
                    </w:div>
                    <w:div w:id="533078027">
                      <w:marLeft w:val="0"/>
                      <w:marRight w:val="0"/>
                      <w:marTop w:val="0"/>
                      <w:marBottom w:val="0"/>
                      <w:divBdr>
                        <w:top w:val="none" w:sz="0" w:space="0" w:color="auto"/>
                        <w:left w:val="none" w:sz="0" w:space="0" w:color="auto"/>
                        <w:bottom w:val="none" w:sz="0" w:space="0" w:color="auto"/>
                        <w:right w:val="none" w:sz="0" w:space="0" w:color="auto"/>
                      </w:divBdr>
                    </w:div>
                  </w:divsChild>
                </w:div>
                <w:div w:id="1562444942">
                  <w:marLeft w:val="0"/>
                  <w:marRight w:val="0"/>
                  <w:marTop w:val="0"/>
                  <w:marBottom w:val="0"/>
                  <w:divBdr>
                    <w:top w:val="none" w:sz="0" w:space="0" w:color="auto"/>
                    <w:left w:val="none" w:sz="0" w:space="0" w:color="auto"/>
                    <w:bottom w:val="none" w:sz="0" w:space="0" w:color="auto"/>
                    <w:right w:val="none" w:sz="0" w:space="0" w:color="auto"/>
                  </w:divBdr>
                  <w:divsChild>
                    <w:div w:id="1860654801">
                      <w:marLeft w:val="0"/>
                      <w:marRight w:val="240"/>
                      <w:marTop w:val="0"/>
                      <w:marBottom w:val="0"/>
                      <w:divBdr>
                        <w:top w:val="none" w:sz="0" w:space="0" w:color="auto"/>
                        <w:left w:val="none" w:sz="0" w:space="0" w:color="auto"/>
                        <w:bottom w:val="none" w:sz="0" w:space="0" w:color="auto"/>
                        <w:right w:val="none" w:sz="0" w:space="0" w:color="auto"/>
                      </w:divBdr>
                    </w:div>
                    <w:div w:id="627247067">
                      <w:marLeft w:val="0"/>
                      <w:marRight w:val="0"/>
                      <w:marTop w:val="0"/>
                      <w:marBottom w:val="0"/>
                      <w:divBdr>
                        <w:top w:val="none" w:sz="0" w:space="0" w:color="auto"/>
                        <w:left w:val="none" w:sz="0" w:space="0" w:color="auto"/>
                        <w:bottom w:val="none" w:sz="0" w:space="0" w:color="auto"/>
                        <w:right w:val="none" w:sz="0" w:space="0" w:color="auto"/>
                      </w:divBdr>
                    </w:div>
                  </w:divsChild>
                </w:div>
                <w:div w:id="29377133">
                  <w:marLeft w:val="0"/>
                  <w:marRight w:val="0"/>
                  <w:marTop w:val="0"/>
                  <w:marBottom w:val="0"/>
                  <w:divBdr>
                    <w:top w:val="none" w:sz="0" w:space="0" w:color="auto"/>
                    <w:left w:val="none" w:sz="0" w:space="0" w:color="auto"/>
                    <w:bottom w:val="none" w:sz="0" w:space="0" w:color="auto"/>
                    <w:right w:val="none" w:sz="0" w:space="0" w:color="auto"/>
                  </w:divBdr>
                  <w:divsChild>
                    <w:div w:id="998113584">
                      <w:marLeft w:val="0"/>
                      <w:marRight w:val="240"/>
                      <w:marTop w:val="0"/>
                      <w:marBottom w:val="0"/>
                      <w:divBdr>
                        <w:top w:val="none" w:sz="0" w:space="0" w:color="auto"/>
                        <w:left w:val="none" w:sz="0" w:space="0" w:color="auto"/>
                        <w:bottom w:val="none" w:sz="0" w:space="0" w:color="auto"/>
                        <w:right w:val="none" w:sz="0" w:space="0" w:color="auto"/>
                      </w:divBdr>
                    </w:div>
                    <w:div w:id="434249790">
                      <w:marLeft w:val="0"/>
                      <w:marRight w:val="0"/>
                      <w:marTop w:val="0"/>
                      <w:marBottom w:val="0"/>
                      <w:divBdr>
                        <w:top w:val="none" w:sz="0" w:space="0" w:color="auto"/>
                        <w:left w:val="none" w:sz="0" w:space="0" w:color="auto"/>
                        <w:bottom w:val="none" w:sz="0" w:space="0" w:color="auto"/>
                        <w:right w:val="none" w:sz="0" w:space="0" w:color="auto"/>
                      </w:divBdr>
                    </w:div>
                  </w:divsChild>
                </w:div>
                <w:div w:id="1461269009">
                  <w:marLeft w:val="0"/>
                  <w:marRight w:val="0"/>
                  <w:marTop w:val="0"/>
                  <w:marBottom w:val="0"/>
                  <w:divBdr>
                    <w:top w:val="none" w:sz="0" w:space="0" w:color="auto"/>
                    <w:left w:val="none" w:sz="0" w:space="0" w:color="auto"/>
                    <w:bottom w:val="none" w:sz="0" w:space="0" w:color="auto"/>
                    <w:right w:val="none" w:sz="0" w:space="0" w:color="auto"/>
                  </w:divBdr>
                  <w:divsChild>
                    <w:div w:id="1767769928">
                      <w:marLeft w:val="0"/>
                      <w:marRight w:val="240"/>
                      <w:marTop w:val="0"/>
                      <w:marBottom w:val="0"/>
                      <w:divBdr>
                        <w:top w:val="none" w:sz="0" w:space="0" w:color="auto"/>
                        <w:left w:val="none" w:sz="0" w:space="0" w:color="auto"/>
                        <w:bottom w:val="none" w:sz="0" w:space="0" w:color="auto"/>
                        <w:right w:val="none" w:sz="0" w:space="0" w:color="auto"/>
                      </w:divBdr>
                    </w:div>
                    <w:div w:id="1678657423">
                      <w:marLeft w:val="0"/>
                      <w:marRight w:val="0"/>
                      <w:marTop w:val="0"/>
                      <w:marBottom w:val="0"/>
                      <w:divBdr>
                        <w:top w:val="none" w:sz="0" w:space="0" w:color="auto"/>
                        <w:left w:val="none" w:sz="0" w:space="0" w:color="auto"/>
                        <w:bottom w:val="none" w:sz="0" w:space="0" w:color="auto"/>
                        <w:right w:val="none" w:sz="0" w:space="0" w:color="auto"/>
                      </w:divBdr>
                    </w:div>
                  </w:divsChild>
                </w:div>
                <w:div w:id="1269895384">
                  <w:marLeft w:val="0"/>
                  <w:marRight w:val="0"/>
                  <w:marTop w:val="0"/>
                  <w:marBottom w:val="0"/>
                  <w:divBdr>
                    <w:top w:val="none" w:sz="0" w:space="0" w:color="auto"/>
                    <w:left w:val="none" w:sz="0" w:space="0" w:color="auto"/>
                    <w:bottom w:val="none" w:sz="0" w:space="0" w:color="auto"/>
                    <w:right w:val="none" w:sz="0" w:space="0" w:color="auto"/>
                  </w:divBdr>
                  <w:divsChild>
                    <w:div w:id="1142045755">
                      <w:marLeft w:val="0"/>
                      <w:marRight w:val="240"/>
                      <w:marTop w:val="0"/>
                      <w:marBottom w:val="0"/>
                      <w:divBdr>
                        <w:top w:val="none" w:sz="0" w:space="0" w:color="auto"/>
                        <w:left w:val="none" w:sz="0" w:space="0" w:color="auto"/>
                        <w:bottom w:val="none" w:sz="0" w:space="0" w:color="auto"/>
                        <w:right w:val="none" w:sz="0" w:space="0" w:color="auto"/>
                      </w:divBdr>
                    </w:div>
                    <w:div w:id="1290745281">
                      <w:marLeft w:val="0"/>
                      <w:marRight w:val="0"/>
                      <w:marTop w:val="0"/>
                      <w:marBottom w:val="0"/>
                      <w:divBdr>
                        <w:top w:val="none" w:sz="0" w:space="0" w:color="auto"/>
                        <w:left w:val="none" w:sz="0" w:space="0" w:color="auto"/>
                        <w:bottom w:val="none" w:sz="0" w:space="0" w:color="auto"/>
                        <w:right w:val="none" w:sz="0" w:space="0" w:color="auto"/>
                      </w:divBdr>
                    </w:div>
                  </w:divsChild>
                </w:div>
                <w:div w:id="861165862">
                  <w:marLeft w:val="0"/>
                  <w:marRight w:val="0"/>
                  <w:marTop w:val="0"/>
                  <w:marBottom w:val="0"/>
                  <w:divBdr>
                    <w:top w:val="none" w:sz="0" w:space="0" w:color="auto"/>
                    <w:left w:val="none" w:sz="0" w:space="0" w:color="auto"/>
                    <w:bottom w:val="none" w:sz="0" w:space="0" w:color="auto"/>
                    <w:right w:val="none" w:sz="0" w:space="0" w:color="auto"/>
                  </w:divBdr>
                  <w:divsChild>
                    <w:div w:id="980771337">
                      <w:marLeft w:val="0"/>
                      <w:marRight w:val="240"/>
                      <w:marTop w:val="0"/>
                      <w:marBottom w:val="0"/>
                      <w:divBdr>
                        <w:top w:val="none" w:sz="0" w:space="0" w:color="auto"/>
                        <w:left w:val="none" w:sz="0" w:space="0" w:color="auto"/>
                        <w:bottom w:val="none" w:sz="0" w:space="0" w:color="auto"/>
                        <w:right w:val="none" w:sz="0" w:space="0" w:color="auto"/>
                      </w:divBdr>
                    </w:div>
                    <w:div w:id="593902821">
                      <w:marLeft w:val="0"/>
                      <w:marRight w:val="0"/>
                      <w:marTop w:val="0"/>
                      <w:marBottom w:val="0"/>
                      <w:divBdr>
                        <w:top w:val="none" w:sz="0" w:space="0" w:color="auto"/>
                        <w:left w:val="none" w:sz="0" w:space="0" w:color="auto"/>
                        <w:bottom w:val="none" w:sz="0" w:space="0" w:color="auto"/>
                        <w:right w:val="none" w:sz="0" w:space="0" w:color="auto"/>
                      </w:divBdr>
                    </w:div>
                  </w:divsChild>
                </w:div>
                <w:div w:id="1780644579">
                  <w:marLeft w:val="0"/>
                  <w:marRight w:val="0"/>
                  <w:marTop w:val="0"/>
                  <w:marBottom w:val="0"/>
                  <w:divBdr>
                    <w:top w:val="none" w:sz="0" w:space="0" w:color="auto"/>
                    <w:left w:val="none" w:sz="0" w:space="0" w:color="auto"/>
                    <w:bottom w:val="none" w:sz="0" w:space="0" w:color="auto"/>
                    <w:right w:val="none" w:sz="0" w:space="0" w:color="auto"/>
                  </w:divBdr>
                  <w:divsChild>
                    <w:div w:id="856966457">
                      <w:marLeft w:val="0"/>
                      <w:marRight w:val="240"/>
                      <w:marTop w:val="0"/>
                      <w:marBottom w:val="0"/>
                      <w:divBdr>
                        <w:top w:val="none" w:sz="0" w:space="0" w:color="auto"/>
                        <w:left w:val="none" w:sz="0" w:space="0" w:color="auto"/>
                        <w:bottom w:val="none" w:sz="0" w:space="0" w:color="auto"/>
                        <w:right w:val="none" w:sz="0" w:space="0" w:color="auto"/>
                      </w:divBdr>
                    </w:div>
                    <w:div w:id="811870944">
                      <w:marLeft w:val="0"/>
                      <w:marRight w:val="0"/>
                      <w:marTop w:val="0"/>
                      <w:marBottom w:val="0"/>
                      <w:divBdr>
                        <w:top w:val="none" w:sz="0" w:space="0" w:color="auto"/>
                        <w:left w:val="none" w:sz="0" w:space="0" w:color="auto"/>
                        <w:bottom w:val="none" w:sz="0" w:space="0" w:color="auto"/>
                        <w:right w:val="none" w:sz="0" w:space="0" w:color="auto"/>
                      </w:divBdr>
                    </w:div>
                  </w:divsChild>
                </w:div>
                <w:div w:id="500119409">
                  <w:marLeft w:val="0"/>
                  <w:marRight w:val="0"/>
                  <w:marTop w:val="0"/>
                  <w:marBottom w:val="0"/>
                  <w:divBdr>
                    <w:top w:val="none" w:sz="0" w:space="0" w:color="auto"/>
                    <w:left w:val="none" w:sz="0" w:space="0" w:color="auto"/>
                    <w:bottom w:val="none" w:sz="0" w:space="0" w:color="auto"/>
                    <w:right w:val="none" w:sz="0" w:space="0" w:color="auto"/>
                  </w:divBdr>
                  <w:divsChild>
                    <w:div w:id="146672866">
                      <w:marLeft w:val="0"/>
                      <w:marRight w:val="240"/>
                      <w:marTop w:val="0"/>
                      <w:marBottom w:val="0"/>
                      <w:divBdr>
                        <w:top w:val="none" w:sz="0" w:space="0" w:color="auto"/>
                        <w:left w:val="none" w:sz="0" w:space="0" w:color="auto"/>
                        <w:bottom w:val="none" w:sz="0" w:space="0" w:color="auto"/>
                        <w:right w:val="none" w:sz="0" w:space="0" w:color="auto"/>
                      </w:divBdr>
                    </w:div>
                    <w:div w:id="1485701394">
                      <w:marLeft w:val="0"/>
                      <w:marRight w:val="0"/>
                      <w:marTop w:val="0"/>
                      <w:marBottom w:val="0"/>
                      <w:divBdr>
                        <w:top w:val="none" w:sz="0" w:space="0" w:color="auto"/>
                        <w:left w:val="none" w:sz="0" w:space="0" w:color="auto"/>
                        <w:bottom w:val="none" w:sz="0" w:space="0" w:color="auto"/>
                        <w:right w:val="none" w:sz="0" w:space="0" w:color="auto"/>
                      </w:divBdr>
                    </w:div>
                  </w:divsChild>
                </w:div>
                <w:div w:id="111637015">
                  <w:marLeft w:val="0"/>
                  <w:marRight w:val="0"/>
                  <w:marTop w:val="0"/>
                  <w:marBottom w:val="0"/>
                  <w:divBdr>
                    <w:top w:val="none" w:sz="0" w:space="0" w:color="auto"/>
                    <w:left w:val="none" w:sz="0" w:space="0" w:color="auto"/>
                    <w:bottom w:val="none" w:sz="0" w:space="0" w:color="auto"/>
                    <w:right w:val="none" w:sz="0" w:space="0" w:color="auto"/>
                  </w:divBdr>
                  <w:divsChild>
                    <w:div w:id="282540477">
                      <w:marLeft w:val="0"/>
                      <w:marRight w:val="240"/>
                      <w:marTop w:val="0"/>
                      <w:marBottom w:val="0"/>
                      <w:divBdr>
                        <w:top w:val="none" w:sz="0" w:space="0" w:color="auto"/>
                        <w:left w:val="none" w:sz="0" w:space="0" w:color="auto"/>
                        <w:bottom w:val="none" w:sz="0" w:space="0" w:color="auto"/>
                        <w:right w:val="none" w:sz="0" w:space="0" w:color="auto"/>
                      </w:divBdr>
                    </w:div>
                    <w:div w:id="529731985">
                      <w:marLeft w:val="0"/>
                      <w:marRight w:val="0"/>
                      <w:marTop w:val="0"/>
                      <w:marBottom w:val="0"/>
                      <w:divBdr>
                        <w:top w:val="none" w:sz="0" w:space="0" w:color="auto"/>
                        <w:left w:val="none" w:sz="0" w:space="0" w:color="auto"/>
                        <w:bottom w:val="none" w:sz="0" w:space="0" w:color="auto"/>
                        <w:right w:val="none" w:sz="0" w:space="0" w:color="auto"/>
                      </w:divBdr>
                    </w:div>
                  </w:divsChild>
                </w:div>
                <w:div w:id="1822193581">
                  <w:marLeft w:val="0"/>
                  <w:marRight w:val="0"/>
                  <w:marTop w:val="0"/>
                  <w:marBottom w:val="0"/>
                  <w:divBdr>
                    <w:top w:val="none" w:sz="0" w:space="0" w:color="auto"/>
                    <w:left w:val="none" w:sz="0" w:space="0" w:color="auto"/>
                    <w:bottom w:val="none" w:sz="0" w:space="0" w:color="auto"/>
                    <w:right w:val="none" w:sz="0" w:space="0" w:color="auto"/>
                  </w:divBdr>
                  <w:divsChild>
                    <w:div w:id="300616060">
                      <w:marLeft w:val="0"/>
                      <w:marRight w:val="240"/>
                      <w:marTop w:val="0"/>
                      <w:marBottom w:val="0"/>
                      <w:divBdr>
                        <w:top w:val="none" w:sz="0" w:space="0" w:color="auto"/>
                        <w:left w:val="none" w:sz="0" w:space="0" w:color="auto"/>
                        <w:bottom w:val="none" w:sz="0" w:space="0" w:color="auto"/>
                        <w:right w:val="none" w:sz="0" w:space="0" w:color="auto"/>
                      </w:divBdr>
                    </w:div>
                    <w:div w:id="1855263955">
                      <w:marLeft w:val="0"/>
                      <w:marRight w:val="0"/>
                      <w:marTop w:val="0"/>
                      <w:marBottom w:val="0"/>
                      <w:divBdr>
                        <w:top w:val="none" w:sz="0" w:space="0" w:color="auto"/>
                        <w:left w:val="none" w:sz="0" w:space="0" w:color="auto"/>
                        <w:bottom w:val="none" w:sz="0" w:space="0" w:color="auto"/>
                        <w:right w:val="none" w:sz="0" w:space="0" w:color="auto"/>
                      </w:divBdr>
                    </w:div>
                  </w:divsChild>
                </w:div>
                <w:div w:id="2096784777">
                  <w:marLeft w:val="0"/>
                  <w:marRight w:val="0"/>
                  <w:marTop w:val="0"/>
                  <w:marBottom w:val="0"/>
                  <w:divBdr>
                    <w:top w:val="none" w:sz="0" w:space="0" w:color="auto"/>
                    <w:left w:val="none" w:sz="0" w:space="0" w:color="auto"/>
                    <w:bottom w:val="none" w:sz="0" w:space="0" w:color="auto"/>
                    <w:right w:val="none" w:sz="0" w:space="0" w:color="auto"/>
                  </w:divBdr>
                  <w:divsChild>
                    <w:div w:id="1406147803">
                      <w:marLeft w:val="0"/>
                      <w:marRight w:val="240"/>
                      <w:marTop w:val="0"/>
                      <w:marBottom w:val="0"/>
                      <w:divBdr>
                        <w:top w:val="none" w:sz="0" w:space="0" w:color="auto"/>
                        <w:left w:val="none" w:sz="0" w:space="0" w:color="auto"/>
                        <w:bottom w:val="none" w:sz="0" w:space="0" w:color="auto"/>
                        <w:right w:val="none" w:sz="0" w:space="0" w:color="auto"/>
                      </w:divBdr>
                    </w:div>
                    <w:div w:id="44762369">
                      <w:marLeft w:val="0"/>
                      <w:marRight w:val="0"/>
                      <w:marTop w:val="0"/>
                      <w:marBottom w:val="0"/>
                      <w:divBdr>
                        <w:top w:val="none" w:sz="0" w:space="0" w:color="auto"/>
                        <w:left w:val="none" w:sz="0" w:space="0" w:color="auto"/>
                        <w:bottom w:val="none" w:sz="0" w:space="0" w:color="auto"/>
                        <w:right w:val="none" w:sz="0" w:space="0" w:color="auto"/>
                      </w:divBdr>
                    </w:div>
                  </w:divsChild>
                </w:div>
                <w:div w:id="397826418">
                  <w:marLeft w:val="0"/>
                  <w:marRight w:val="0"/>
                  <w:marTop w:val="0"/>
                  <w:marBottom w:val="0"/>
                  <w:divBdr>
                    <w:top w:val="none" w:sz="0" w:space="0" w:color="auto"/>
                    <w:left w:val="none" w:sz="0" w:space="0" w:color="auto"/>
                    <w:bottom w:val="none" w:sz="0" w:space="0" w:color="auto"/>
                    <w:right w:val="none" w:sz="0" w:space="0" w:color="auto"/>
                  </w:divBdr>
                  <w:divsChild>
                    <w:div w:id="1480728587">
                      <w:marLeft w:val="0"/>
                      <w:marRight w:val="240"/>
                      <w:marTop w:val="0"/>
                      <w:marBottom w:val="0"/>
                      <w:divBdr>
                        <w:top w:val="none" w:sz="0" w:space="0" w:color="auto"/>
                        <w:left w:val="none" w:sz="0" w:space="0" w:color="auto"/>
                        <w:bottom w:val="none" w:sz="0" w:space="0" w:color="auto"/>
                        <w:right w:val="none" w:sz="0" w:space="0" w:color="auto"/>
                      </w:divBdr>
                    </w:div>
                    <w:div w:id="1330065075">
                      <w:marLeft w:val="0"/>
                      <w:marRight w:val="0"/>
                      <w:marTop w:val="0"/>
                      <w:marBottom w:val="0"/>
                      <w:divBdr>
                        <w:top w:val="none" w:sz="0" w:space="0" w:color="auto"/>
                        <w:left w:val="none" w:sz="0" w:space="0" w:color="auto"/>
                        <w:bottom w:val="none" w:sz="0" w:space="0" w:color="auto"/>
                        <w:right w:val="none" w:sz="0" w:space="0" w:color="auto"/>
                      </w:divBdr>
                    </w:div>
                  </w:divsChild>
                </w:div>
                <w:div w:id="697044349">
                  <w:marLeft w:val="0"/>
                  <w:marRight w:val="0"/>
                  <w:marTop w:val="0"/>
                  <w:marBottom w:val="0"/>
                  <w:divBdr>
                    <w:top w:val="none" w:sz="0" w:space="0" w:color="auto"/>
                    <w:left w:val="none" w:sz="0" w:space="0" w:color="auto"/>
                    <w:bottom w:val="none" w:sz="0" w:space="0" w:color="auto"/>
                    <w:right w:val="none" w:sz="0" w:space="0" w:color="auto"/>
                  </w:divBdr>
                  <w:divsChild>
                    <w:div w:id="2108380227">
                      <w:marLeft w:val="0"/>
                      <w:marRight w:val="240"/>
                      <w:marTop w:val="0"/>
                      <w:marBottom w:val="0"/>
                      <w:divBdr>
                        <w:top w:val="none" w:sz="0" w:space="0" w:color="auto"/>
                        <w:left w:val="none" w:sz="0" w:space="0" w:color="auto"/>
                        <w:bottom w:val="none" w:sz="0" w:space="0" w:color="auto"/>
                        <w:right w:val="none" w:sz="0" w:space="0" w:color="auto"/>
                      </w:divBdr>
                    </w:div>
                    <w:div w:id="878395264">
                      <w:marLeft w:val="0"/>
                      <w:marRight w:val="0"/>
                      <w:marTop w:val="0"/>
                      <w:marBottom w:val="0"/>
                      <w:divBdr>
                        <w:top w:val="none" w:sz="0" w:space="0" w:color="auto"/>
                        <w:left w:val="none" w:sz="0" w:space="0" w:color="auto"/>
                        <w:bottom w:val="none" w:sz="0" w:space="0" w:color="auto"/>
                        <w:right w:val="none" w:sz="0" w:space="0" w:color="auto"/>
                      </w:divBdr>
                    </w:div>
                  </w:divsChild>
                </w:div>
                <w:div w:id="380979342">
                  <w:marLeft w:val="0"/>
                  <w:marRight w:val="0"/>
                  <w:marTop w:val="0"/>
                  <w:marBottom w:val="0"/>
                  <w:divBdr>
                    <w:top w:val="none" w:sz="0" w:space="0" w:color="auto"/>
                    <w:left w:val="none" w:sz="0" w:space="0" w:color="auto"/>
                    <w:bottom w:val="none" w:sz="0" w:space="0" w:color="auto"/>
                    <w:right w:val="none" w:sz="0" w:space="0" w:color="auto"/>
                  </w:divBdr>
                  <w:divsChild>
                    <w:div w:id="1967546307">
                      <w:marLeft w:val="0"/>
                      <w:marRight w:val="240"/>
                      <w:marTop w:val="0"/>
                      <w:marBottom w:val="0"/>
                      <w:divBdr>
                        <w:top w:val="none" w:sz="0" w:space="0" w:color="auto"/>
                        <w:left w:val="none" w:sz="0" w:space="0" w:color="auto"/>
                        <w:bottom w:val="none" w:sz="0" w:space="0" w:color="auto"/>
                        <w:right w:val="none" w:sz="0" w:space="0" w:color="auto"/>
                      </w:divBdr>
                    </w:div>
                    <w:div w:id="1794592734">
                      <w:marLeft w:val="0"/>
                      <w:marRight w:val="0"/>
                      <w:marTop w:val="0"/>
                      <w:marBottom w:val="0"/>
                      <w:divBdr>
                        <w:top w:val="none" w:sz="0" w:space="0" w:color="auto"/>
                        <w:left w:val="none" w:sz="0" w:space="0" w:color="auto"/>
                        <w:bottom w:val="none" w:sz="0" w:space="0" w:color="auto"/>
                        <w:right w:val="none" w:sz="0" w:space="0" w:color="auto"/>
                      </w:divBdr>
                    </w:div>
                  </w:divsChild>
                </w:div>
                <w:div w:id="132909374">
                  <w:marLeft w:val="0"/>
                  <w:marRight w:val="0"/>
                  <w:marTop w:val="0"/>
                  <w:marBottom w:val="0"/>
                  <w:divBdr>
                    <w:top w:val="none" w:sz="0" w:space="0" w:color="auto"/>
                    <w:left w:val="none" w:sz="0" w:space="0" w:color="auto"/>
                    <w:bottom w:val="none" w:sz="0" w:space="0" w:color="auto"/>
                    <w:right w:val="none" w:sz="0" w:space="0" w:color="auto"/>
                  </w:divBdr>
                  <w:divsChild>
                    <w:div w:id="199712023">
                      <w:marLeft w:val="0"/>
                      <w:marRight w:val="240"/>
                      <w:marTop w:val="0"/>
                      <w:marBottom w:val="0"/>
                      <w:divBdr>
                        <w:top w:val="none" w:sz="0" w:space="0" w:color="auto"/>
                        <w:left w:val="none" w:sz="0" w:space="0" w:color="auto"/>
                        <w:bottom w:val="none" w:sz="0" w:space="0" w:color="auto"/>
                        <w:right w:val="none" w:sz="0" w:space="0" w:color="auto"/>
                      </w:divBdr>
                    </w:div>
                    <w:div w:id="1752267291">
                      <w:marLeft w:val="0"/>
                      <w:marRight w:val="0"/>
                      <w:marTop w:val="0"/>
                      <w:marBottom w:val="0"/>
                      <w:divBdr>
                        <w:top w:val="none" w:sz="0" w:space="0" w:color="auto"/>
                        <w:left w:val="none" w:sz="0" w:space="0" w:color="auto"/>
                        <w:bottom w:val="none" w:sz="0" w:space="0" w:color="auto"/>
                        <w:right w:val="none" w:sz="0" w:space="0" w:color="auto"/>
                      </w:divBdr>
                    </w:div>
                  </w:divsChild>
                </w:div>
                <w:div w:id="1960449232">
                  <w:marLeft w:val="0"/>
                  <w:marRight w:val="0"/>
                  <w:marTop w:val="0"/>
                  <w:marBottom w:val="0"/>
                  <w:divBdr>
                    <w:top w:val="none" w:sz="0" w:space="0" w:color="auto"/>
                    <w:left w:val="none" w:sz="0" w:space="0" w:color="auto"/>
                    <w:bottom w:val="none" w:sz="0" w:space="0" w:color="auto"/>
                    <w:right w:val="none" w:sz="0" w:space="0" w:color="auto"/>
                  </w:divBdr>
                  <w:divsChild>
                    <w:div w:id="186409426">
                      <w:marLeft w:val="0"/>
                      <w:marRight w:val="240"/>
                      <w:marTop w:val="0"/>
                      <w:marBottom w:val="0"/>
                      <w:divBdr>
                        <w:top w:val="none" w:sz="0" w:space="0" w:color="auto"/>
                        <w:left w:val="none" w:sz="0" w:space="0" w:color="auto"/>
                        <w:bottom w:val="none" w:sz="0" w:space="0" w:color="auto"/>
                        <w:right w:val="none" w:sz="0" w:space="0" w:color="auto"/>
                      </w:divBdr>
                    </w:div>
                    <w:div w:id="1288897889">
                      <w:marLeft w:val="0"/>
                      <w:marRight w:val="0"/>
                      <w:marTop w:val="0"/>
                      <w:marBottom w:val="0"/>
                      <w:divBdr>
                        <w:top w:val="none" w:sz="0" w:space="0" w:color="auto"/>
                        <w:left w:val="none" w:sz="0" w:space="0" w:color="auto"/>
                        <w:bottom w:val="none" w:sz="0" w:space="0" w:color="auto"/>
                        <w:right w:val="none" w:sz="0" w:space="0" w:color="auto"/>
                      </w:divBdr>
                    </w:div>
                  </w:divsChild>
                </w:div>
                <w:div w:id="783579032">
                  <w:marLeft w:val="0"/>
                  <w:marRight w:val="0"/>
                  <w:marTop w:val="0"/>
                  <w:marBottom w:val="0"/>
                  <w:divBdr>
                    <w:top w:val="none" w:sz="0" w:space="0" w:color="auto"/>
                    <w:left w:val="none" w:sz="0" w:space="0" w:color="auto"/>
                    <w:bottom w:val="none" w:sz="0" w:space="0" w:color="auto"/>
                    <w:right w:val="none" w:sz="0" w:space="0" w:color="auto"/>
                  </w:divBdr>
                  <w:divsChild>
                    <w:div w:id="103578025">
                      <w:marLeft w:val="0"/>
                      <w:marRight w:val="240"/>
                      <w:marTop w:val="0"/>
                      <w:marBottom w:val="0"/>
                      <w:divBdr>
                        <w:top w:val="none" w:sz="0" w:space="0" w:color="auto"/>
                        <w:left w:val="none" w:sz="0" w:space="0" w:color="auto"/>
                        <w:bottom w:val="none" w:sz="0" w:space="0" w:color="auto"/>
                        <w:right w:val="none" w:sz="0" w:space="0" w:color="auto"/>
                      </w:divBdr>
                    </w:div>
                    <w:div w:id="1965457011">
                      <w:marLeft w:val="0"/>
                      <w:marRight w:val="0"/>
                      <w:marTop w:val="0"/>
                      <w:marBottom w:val="0"/>
                      <w:divBdr>
                        <w:top w:val="none" w:sz="0" w:space="0" w:color="auto"/>
                        <w:left w:val="none" w:sz="0" w:space="0" w:color="auto"/>
                        <w:bottom w:val="none" w:sz="0" w:space="0" w:color="auto"/>
                        <w:right w:val="none" w:sz="0" w:space="0" w:color="auto"/>
                      </w:divBdr>
                    </w:div>
                  </w:divsChild>
                </w:div>
                <w:div w:id="2066098655">
                  <w:marLeft w:val="0"/>
                  <w:marRight w:val="0"/>
                  <w:marTop w:val="0"/>
                  <w:marBottom w:val="0"/>
                  <w:divBdr>
                    <w:top w:val="none" w:sz="0" w:space="0" w:color="auto"/>
                    <w:left w:val="none" w:sz="0" w:space="0" w:color="auto"/>
                    <w:bottom w:val="none" w:sz="0" w:space="0" w:color="auto"/>
                    <w:right w:val="none" w:sz="0" w:space="0" w:color="auto"/>
                  </w:divBdr>
                  <w:divsChild>
                    <w:div w:id="926773369">
                      <w:marLeft w:val="0"/>
                      <w:marRight w:val="240"/>
                      <w:marTop w:val="0"/>
                      <w:marBottom w:val="0"/>
                      <w:divBdr>
                        <w:top w:val="none" w:sz="0" w:space="0" w:color="auto"/>
                        <w:left w:val="none" w:sz="0" w:space="0" w:color="auto"/>
                        <w:bottom w:val="none" w:sz="0" w:space="0" w:color="auto"/>
                        <w:right w:val="none" w:sz="0" w:space="0" w:color="auto"/>
                      </w:divBdr>
                    </w:div>
                    <w:div w:id="1912303353">
                      <w:marLeft w:val="0"/>
                      <w:marRight w:val="0"/>
                      <w:marTop w:val="0"/>
                      <w:marBottom w:val="0"/>
                      <w:divBdr>
                        <w:top w:val="none" w:sz="0" w:space="0" w:color="auto"/>
                        <w:left w:val="none" w:sz="0" w:space="0" w:color="auto"/>
                        <w:bottom w:val="none" w:sz="0" w:space="0" w:color="auto"/>
                        <w:right w:val="none" w:sz="0" w:space="0" w:color="auto"/>
                      </w:divBdr>
                    </w:div>
                  </w:divsChild>
                </w:div>
                <w:div w:id="180170082">
                  <w:marLeft w:val="0"/>
                  <w:marRight w:val="0"/>
                  <w:marTop w:val="0"/>
                  <w:marBottom w:val="0"/>
                  <w:divBdr>
                    <w:top w:val="none" w:sz="0" w:space="0" w:color="auto"/>
                    <w:left w:val="none" w:sz="0" w:space="0" w:color="auto"/>
                    <w:bottom w:val="none" w:sz="0" w:space="0" w:color="auto"/>
                    <w:right w:val="none" w:sz="0" w:space="0" w:color="auto"/>
                  </w:divBdr>
                  <w:divsChild>
                    <w:div w:id="1544977352">
                      <w:marLeft w:val="0"/>
                      <w:marRight w:val="240"/>
                      <w:marTop w:val="0"/>
                      <w:marBottom w:val="0"/>
                      <w:divBdr>
                        <w:top w:val="none" w:sz="0" w:space="0" w:color="auto"/>
                        <w:left w:val="none" w:sz="0" w:space="0" w:color="auto"/>
                        <w:bottom w:val="none" w:sz="0" w:space="0" w:color="auto"/>
                        <w:right w:val="none" w:sz="0" w:space="0" w:color="auto"/>
                      </w:divBdr>
                    </w:div>
                    <w:div w:id="1599213553">
                      <w:marLeft w:val="0"/>
                      <w:marRight w:val="0"/>
                      <w:marTop w:val="0"/>
                      <w:marBottom w:val="0"/>
                      <w:divBdr>
                        <w:top w:val="none" w:sz="0" w:space="0" w:color="auto"/>
                        <w:left w:val="none" w:sz="0" w:space="0" w:color="auto"/>
                        <w:bottom w:val="none" w:sz="0" w:space="0" w:color="auto"/>
                        <w:right w:val="none" w:sz="0" w:space="0" w:color="auto"/>
                      </w:divBdr>
                    </w:div>
                  </w:divsChild>
                </w:div>
                <w:div w:id="969362520">
                  <w:marLeft w:val="0"/>
                  <w:marRight w:val="0"/>
                  <w:marTop w:val="0"/>
                  <w:marBottom w:val="0"/>
                  <w:divBdr>
                    <w:top w:val="none" w:sz="0" w:space="0" w:color="auto"/>
                    <w:left w:val="none" w:sz="0" w:space="0" w:color="auto"/>
                    <w:bottom w:val="none" w:sz="0" w:space="0" w:color="auto"/>
                    <w:right w:val="none" w:sz="0" w:space="0" w:color="auto"/>
                  </w:divBdr>
                  <w:divsChild>
                    <w:div w:id="245188452">
                      <w:marLeft w:val="0"/>
                      <w:marRight w:val="240"/>
                      <w:marTop w:val="0"/>
                      <w:marBottom w:val="0"/>
                      <w:divBdr>
                        <w:top w:val="none" w:sz="0" w:space="0" w:color="auto"/>
                        <w:left w:val="none" w:sz="0" w:space="0" w:color="auto"/>
                        <w:bottom w:val="none" w:sz="0" w:space="0" w:color="auto"/>
                        <w:right w:val="none" w:sz="0" w:space="0" w:color="auto"/>
                      </w:divBdr>
                    </w:div>
                    <w:div w:id="1817868478">
                      <w:marLeft w:val="0"/>
                      <w:marRight w:val="0"/>
                      <w:marTop w:val="0"/>
                      <w:marBottom w:val="0"/>
                      <w:divBdr>
                        <w:top w:val="none" w:sz="0" w:space="0" w:color="auto"/>
                        <w:left w:val="none" w:sz="0" w:space="0" w:color="auto"/>
                        <w:bottom w:val="none" w:sz="0" w:space="0" w:color="auto"/>
                        <w:right w:val="none" w:sz="0" w:space="0" w:color="auto"/>
                      </w:divBdr>
                    </w:div>
                  </w:divsChild>
                </w:div>
                <w:div w:id="1180899419">
                  <w:marLeft w:val="0"/>
                  <w:marRight w:val="0"/>
                  <w:marTop w:val="0"/>
                  <w:marBottom w:val="0"/>
                  <w:divBdr>
                    <w:top w:val="none" w:sz="0" w:space="0" w:color="auto"/>
                    <w:left w:val="none" w:sz="0" w:space="0" w:color="auto"/>
                    <w:bottom w:val="none" w:sz="0" w:space="0" w:color="auto"/>
                    <w:right w:val="none" w:sz="0" w:space="0" w:color="auto"/>
                  </w:divBdr>
                  <w:divsChild>
                    <w:div w:id="2006349207">
                      <w:marLeft w:val="0"/>
                      <w:marRight w:val="240"/>
                      <w:marTop w:val="0"/>
                      <w:marBottom w:val="0"/>
                      <w:divBdr>
                        <w:top w:val="none" w:sz="0" w:space="0" w:color="auto"/>
                        <w:left w:val="none" w:sz="0" w:space="0" w:color="auto"/>
                        <w:bottom w:val="none" w:sz="0" w:space="0" w:color="auto"/>
                        <w:right w:val="none" w:sz="0" w:space="0" w:color="auto"/>
                      </w:divBdr>
                    </w:div>
                    <w:div w:id="1423987886">
                      <w:marLeft w:val="0"/>
                      <w:marRight w:val="0"/>
                      <w:marTop w:val="0"/>
                      <w:marBottom w:val="0"/>
                      <w:divBdr>
                        <w:top w:val="none" w:sz="0" w:space="0" w:color="auto"/>
                        <w:left w:val="none" w:sz="0" w:space="0" w:color="auto"/>
                        <w:bottom w:val="none" w:sz="0" w:space="0" w:color="auto"/>
                        <w:right w:val="none" w:sz="0" w:space="0" w:color="auto"/>
                      </w:divBdr>
                    </w:div>
                  </w:divsChild>
                </w:div>
                <w:div w:id="1794707200">
                  <w:marLeft w:val="0"/>
                  <w:marRight w:val="0"/>
                  <w:marTop w:val="0"/>
                  <w:marBottom w:val="0"/>
                  <w:divBdr>
                    <w:top w:val="none" w:sz="0" w:space="0" w:color="auto"/>
                    <w:left w:val="none" w:sz="0" w:space="0" w:color="auto"/>
                    <w:bottom w:val="none" w:sz="0" w:space="0" w:color="auto"/>
                    <w:right w:val="none" w:sz="0" w:space="0" w:color="auto"/>
                  </w:divBdr>
                  <w:divsChild>
                    <w:div w:id="2033140968">
                      <w:marLeft w:val="0"/>
                      <w:marRight w:val="240"/>
                      <w:marTop w:val="0"/>
                      <w:marBottom w:val="0"/>
                      <w:divBdr>
                        <w:top w:val="none" w:sz="0" w:space="0" w:color="auto"/>
                        <w:left w:val="none" w:sz="0" w:space="0" w:color="auto"/>
                        <w:bottom w:val="none" w:sz="0" w:space="0" w:color="auto"/>
                        <w:right w:val="none" w:sz="0" w:space="0" w:color="auto"/>
                      </w:divBdr>
                    </w:div>
                    <w:div w:id="645936258">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0"/>
                  <w:marBottom w:val="0"/>
                  <w:divBdr>
                    <w:top w:val="none" w:sz="0" w:space="0" w:color="auto"/>
                    <w:left w:val="none" w:sz="0" w:space="0" w:color="auto"/>
                    <w:bottom w:val="none" w:sz="0" w:space="0" w:color="auto"/>
                    <w:right w:val="none" w:sz="0" w:space="0" w:color="auto"/>
                  </w:divBdr>
                  <w:divsChild>
                    <w:div w:id="271522534">
                      <w:marLeft w:val="0"/>
                      <w:marRight w:val="240"/>
                      <w:marTop w:val="0"/>
                      <w:marBottom w:val="0"/>
                      <w:divBdr>
                        <w:top w:val="none" w:sz="0" w:space="0" w:color="auto"/>
                        <w:left w:val="none" w:sz="0" w:space="0" w:color="auto"/>
                        <w:bottom w:val="none" w:sz="0" w:space="0" w:color="auto"/>
                        <w:right w:val="none" w:sz="0" w:space="0" w:color="auto"/>
                      </w:divBdr>
                    </w:div>
                    <w:div w:id="1944726375">
                      <w:marLeft w:val="0"/>
                      <w:marRight w:val="0"/>
                      <w:marTop w:val="0"/>
                      <w:marBottom w:val="0"/>
                      <w:divBdr>
                        <w:top w:val="none" w:sz="0" w:space="0" w:color="auto"/>
                        <w:left w:val="none" w:sz="0" w:space="0" w:color="auto"/>
                        <w:bottom w:val="none" w:sz="0" w:space="0" w:color="auto"/>
                        <w:right w:val="none" w:sz="0" w:space="0" w:color="auto"/>
                      </w:divBdr>
                    </w:div>
                  </w:divsChild>
                </w:div>
                <w:div w:id="725841648">
                  <w:marLeft w:val="0"/>
                  <w:marRight w:val="0"/>
                  <w:marTop w:val="0"/>
                  <w:marBottom w:val="0"/>
                  <w:divBdr>
                    <w:top w:val="none" w:sz="0" w:space="0" w:color="auto"/>
                    <w:left w:val="none" w:sz="0" w:space="0" w:color="auto"/>
                    <w:bottom w:val="none" w:sz="0" w:space="0" w:color="auto"/>
                    <w:right w:val="none" w:sz="0" w:space="0" w:color="auto"/>
                  </w:divBdr>
                  <w:divsChild>
                    <w:div w:id="410856745">
                      <w:marLeft w:val="0"/>
                      <w:marRight w:val="240"/>
                      <w:marTop w:val="0"/>
                      <w:marBottom w:val="0"/>
                      <w:divBdr>
                        <w:top w:val="none" w:sz="0" w:space="0" w:color="auto"/>
                        <w:left w:val="none" w:sz="0" w:space="0" w:color="auto"/>
                        <w:bottom w:val="none" w:sz="0" w:space="0" w:color="auto"/>
                        <w:right w:val="none" w:sz="0" w:space="0" w:color="auto"/>
                      </w:divBdr>
                    </w:div>
                    <w:div w:id="202521502">
                      <w:marLeft w:val="0"/>
                      <w:marRight w:val="0"/>
                      <w:marTop w:val="0"/>
                      <w:marBottom w:val="0"/>
                      <w:divBdr>
                        <w:top w:val="none" w:sz="0" w:space="0" w:color="auto"/>
                        <w:left w:val="none" w:sz="0" w:space="0" w:color="auto"/>
                        <w:bottom w:val="none" w:sz="0" w:space="0" w:color="auto"/>
                        <w:right w:val="none" w:sz="0" w:space="0" w:color="auto"/>
                      </w:divBdr>
                    </w:div>
                  </w:divsChild>
                </w:div>
                <w:div w:id="1915359411">
                  <w:marLeft w:val="0"/>
                  <w:marRight w:val="0"/>
                  <w:marTop w:val="0"/>
                  <w:marBottom w:val="0"/>
                  <w:divBdr>
                    <w:top w:val="none" w:sz="0" w:space="0" w:color="auto"/>
                    <w:left w:val="none" w:sz="0" w:space="0" w:color="auto"/>
                    <w:bottom w:val="none" w:sz="0" w:space="0" w:color="auto"/>
                    <w:right w:val="none" w:sz="0" w:space="0" w:color="auto"/>
                  </w:divBdr>
                  <w:divsChild>
                    <w:div w:id="2007898654">
                      <w:marLeft w:val="0"/>
                      <w:marRight w:val="240"/>
                      <w:marTop w:val="0"/>
                      <w:marBottom w:val="0"/>
                      <w:divBdr>
                        <w:top w:val="none" w:sz="0" w:space="0" w:color="auto"/>
                        <w:left w:val="none" w:sz="0" w:space="0" w:color="auto"/>
                        <w:bottom w:val="none" w:sz="0" w:space="0" w:color="auto"/>
                        <w:right w:val="none" w:sz="0" w:space="0" w:color="auto"/>
                      </w:divBdr>
                    </w:div>
                    <w:div w:id="132260299">
                      <w:marLeft w:val="0"/>
                      <w:marRight w:val="0"/>
                      <w:marTop w:val="0"/>
                      <w:marBottom w:val="0"/>
                      <w:divBdr>
                        <w:top w:val="none" w:sz="0" w:space="0" w:color="auto"/>
                        <w:left w:val="none" w:sz="0" w:space="0" w:color="auto"/>
                        <w:bottom w:val="none" w:sz="0" w:space="0" w:color="auto"/>
                        <w:right w:val="none" w:sz="0" w:space="0" w:color="auto"/>
                      </w:divBdr>
                    </w:div>
                  </w:divsChild>
                </w:div>
                <w:div w:id="1468354243">
                  <w:marLeft w:val="0"/>
                  <w:marRight w:val="0"/>
                  <w:marTop w:val="0"/>
                  <w:marBottom w:val="0"/>
                  <w:divBdr>
                    <w:top w:val="none" w:sz="0" w:space="0" w:color="auto"/>
                    <w:left w:val="none" w:sz="0" w:space="0" w:color="auto"/>
                    <w:bottom w:val="none" w:sz="0" w:space="0" w:color="auto"/>
                    <w:right w:val="none" w:sz="0" w:space="0" w:color="auto"/>
                  </w:divBdr>
                  <w:divsChild>
                    <w:div w:id="1111436300">
                      <w:marLeft w:val="0"/>
                      <w:marRight w:val="240"/>
                      <w:marTop w:val="0"/>
                      <w:marBottom w:val="0"/>
                      <w:divBdr>
                        <w:top w:val="none" w:sz="0" w:space="0" w:color="auto"/>
                        <w:left w:val="none" w:sz="0" w:space="0" w:color="auto"/>
                        <w:bottom w:val="none" w:sz="0" w:space="0" w:color="auto"/>
                        <w:right w:val="none" w:sz="0" w:space="0" w:color="auto"/>
                      </w:divBdr>
                    </w:div>
                    <w:div w:id="1835947386">
                      <w:marLeft w:val="0"/>
                      <w:marRight w:val="0"/>
                      <w:marTop w:val="0"/>
                      <w:marBottom w:val="0"/>
                      <w:divBdr>
                        <w:top w:val="none" w:sz="0" w:space="0" w:color="auto"/>
                        <w:left w:val="none" w:sz="0" w:space="0" w:color="auto"/>
                        <w:bottom w:val="none" w:sz="0" w:space="0" w:color="auto"/>
                        <w:right w:val="none" w:sz="0" w:space="0" w:color="auto"/>
                      </w:divBdr>
                    </w:div>
                  </w:divsChild>
                </w:div>
                <w:div w:id="1068259811">
                  <w:marLeft w:val="0"/>
                  <w:marRight w:val="0"/>
                  <w:marTop w:val="0"/>
                  <w:marBottom w:val="0"/>
                  <w:divBdr>
                    <w:top w:val="none" w:sz="0" w:space="0" w:color="auto"/>
                    <w:left w:val="none" w:sz="0" w:space="0" w:color="auto"/>
                    <w:bottom w:val="none" w:sz="0" w:space="0" w:color="auto"/>
                    <w:right w:val="none" w:sz="0" w:space="0" w:color="auto"/>
                  </w:divBdr>
                  <w:divsChild>
                    <w:div w:id="945040025">
                      <w:marLeft w:val="0"/>
                      <w:marRight w:val="240"/>
                      <w:marTop w:val="0"/>
                      <w:marBottom w:val="0"/>
                      <w:divBdr>
                        <w:top w:val="none" w:sz="0" w:space="0" w:color="auto"/>
                        <w:left w:val="none" w:sz="0" w:space="0" w:color="auto"/>
                        <w:bottom w:val="none" w:sz="0" w:space="0" w:color="auto"/>
                        <w:right w:val="none" w:sz="0" w:space="0" w:color="auto"/>
                      </w:divBdr>
                    </w:div>
                    <w:div w:id="1315184470">
                      <w:marLeft w:val="0"/>
                      <w:marRight w:val="0"/>
                      <w:marTop w:val="0"/>
                      <w:marBottom w:val="0"/>
                      <w:divBdr>
                        <w:top w:val="none" w:sz="0" w:space="0" w:color="auto"/>
                        <w:left w:val="none" w:sz="0" w:space="0" w:color="auto"/>
                        <w:bottom w:val="none" w:sz="0" w:space="0" w:color="auto"/>
                        <w:right w:val="none" w:sz="0" w:space="0" w:color="auto"/>
                      </w:divBdr>
                    </w:div>
                  </w:divsChild>
                </w:div>
                <w:div w:id="1029457347">
                  <w:marLeft w:val="0"/>
                  <w:marRight w:val="0"/>
                  <w:marTop w:val="0"/>
                  <w:marBottom w:val="0"/>
                  <w:divBdr>
                    <w:top w:val="none" w:sz="0" w:space="0" w:color="auto"/>
                    <w:left w:val="none" w:sz="0" w:space="0" w:color="auto"/>
                    <w:bottom w:val="none" w:sz="0" w:space="0" w:color="auto"/>
                    <w:right w:val="none" w:sz="0" w:space="0" w:color="auto"/>
                  </w:divBdr>
                  <w:divsChild>
                    <w:div w:id="251548862">
                      <w:marLeft w:val="0"/>
                      <w:marRight w:val="240"/>
                      <w:marTop w:val="0"/>
                      <w:marBottom w:val="0"/>
                      <w:divBdr>
                        <w:top w:val="none" w:sz="0" w:space="0" w:color="auto"/>
                        <w:left w:val="none" w:sz="0" w:space="0" w:color="auto"/>
                        <w:bottom w:val="none" w:sz="0" w:space="0" w:color="auto"/>
                        <w:right w:val="none" w:sz="0" w:space="0" w:color="auto"/>
                      </w:divBdr>
                    </w:div>
                    <w:div w:id="688918060">
                      <w:marLeft w:val="0"/>
                      <w:marRight w:val="0"/>
                      <w:marTop w:val="0"/>
                      <w:marBottom w:val="0"/>
                      <w:divBdr>
                        <w:top w:val="none" w:sz="0" w:space="0" w:color="auto"/>
                        <w:left w:val="none" w:sz="0" w:space="0" w:color="auto"/>
                        <w:bottom w:val="none" w:sz="0" w:space="0" w:color="auto"/>
                        <w:right w:val="none" w:sz="0" w:space="0" w:color="auto"/>
                      </w:divBdr>
                    </w:div>
                  </w:divsChild>
                </w:div>
                <w:div w:id="1254433141">
                  <w:marLeft w:val="0"/>
                  <w:marRight w:val="0"/>
                  <w:marTop w:val="0"/>
                  <w:marBottom w:val="0"/>
                  <w:divBdr>
                    <w:top w:val="none" w:sz="0" w:space="0" w:color="auto"/>
                    <w:left w:val="none" w:sz="0" w:space="0" w:color="auto"/>
                    <w:bottom w:val="none" w:sz="0" w:space="0" w:color="auto"/>
                    <w:right w:val="none" w:sz="0" w:space="0" w:color="auto"/>
                  </w:divBdr>
                  <w:divsChild>
                    <w:div w:id="1744333297">
                      <w:marLeft w:val="0"/>
                      <w:marRight w:val="240"/>
                      <w:marTop w:val="0"/>
                      <w:marBottom w:val="0"/>
                      <w:divBdr>
                        <w:top w:val="none" w:sz="0" w:space="0" w:color="auto"/>
                        <w:left w:val="none" w:sz="0" w:space="0" w:color="auto"/>
                        <w:bottom w:val="none" w:sz="0" w:space="0" w:color="auto"/>
                        <w:right w:val="none" w:sz="0" w:space="0" w:color="auto"/>
                      </w:divBdr>
                    </w:div>
                    <w:div w:id="2006778648">
                      <w:marLeft w:val="0"/>
                      <w:marRight w:val="0"/>
                      <w:marTop w:val="0"/>
                      <w:marBottom w:val="0"/>
                      <w:divBdr>
                        <w:top w:val="none" w:sz="0" w:space="0" w:color="auto"/>
                        <w:left w:val="none" w:sz="0" w:space="0" w:color="auto"/>
                        <w:bottom w:val="none" w:sz="0" w:space="0" w:color="auto"/>
                        <w:right w:val="none" w:sz="0" w:space="0" w:color="auto"/>
                      </w:divBdr>
                    </w:div>
                  </w:divsChild>
                </w:div>
                <w:div w:id="1300961233">
                  <w:marLeft w:val="0"/>
                  <w:marRight w:val="0"/>
                  <w:marTop w:val="0"/>
                  <w:marBottom w:val="0"/>
                  <w:divBdr>
                    <w:top w:val="none" w:sz="0" w:space="0" w:color="auto"/>
                    <w:left w:val="none" w:sz="0" w:space="0" w:color="auto"/>
                    <w:bottom w:val="none" w:sz="0" w:space="0" w:color="auto"/>
                    <w:right w:val="none" w:sz="0" w:space="0" w:color="auto"/>
                  </w:divBdr>
                  <w:divsChild>
                    <w:div w:id="691154041">
                      <w:marLeft w:val="0"/>
                      <w:marRight w:val="240"/>
                      <w:marTop w:val="0"/>
                      <w:marBottom w:val="0"/>
                      <w:divBdr>
                        <w:top w:val="none" w:sz="0" w:space="0" w:color="auto"/>
                        <w:left w:val="none" w:sz="0" w:space="0" w:color="auto"/>
                        <w:bottom w:val="none" w:sz="0" w:space="0" w:color="auto"/>
                        <w:right w:val="none" w:sz="0" w:space="0" w:color="auto"/>
                      </w:divBdr>
                    </w:div>
                    <w:div w:id="959649245">
                      <w:marLeft w:val="0"/>
                      <w:marRight w:val="0"/>
                      <w:marTop w:val="0"/>
                      <w:marBottom w:val="0"/>
                      <w:divBdr>
                        <w:top w:val="none" w:sz="0" w:space="0" w:color="auto"/>
                        <w:left w:val="none" w:sz="0" w:space="0" w:color="auto"/>
                        <w:bottom w:val="none" w:sz="0" w:space="0" w:color="auto"/>
                        <w:right w:val="none" w:sz="0" w:space="0" w:color="auto"/>
                      </w:divBdr>
                    </w:div>
                  </w:divsChild>
                </w:div>
                <w:div w:id="7950468">
                  <w:marLeft w:val="0"/>
                  <w:marRight w:val="0"/>
                  <w:marTop w:val="0"/>
                  <w:marBottom w:val="0"/>
                  <w:divBdr>
                    <w:top w:val="none" w:sz="0" w:space="0" w:color="auto"/>
                    <w:left w:val="none" w:sz="0" w:space="0" w:color="auto"/>
                    <w:bottom w:val="none" w:sz="0" w:space="0" w:color="auto"/>
                    <w:right w:val="none" w:sz="0" w:space="0" w:color="auto"/>
                  </w:divBdr>
                  <w:divsChild>
                    <w:div w:id="1204831598">
                      <w:marLeft w:val="0"/>
                      <w:marRight w:val="240"/>
                      <w:marTop w:val="0"/>
                      <w:marBottom w:val="0"/>
                      <w:divBdr>
                        <w:top w:val="none" w:sz="0" w:space="0" w:color="auto"/>
                        <w:left w:val="none" w:sz="0" w:space="0" w:color="auto"/>
                        <w:bottom w:val="none" w:sz="0" w:space="0" w:color="auto"/>
                        <w:right w:val="none" w:sz="0" w:space="0" w:color="auto"/>
                      </w:divBdr>
                    </w:div>
                    <w:div w:id="927621280">
                      <w:marLeft w:val="0"/>
                      <w:marRight w:val="0"/>
                      <w:marTop w:val="0"/>
                      <w:marBottom w:val="0"/>
                      <w:divBdr>
                        <w:top w:val="none" w:sz="0" w:space="0" w:color="auto"/>
                        <w:left w:val="none" w:sz="0" w:space="0" w:color="auto"/>
                        <w:bottom w:val="none" w:sz="0" w:space="0" w:color="auto"/>
                        <w:right w:val="none" w:sz="0" w:space="0" w:color="auto"/>
                      </w:divBdr>
                    </w:div>
                  </w:divsChild>
                </w:div>
                <w:div w:id="1606110752">
                  <w:marLeft w:val="0"/>
                  <w:marRight w:val="0"/>
                  <w:marTop w:val="0"/>
                  <w:marBottom w:val="0"/>
                  <w:divBdr>
                    <w:top w:val="none" w:sz="0" w:space="0" w:color="auto"/>
                    <w:left w:val="none" w:sz="0" w:space="0" w:color="auto"/>
                    <w:bottom w:val="none" w:sz="0" w:space="0" w:color="auto"/>
                    <w:right w:val="none" w:sz="0" w:space="0" w:color="auto"/>
                  </w:divBdr>
                  <w:divsChild>
                    <w:div w:id="2110662209">
                      <w:marLeft w:val="0"/>
                      <w:marRight w:val="240"/>
                      <w:marTop w:val="0"/>
                      <w:marBottom w:val="0"/>
                      <w:divBdr>
                        <w:top w:val="none" w:sz="0" w:space="0" w:color="auto"/>
                        <w:left w:val="none" w:sz="0" w:space="0" w:color="auto"/>
                        <w:bottom w:val="none" w:sz="0" w:space="0" w:color="auto"/>
                        <w:right w:val="none" w:sz="0" w:space="0" w:color="auto"/>
                      </w:divBdr>
                    </w:div>
                    <w:div w:id="728919173">
                      <w:marLeft w:val="0"/>
                      <w:marRight w:val="0"/>
                      <w:marTop w:val="0"/>
                      <w:marBottom w:val="0"/>
                      <w:divBdr>
                        <w:top w:val="none" w:sz="0" w:space="0" w:color="auto"/>
                        <w:left w:val="none" w:sz="0" w:space="0" w:color="auto"/>
                        <w:bottom w:val="none" w:sz="0" w:space="0" w:color="auto"/>
                        <w:right w:val="none" w:sz="0" w:space="0" w:color="auto"/>
                      </w:divBdr>
                    </w:div>
                  </w:divsChild>
                </w:div>
                <w:div w:id="611548257">
                  <w:marLeft w:val="0"/>
                  <w:marRight w:val="0"/>
                  <w:marTop w:val="0"/>
                  <w:marBottom w:val="0"/>
                  <w:divBdr>
                    <w:top w:val="none" w:sz="0" w:space="0" w:color="auto"/>
                    <w:left w:val="none" w:sz="0" w:space="0" w:color="auto"/>
                    <w:bottom w:val="none" w:sz="0" w:space="0" w:color="auto"/>
                    <w:right w:val="none" w:sz="0" w:space="0" w:color="auto"/>
                  </w:divBdr>
                  <w:divsChild>
                    <w:div w:id="840857044">
                      <w:marLeft w:val="0"/>
                      <w:marRight w:val="240"/>
                      <w:marTop w:val="0"/>
                      <w:marBottom w:val="0"/>
                      <w:divBdr>
                        <w:top w:val="none" w:sz="0" w:space="0" w:color="auto"/>
                        <w:left w:val="none" w:sz="0" w:space="0" w:color="auto"/>
                        <w:bottom w:val="none" w:sz="0" w:space="0" w:color="auto"/>
                        <w:right w:val="none" w:sz="0" w:space="0" w:color="auto"/>
                      </w:divBdr>
                    </w:div>
                    <w:div w:id="2020424596">
                      <w:marLeft w:val="0"/>
                      <w:marRight w:val="0"/>
                      <w:marTop w:val="0"/>
                      <w:marBottom w:val="0"/>
                      <w:divBdr>
                        <w:top w:val="none" w:sz="0" w:space="0" w:color="auto"/>
                        <w:left w:val="none" w:sz="0" w:space="0" w:color="auto"/>
                        <w:bottom w:val="none" w:sz="0" w:space="0" w:color="auto"/>
                        <w:right w:val="none" w:sz="0" w:space="0" w:color="auto"/>
                      </w:divBdr>
                    </w:div>
                  </w:divsChild>
                </w:div>
                <w:div w:id="705182645">
                  <w:marLeft w:val="0"/>
                  <w:marRight w:val="0"/>
                  <w:marTop w:val="0"/>
                  <w:marBottom w:val="0"/>
                  <w:divBdr>
                    <w:top w:val="none" w:sz="0" w:space="0" w:color="auto"/>
                    <w:left w:val="none" w:sz="0" w:space="0" w:color="auto"/>
                    <w:bottom w:val="none" w:sz="0" w:space="0" w:color="auto"/>
                    <w:right w:val="none" w:sz="0" w:space="0" w:color="auto"/>
                  </w:divBdr>
                  <w:divsChild>
                    <w:div w:id="1008364427">
                      <w:marLeft w:val="0"/>
                      <w:marRight w:val="240"/>
                      <w:marTop w:val="0"/>
                      <w:marBottom w:val="0"/>
                      <w:divBdr>
                        <w:top w:val="none" w:sz="0" w:space="0" w:color="auto"/>
                        <w:left w:val="none" w:sz="0" w:space="0" w:color="auto"/>
                        <w:bottom w:val="none" w:sz="0" w:space="0" w:color="auto"/>
                        <w:right w:val="none" w:sz="0" w:space="0" w:color="auto"/>
                      </w:divBdr>
                    </w:div>
                    <w:div w:id="1675843434">
                      <w:marLeft w:val="0"/>
                      <w:marRight w:val="0"/>
                      <w:marTop w:val="0"/>
                      <w:marBottom w:val="0"/>
                      <w:divBdr>
                        <w:top w:val="none" w:sz="0" w:space="0" w:color="auto"/>
                        <w:left w:val="none" w:sz="0" w:space="0" w:color="auto"/>
                        <w:bottom w:val="none" w:sz="0" w:space="0" w:color="auto"/>
                        <w:right w:val="none" w:sz="0" w:space="0" w:color="auto"/>
                      </w:divBdr>
                    </w:div>
                  </w:divsChild>
                </w:div>
                <w:div w:id="1880242339">
                  <w:marLeft w:val="0"/>
                  <w:marRight w:val="0"/>
                  <w:marTop w:val="0"/>
                  <w:marBottom w:val="0"/>
                  <w:divBdr>
                    <w:top w:val="none" w:sz="0" w:space="0" w:color="auto"/>
                    <w:left w:val="none" w:sz="0" w:space="0" w:color="auto"/>
                    <w:bottom w:val="none" w:sz="0" w:space="0" w:color="auto"/>
                    <w:right w:val="none" w:sz="0" w:space="0" w:color="auto"/>
                  </w:divBdr>
                  <w:divsChild>
                    <w:div w:id="632172196">
                      <w:marLeft w:val="0"/>
                      <w:marRight w:val="240"/>
                      <w:marTop w:val="0"/>
                      <w:marBottom w:val="0"/>
                      <w:divBdr>
                        <w:top w:val="none" w:sz="0" w:space="0" w:color="auto"/>
                        <w:left w:val="none" w:sz="0" w:space="0" w:color="auto"/>
                        <w:bottom w:val="none" w:sz="0" w:space="0" w:color="auto"/>
                        <w:right w:val="none" w:sz="0" w:space="0" w:color="auto"/>
                      </w:divBdr>
                    </w:div>
                    <w:div w:id="1654137121">
                      <w:marLeft w:val="0"/>
                      <w:marRight w:val="0"/>
                      <w:marTop w:val="0"/>
                      <w:marBottom w:val="0"/>
                      <w:divBdr>
                        <w:top w:val="none" w:sz="0" w:space="0" w:color="auto"/>
                        <w:left w:val="none" w:sz="0" w:space="0" w:color="auto"/>
                        <w:bottom w:val="none" w:sz="0" w:space="0" w:color="auto"/>
                        <w:right w:val="none" w:sz="0" w:space="0" w:color="auto"/>
                      </w:divBdr>
                    </w:div>
                  </w:divsChild>
                </w:div>
                <w:div w:id="1202667911">
                  <w:marLeft w:val="0"/>
                  <w:marRight w:val="0"/>
                  <w:marTop w:val="0"/>
                  <w:marBottom w:val="0"/>
                  <w:divBdr>
                    <w:top w:val="none" w:sz="0" w:space="0" w:color="auto"/>
                    <w:left w:val="none" w:sz="0" w:space="0" w:color="auto"/>
                    <w:bottom w:val="none" w:sz="0" w:space="0" w:color="auto"/>
                    <w:right w:val="none" w:sz="0" w:space="0" w:color="auto"/>
                  </w:divBdr>
                  <w:divsChild>
                    <w:div w:id="1774739608">
                      <w:marLeft w:val="0"/>
                      <w:marRight w:val="240"/>
                      <w:marTop w:val="0"/>
                      <w:marBottom w:val="0"/>
                      <w:divBdr>
                        <w:top w:val="none" w:sz="0" w:space="0" w:color="auto"/>
                        <w:left w:val="none" w:sz="0" w:space="0" w:color="auto"/>
                        <w:bottom w:val="none" w:sz="0" w:space="0" w:color="auto"/>
                        <w:right w:val="none" w:sz="0" w:space="0" w:color="auto"/>
                      </w:divBdr>
                    </w:div>
                    <w:div w:id="979072197">
                      <w:marLeft w:val="0"/>
                      <w:marRight w:val="0"/>
                      <w:marTop w:val="0"/>
                      <w:marBottom w:val="0"/>
                      <w:divBdr>
                        <w:top w:val="none" w:sz="0" w:space="0" w:color="auto"/>
                        <w:left w:val="none" w:sz="0" w:space="0" w:color="auto"/>
                        <w:bottom w:val="none" w:sz="0" w:space="0" w:color="auto"/>
                        <w:right w:val="none" w:sz="0" w:space="0" w:color="auto"/>
                      </w:divBdr>
                    </w:div>
                  </w:divsChild>
                </w:div>
                <w:div w:id="1395199266">
                  <w:marLeft w:val="0"/>
                  <w:marRight w:val="0"/>
                  <w:marTop w:val="0"/>
                  <w:marBottom w:val="0"/>
                  <w:divBdr>
                    <w:top w:val="none" w:sz="0" w:space="0" w:color="auto"/>
                    <w:left w:val="none" w:sz="0" w:space="0" w:color="auto"/>
                    <w:bottom w:val="none" w:sz="0" w:space="0" w:color="auto"/>
                    <w:right w:val="none" w:sz="0" w:space="0" w:color="auto"/>
                  </w:divBdr>
                  <w:divsChild>
                    <w:div w:id="2047682595">
                      <w:marLeft w:val="0"/>
                      <w:marRight w:val="240"/>
                      <w:marTop w:val="0"/>
                      <w:marBottom w:val="0"/>
                      <w:divBdr>
                        <w:top w:val="none" w:sz="0" w:space="0" w:color="auto"/>
                        <w:left w:val="none" w:sz="0" w:space="0" w:color="auto"/>
                        <w:bottom w:val="none" w:sz="0" w:space="0" w:color="auto"/>
                        <w:right w:val="none" w:sz="0" w:space="0" w:color="auto"/>
                      </w:divBdr>
                    </w:div>
                    <w:div w:id="1308507846">
                      <w:marLeft w:val="0"/>
                      <w:marRight w:val="0"/>
                      <w:marTop w:val="0"/>
                      <w:marBottom w:val="0"/>
                      <w:divBdr>
                        <w:top w:val="none" w:sz="0" w:space="0" w:color="auto"/>
                        <w:left w:val="none" w:sz="0" w:space="0" w:color="auto"/>
                        <w:bottom w:val="none" w:sz="0" w:space="0" w:color="auto"/>
                        <w:right w:val="none" w:sz="0" w:space="0" w:color="auto"/>
                      </w:divBdr>
                    </w:div>
                  </w:divsChild>
                </w:div>
                <w:div w:id="692876880">
                  <w:marLeft w:val="0"/>
                  <w:marRight w:val="0"/>
                  <w:marTop w:val="0"/>
                  <w:marBottom w:val="0"/>
                  <w:divBdr>
                    <w:top w:val="none" w:sz="0" w:space="0" w:color="auto"/>
                    <w:left w:val="none" w:sz="0" w:space="0" w:color="auto"/>
                    <w:bottom w:val="none" w:sz="0" w:space="0" w:color="auto"/>
                    <w:right w:val="none" w:sz="0" w:space="0" w:color="auto"/>
                  </w:divBdr>
                  <w:divsChild>
                    <w:div w:id="1735085444">
                      <w:marLeft w:val="0"/>
                      <w:marRight w:val="240"/>
                      <w:marTop w:val="0"/>
                      <w:marBottom w:val="0"/>
                      <w:divBdr>
                        <w:top w:val="none" w:sz="0" w:space="0" w:color="auto"/>
                        <w:left w:val="none" w:sz="0" w:space="0" w:color="auto"/>
                        <w:bottom w:val="none" w:sz="0" w:space="0" w:color="auto"/>
                        <w:right w:val="none" w:sz="0" w:space="0" w:color="auto"/>
                      </w:divBdr>
                    </w:div>
                    <w:div w:id="1811706896">
                      <w:marLeft w:val="0"/>
                      <w:marRight w:val="0"/>
                      <w:marTop w:val="0"/>
                      <w:marBottom w:val="0"/>
                      <w:divBdr>
                        <w:top w:val="none" w:sz="0" w:space="0" w:color="auto"/>
                        <w:left w:val="none" w:sz="0" w:space="0" w:color="auto"/>
                        <w:bottom w:val="none" w:sz="0" w:space="0" w:color="auto"/>
                        <w:right w:val="none" w:sz="0" w:space="0" w:color="auto"/>
                      </w:divBdr>
                    </w:div>
                  </w:divsChild>
                </w:div>
                <w:div w:id="303782804">
                  <w:marLeft w:val="0"/>
                  <w:marRight w:val="0"/>
                  <w:marTop w:val="0"/>
                  <w:marBottom w:val="0"/>
                  <w:divBdr>
                    <w:top w:val="none" w:sz="0" w:space="0" w:color="auto"/>
                    <w:left w:val="none" w:sz="0" w:space="0" w:color="auto"/>
                    <w:bottom w:val="none" w:sz="0" w:space="0" w:color="auto"/>
                    <w:right w:val="none" w:sz="0" w:space="0" w:color="auto"/>
                  </w:divBdr>
                  <w:divsChild>
                    <w:div w:id="7413266">
                      <w:marLeft w:val="0"/>
                      <w:marRight w:val="240"/>
                      <w:marTop w:val="0"/>
                      <w:marBottom w:val="0"/>
                      <w:divBdr>
                        <w:top w:val="none" w:sz="0" w:space="0" w:color="auto"/>
                        <w:left w:val="none" w:sz="0" w:space="0" w:color="auto"/>
                        <w:bottom w:val="none" w:sz="0" w:space="0" w:color="auto"/>
                        <w:right w:val="none" w:sz="0" w:space="0" w:color="auto"/>
                      </w:divBdr>
                    </w:div>
                    <w:div w:id="742221705">
                      <w:marLeft w:val="0"/>
                      <w:marRight w:val="0"/>
                      <w:marTop w:val="0"/>
                      <w:marBottom w:val="0"/>
                      <w:divBdr>
                        <w:top w:val="none" w:sz="0" w:space="0" w:color="auto"/>
                        <w:left w:val="none" w:sz="0" w:space="0" w:color="auto"/>
                        <w:bottom w:val="none" w:sz="0" w:space="0" w:color="auto"/>
                        <w:right w:val="none" w:sz="0" w:space="0" w:color="auto"/>
                      </w:divBdr>
                    </w:div>
                  </w:divsChild>
                </w:div>
                <w:div w:id="614756473">
                  <w:marLeft w:val="0"/>
                  <w:marRight w:val="0"/>
                  <w:marTop w:val="0"/>
                  <w:marBottom w:val="0"/>
                  <w:divBdr>
                    <w:top w:val="none" w:sz="0" w:space="0" w:color="auto"/>
                    <w:left w:val="none" w:sz="0" w:space="0" w:color="auto"/>
                    <w:bottom w:val="none" w:sz="0" w:space="0" w:color="auto"/>
                    <w:right w:val="none" w:sz="0" w:space="0" w:color="auto"/>
                  </w:divBdr>
                  <w:divsChild>
                    <w:div w:id="1609312116">
                      <w:marLeft w:val="0"/>
                      <w:marRight w:val="240"/>
                      <w:marTop w:val="0"/>
                      <w:marBottom w:val="0"/>
                      <w:divBdr>
                        <w:top w:val="none" w:sz="0" w:space="0" w:color="auto"/>
                        <w:left w:val="none" w:sz="0" w:space="0" w:color="auto"/>
                        <w:bottom w:val="none" w:sz="0" w:space="0" w:color="auto"/>
                        <w:right w:val="none" w:sz="0" w:space="0" w:color="auto"/>
                      </w:divBdr>
                    </w:div>
                    <w:div w:id="486358531">
                      <w:marLeft w:val="0"/>
                      <w:marRight w:val="0"/>
                      <w:marTop w:val="0"/>
                      <w:marBottom w:val="0"/>
                      <w:divBdr>
                        <w:top w:val="none" w:sz="0" w:space="0" w:color="auto"/>
                        <w:left w:val="none" w:sz="0" w:space="0" w:color="auto"/>
                        <w:bottom w:val="none" w:sz="0" w:space="0" w:color="auto"/>
                        <w:right w:val="none" w:sz="0" w:space="0" w:color="auto"/>
                      </w:divBdr>
                    </w:div>
                  </w:divsChild>
                </w:div>
                <w:div w:id="1935556300">
                  <w:marLeft w:val="0"/>
                  <w:marRight w:val="0"/>
                  <w:marTop w:val="0"/>
                  <w:marBottom w:val="0"/>
                  <w:divBdr>
                    <w:top w:val="none" w:sz="0" w:space="0" w:color="auto"/>
                    <w:left w:val="none" w:sz="0" w:space="0" w:color="auto"/>
                    <w:bottom w:val="none" w:sz="0" w:space="0" w:color="auto"/>
                    <w:right w:val="none" w:sz="0" w:space="0" w:color="auto"/>
                  </w:divBdr>
                  <w:divsChild>
                    <w:div w:id="1794129027">
                      <w:marLeft w:val="0"/>
                      <w:marRight w:val="240"/>
                      <w:marTop w:val="0"/>
                      <w:marBottom w:val="0"/>
                      <w:divBdr>
                        <w:top w:val="none" w:sz="0" w:space="0" w:color="auto"/>
                        <w:left w:val="none" w:sz="0" w:space="0" w:color="auto"/>
                        <w:bottom w:val="none" w:sz="0" w:space="0" w:color="auto"/>
                        <w:right w:val="none" w:sz="0" w:space="0" w:color="auto"/>
                      </w:divBdr>
                    </w:div>
                    <w:div w:id="356539955">
                      <w:marLeft w:val="0"/>
                      <w:marRight w:val="0"/>
                      <w:marTop w:val="0"/>
                      <w:marBottom w:val="0"/>
                      <w:divBdr>
                        <w:top w:val="none" w:sz="0" w:space="0" w:color="auto"/>
                        <w:left w:val="none" w:sz="0" w:space="0" w:color="auto"/>
                        <w:bottom w:val="none" w:sz="0" w:space="0" w:color="auto"/>
                        <w:right w:val="none" w:sz="0" w:space="0" w:color="auto"/>
                      </w:divBdr>
                    </w:div>
                  </w:divsChild>
                </w:div>
                <w:div w:id="1437141395">
                  <w:marLeft w:val="0"/>
                  <w:marRight w:val="0"/>
                  <w:marTop w:val="0"/>
                  <w:marBottom w:val="0"/>
                  <w:divBdr>
                    <w:top w:val="none" w:sz="0" w:space="0" w:color="auto"/>
                    <w:left w:val="none" w:sz="0" w:space="0" w:color="auto"/>
                    <w:bottom w:val="none" w:sz="0" w:space="0" w:color="auto"/>
                    <w:right w:val="none" w:sz="0" w:space="0" w:color="auto"/>
                  </w:divBdr>
                  <w:divsChild>
                    <w:div w:id="969743543">
                      <w:marLeft w:val="0"/>
                      <w:marRight w:val="240"/>
                      <w:marTop w:val="0"/>
                      <w:marBottom w:val="0"/>
                      <w:divBdr>
                        <w:top w:val="none" w:sz="0" w:space="0" w:color="auto"/>
                        <w:left w:val="none" w:sz="0" w:space="0" w:color="auto"/>
                        <w:bottom w:val="none" w:sz="0" w:space="0" w:color="auto"/>
                        <w:right w:val="none" w:sz="0" w:space="0" w:color="auto"/>
                      </w:divBdr>
                    </w:div>
                    <w:div w:id="550768583">
                      <w:marLeft w:val="0"/>
                      <w:marRight w:val="0"/>
                      <w:marTop w:val="0"/>
                      <w:marBottom w:val="0"/>
                      <w:divBdr>
                        <w:top w:val="none" w:sz="0" w:space="0" w:color="auto"/>
                        <w:left w:val="none" w:sz="0" w:space="0" w:color="auto"/>
                        <w:bottom w:val="none" w:sz="0" w:space="0" w:color="auto"/>
                        <w:right w:val="none" w:sz="0" w:space="0" w:color="auto"/>
                      </w:divBdr>
                    </w:div>
                  </w:divsChild>
                </w:div>
                <w:div w:id="1499691684">
                  <w:marLeft w:val="0"/>
                  <w:marRight w:val="0"/>
                  <w:marTop w:val="0"/>
                  <w:marBottom w:val="0"/>
                  <w:divBdr>
                    <w:top w:val="none" w:sz="0" w:space="0" w:color="auto"/>
                    <w:left w:val="none" w:sz="0" w:space="0" w:color="auto"/>
                    <w:bottom w:val="none" w:sz="0" w:space="0" w:color="auto"/>
                    <w:right w:val="none" w:sz="0" w:space="0" w:color="auto"/>
                  </w:divBdr>
                  <w:divsChild>
                    <w:div w:id="1153135176">
                      <w:marLeft w:val="0"/>
                      <w:marRight w:val="240"/>
                      <w:marTop w:val="0"/>
                      <w:marBottom w:val="0"/>
                      <w:divBdr>
                        <w:top w:val="none" w:sz="0" w:space="0" w:color="auto"/>
                        <w:left w:val="none" w:sz="0" w:space="0" w:color="auto"/>
                        <w:bottom w:val="none" w:sz="0" w:space="0" w:color="auto"/>
                        <w:right w:val="none" w:sz="0" w:space="0" w:color="auto"/>
                      </w:divBdr>
                    </w:div>
                    <w:div w:id="1275551012">
                      <w:marLeft w:val="0"/>
                      <w:marRight w:val="0"/>
                      <w:marTop w:val="0"/>
                      <w:marBottom w:val="0"/>
                      <w:divBdr>
                        <w:top w:val="none" w:sz="0" w:space="0" w:color="auto"/>
                        <w:left w:val="none" w:sz="0" w:space="0" w:color="auto"/>
                        <w:bottom w:val="none" w:sz="0" w:space="0" w:color="auto"/>
                        <w:right w:val="none" w:sz="0" w:space="0" w:color="auto"/>
                      </w:divBdr>
                    </w:div>
                  </w:divsChild>
                </w:div>
                <w:div w:id="1513834451">
                  <w:marLeft w:val="0"/>
                  <w:marRight w:val="0"/>
                  <w:marTop w:val="0"/>
                  <w:marBottom w:val="0"/>
                  <w:divBdr>
                    <w:top w:val="none" w:sz="0" w:space="0" w:color="auto"/>
                    <w:left w:val="none" w:sz="0" w:space="0" w:color="auto"/>
                    <w:bottom w:val="none" w:sz="0" w:space="0" w:color="auto"/>
                    <w:right w:val="none" w:sz="0" w:space="0" w:color="auto"/>
                  </w:divBdr>
                  <w:divsChild>
                    <w:div w:id="510995593">
                      <w:marLeft w:val="0"/>
                      <w:marRight w:val="240"/>
                      <w:marTop w:val="0"/>
                      <w:marBottom w:val="0"/>
                      <w:divBdr>
                        <w:top w:val="none" w:sz="0" w:space="0" w:color="auto"/>
                        <w:left w:val="none" w:sz="0" w:space="0" w:color="auto"/>
                        <w:bottom w:val="none" w:sz="0" w:space="0" w:color="auto"/>
                        <w:right w:val="none" w:sz="0" w:space="0" w:color="auto"/>
                      </w:divBdr>
                    </w:div>
                    <w:div w:id="654649993">
                      <w:marLeft w:val="0"/>
                      <w:marRight w:val="0"/>
                      <w:marTop w:val="0"/>
                      <w:marBottom w:val="0"/>
                      <w:divBdr>
                        <w:top w:val="none" w:sz="0" w:space="0" w:color="auto"/>
                        <w:left w:val="none" w:sz="0" w:space="0" w:color="auto"/>
                        <w:bottom w:val="none" w:sz="0" w:space="0" w:color="auto"/>
                        <w:right w:val="none" w:sz="0" w:space="0" w:color="auto"/>
                      </w:divBdr>
                    </w:div>
                  </w:divsChild>
                </w:div>
                <w:div w:id="1151213405">
                  <w:marLeft w:val="0"/>
                  <w:marRight w:val="0"/>
                  <w:marTop w:val="0"/>
                  <w:marBottom w:val="0"/>
                  <w:divBdr>
                    <w:top w:val="none" w:sz="0" w:space="0" w:color="auto"/>
                    <w:left w:val="none" w:sz="0" w:space="0" w:color="auto"/>
                    <w:bottom w:val="none" w:sz="0" w:space="0" w:color="auto"/>
                    <w:right w:val="none" w:sz="0" w:space="0" w:color="auto"/>
                  </w:divBdr>
                  <w:divsChild>
                    <w:div w:id="1950358100">
                      <w:marLeft w:val="0"/>
                      <w:marRight w:val="240"/>
                      <w:marTop w:val="0"/>
                      <w:marBottom w:val="0"/>
                      <w:divBdr>
                        <w:top w:val="none" w:sz="0" w:space="0" w:color="auto"/>
                        <w:left w:val="none" w:sz="0" w:space="0" w:color="auto"/>
                        <w:bottom w:val="none" w:sz="0" w:space="0" w:color="auto"/>
                        <w:right w:val="none" w:sz="0" w:space="0" w:color="auto"/>
                      </w:divBdr>
                    </w:div>
                    <w:div w:id="319695460">
                      <w:marLeft w:val="0"/>
                      <w:marRight w:val="0"/>
                      <w:marTop w:val="0"/>
                      <w:marBottom w:val="0"/>
                      <w:divBdr>
                        <w:top w:val="none" w:sz="0" w:space="0" w:color="auto"/>
                        <w:left w:val="none" w:sz="0" w:space="0" w:color="auto"/>
                        <w:bottom w:val="none" w:sz="0" w:space="0" w:color="auto"/>
                        <w:right w:val="none" w:sz="0" w:space="0" w:color="auto"/>
                      </w:divBdr>
                    </w:div>
                  </w:divsChild>
                </w:div>
                <w:div w:id="1270503908">
                  <w:marLeft w:val="0"/>
                  <w:marRight w:val="0"/>
                  <w:marTop w:val="0"/>
                  <w:marBottom w:val="0"/>
                  <w:divBdr>
                    <w:top w:val="none" w:sz="0" w:space="0" w:color="auto"/>
                    <w:left w:val="none" w:sz="0" w:space="0" w:color="auto"/>
                    <w:bottom w:val="none" w:sz="0" w:space="0" w:color="auto"/>
                    <w:right w:val="none" w:sz="0" w:space="0" w:color="auto"/>
                  </w:divBdr>
                  <w:divsChild>
                    <w:div w:id="1439106398">
                      <w:marLeft w:val="0"/>
                      <w:marRight w:val="240"/>
                      <w:marTop w:val="0"/>
                      <w:marBottom w:val="0"/>
                      <w:divBdr>
                        <w:top w:val="none" w:sz="0" w:space="0" w:color="auto"/>
                        <w:left w:val="none" w:sz="0" w:space="0" w:color="auto"/>
                        <w:bottom w:val="none" w:sz="0" w:space="0" w:color="auto"/>
                        <w:right w:val="none" w:sz="0" w:space="0" w:color="auto"/>
                      </w:divBdr>
                    </w:div>
                    <w:div w:id="1823229749">
                      <w:marLeft w:val="0"/>
                      <w:marRight w:val="0"/>
                      <w:marTop w:val="0"/>
                      <w:marBottom w:val="0"/>
                      <w:divBdr>
                        <w:top w:val="none" w:sz="0" w:space="0" w:color="auto"/>
                        <w:left w:val="none" w:sz="0" w:space="0" w:color="auto"/>
                        <w:bottom w:val="none" w:sz="0" w:space="0" w:color="auto"/>
                        <w:right w:val="none" w:sz="0" w:space="0" w:color="auto"/>
                      </w:divBdr>
                    </w:div>
                  </w:divsChild>
                </w:div>
                <w:div w:id="564147598">
                  <w:marLeft w:val="0"/>
                  <w:marRight w:val="0"/>
                  <w:marTop w:val="0"/>
                  <w:marBottom w:val="0"/>
                  <w:divBdr>
                    <w:top w:val="none" w:sz="0" w:space="0" w:color="auto"/>
                    <w:left w:val="none" w:sz="0" w:space="0" w:color="auto"/>
                    <w:bottom w:val="none" w:sz="0" w:space="0" w:color="auto"/>
                    <w:right w:val="none" w:sz="0" w:space="0" w:color="auto"/>
                  </w:divBdr>
                  <w:divsChild>
                    <w:div w:id="779908548">
                      <w:marLeft w:val="0"/>
                      <w:marRight w:val="240"/>
                      <w:marTop w:val="0"/>
                      <w:marBottom w:val="0"/>
                      <w:divBdr>
                        <w:top w:val="none" w:sz="0" w:space="0" w:color="auto"/>
                        <w:left w:val="none" w:sz="0" w:space="0" w:color="auto"/>
                        <w:bottom w:val="none" w:sz="0" w:space="0" w:color="auto"/>
                        <w:right w:val="none" w:sz="0" w:space="0" w:color="auto"/>
                      </w:divBdr>
                    </w:div>
                    <w:div w:id="169686598">
                      <w:marLeft w:val="0"/>
                      <w:marRight w:val="0"/>
                      <w:marTop w:val="0"/>
                      <w:marBottom w:val="0"/>
                      <w:divBdr>
                        <w:top w:val="none" w:sz="0" w:space="0" w:color="auto"/>
                        <w:left w:val="none" w:sz="0" w:space="0" w:color="auto"/>
                        <w:bottom w:val="none" w:sz="0" w:space="0" w:color="auto"/>
                        <w:right w:val="none" w:sz="0" w:space="0" w:color="auto"/>
                      </w:divBdr>
                    </w:div>
                  </w:divsChild>
                </w:div>
                <w:div w:id="1225986454">
                  <w:marLeft w:val="0"/>
                  <w:marRight w:val="0"/>
                  <w:marTop w:val="0"/>
                  <w:marBottom w:val="0"/>
                  <w:divBdr>
                    <w:top w:val="none" w:sz="0" w:space="0" w:color="auto"/>
                    <w:left w:val="none" w:sz="0" w:space="0" w:color="auto"/>
                    <w:bottom w:val="none" w:sz="0" w:space="0" w:color="auto"/>
                    <w:right w:val="none" w:sz="0" w:space="0" w:color="auto"/>
                  </w:divBdr>
                  <w:divsChild>
                    <w:div w:id="749160599">
                      <w:marLeft w:val="0"/>
                      <w:marRight w:val="240"/>
                      <w:marTop w:val="0"/>
                      <w:marBottom w:val="0"/>
                      <w:divBdr>
                        <w:top w:val="none" w:sz="0" w:space="0" w:color="auto"/>
                        <w:left w:val="none" w:sz="0" w:space="0" w:color="auto"/>
                        <w:bottom w:val="none" w:sz="0" w:space="0" w:color="auto"/>
                        <w:right w:val="none" w:sz="0" w:space="0" w:color="auto"/>
                      </w:divBdr>
                    </w:div>
                    <w:div w:id="1651590621">
                      <w:marLeft w:val="0"/>
                      <w:marRight w:val="0"/>
                      <w:marTop w:val="0"/>
                      <w:marBottom w:val="0"/>
                      <w:divBdr>
                        <w:top w:val="none" w:sz="0" w:space="0" w:color="auto"/>
                        <w:left w:val="none" w:sz="0" w:space="0" w:color="auto"/>
                        <w:bottom w:val="none" w:sz="0" w:space="0" w:color="auto"/>
                        <w:right w:val="none" w:sz="0" w:space="0" w:color="auto"/>
                      </w:divBdr>
                    </w:div>
                  </w:divsChild>
                </w:div>
                <w:div w:id="1183134342">
                  <w:marLeft w:val="0"/>
                  <w:marRight w:val="0"/>
                  <w:marTop w:val="0"/>
                  <w:marBottom w:val="0"/>
                  <w:divBdr>
                    <w:top w:val="none" w:sz="0" w:space="0" w:color="auto"/>
                    <w:left w:val="none" w:sz="0" w:space="0" w:color="auto"/>
                    <w:bottom w:val="none" w:sz="0" w:space="0" w:color="auto"/>
                    <w:right w:val="none" w:sz="0" w:space="0" w:color="auto"/>
                  </w:divBdr>
                  <w:divsChild>
                    <w:div w:id="714892929">
                      <w:marLeft w:val="0"/>
                      <w:marRight w:val="240"/>
                      <w:marTop w:val="0"/>
                      <w:marBottom w:val="0"/>
                      <w:divBdr>
                        <w:top w:val="none" w:sz="0" w:space="0" w:color="auto"/>
                        <w:left w:val="none" w:sz="0" w:space="0" w:color="auto"/>
                        <w:bottom w:val="none" w:sz="0" w:space="0" w:color="auto"/>
                        <w:right w:val="none" w:sz="0" w:space="0" w:color="auto"/>
                      </w:divBdr>
                    </w:div>
                    <w:div w:id="14157456">
                      <w:marLeft w:val="0"/>
                      <w:marRight w:val="0"/>
                      <w:marTop w:val="0"/>
                      <w:marBottom w:val="0"/>
                      <w:divBdr>
                        <w:top w:val="none" w:sz="0" w:space="0" w:color="auto"/>
                        <w:left w:val="none" w:sz="0" w:space="0" w:color="auto"/>
                        <w:bottom w:val="none" w:sz="0" w:space="0" w:color="auto"/>
                        <w:right w:val="none" w:sz="0" w:space="0" w:color="auto"/>
                      </w:divBdr>
                    </w:div>
                  </w:divsChild>
                </w:div>
                <w:div w:id="963578771">
                  <w:marLeft w:val="0"/>
                  <w:marRight w:val="0"/>
                  <w:marTop w:val="0"/>
                  <w:marBottom w:val="0"/>
                  <w:divBdr>
                    <w:top w:val="none" w:sz="0" w:space="0" w:color="auto"/>
                    <w:left w:val="none" w:sz="0" w:space="0" w:color="auto"/>
                    <w:bottom w:val="none" w:sz="0" w:space="0" w:color="auto"/>
                    <w:right w:val="none" w:sz="0" w:space="0" w:color="auto"/>
                  </w:divBdr>
                  <w:divsChild>
                    <w:div w:id="1661040127">
                      <w:marLeft w:val="0"/>
                      <w:marRight w:val="240"/>
                      <w:marTop w:val="0"/>
                      <w:marBottom w:val="0"/>
                      <w:divBdr>
                        <w:top w:val="none" w:sz="0" w:space="0" w:color="auto"/>
                        <w:left w:val="none" w:sz="0" w:space="0" w:color="auto"/>
                        <w:bottom w:val="none" w:sz="0" w:space="0" w:color="auto"/>
                        <w:right w:val="none" w:sz="0" w:space="0" w:color="auto"/>
                      </w:divBdr>
                    </w:div>
                    <w:div w:id="1357850381">
                      <w:marLeft w:val="0"/>
                      <w:marRight w:val="0"/>
                      <w:marTop w:val="0"/>
                      <w:marBottom w:val="0"/>
                      <w:divBdr>
                        <w:top w:val="none" w:sz="0" w:space="0" w:color="auto"/>
                        <w:left w:val="none" w:sz="0" w:space="0" w:color="auto"/>
                        <w:bottom w:val="none" w:sz="0" w:space="0" w:color="auto"/>
                        <w:right w:val="none" w:sz="0" w:space="0" w:color="auto"/>
                      </w:divBdr>
                    </w:div>
                  </w:divsChild>
                </w:div>
                <w:div w:id="1876230385">
                  <w:marLeft w:val="0"/>
                  <w:marRight w:val="0"/>
                  <w:marTop w:val="0"/>
                  <w:marBottom w:val="0"/>
                  <w:divBdr>
                    <w:top w:val="none" w:sz="0" w:space="0" w:color="auto"/>
                    <w:left w:val="none" w:sz="0" w:space="0" w:color="auto"/>
                    <w:bottom w:val="none" w:sz="0" w:space="0" w:color="auto"/>
                    <w:right w:val="none" w:sz="0" w:space="0" w:color="auto"/>
                  </w:divBdr>
                  <w:divsChild>
                    <w:div w:id="503935522">
                      <w:marLeft w:val="0"/>
                      <w:marRight w:val="240"/>
                      <w:marTop w:val="0"/>
                      <w:marBottom w:val="0"/>
                      <w:divBdr>
                        <w:top w:val="none" w:sz="0" w:space="0" w:color="auto"/>
                        <w:left w:val="none" w:sz="0" w:space="0" w:color="auto"/>
                        <w:bottom w:val="none" w:sz="0" w:space="0" w:color="auto"/>
                        <w:right w:val="none" w:sz="0" w:space="0" w:color="auto"/>
                      </w:divBdr>
                    </w:div>
                    <w:div w:id="919559431">
                      <w:marLeft w:val="0"/>
                      <w:marRight w:val="0"/>
                      <w:marTop w:val="0"/>
                      <w:marBottom w:val="0"/>
                      <w:divBdr>
                        <w:top w:val="none" w:sz="0" w:space="0" w:color="auto"/>
                        <w:left w:val="none" w:sz="0" w:space="0" w:color="auto"/>
                        <w:bottom w:val="none" w:sz="0" w:space="0" w:color="auto"/>
                        <w:right w:val="none" w:sz="0" w:space="0" w:color="auto"/>
                      </w:divBdr>
                    </w:div>
                  </w:divsChild>
                </w:div>
                <w:div w:id="1249969556">
                  <w:marLeft w:val="0"/>
                  <w:marRight w:val="0"/>
                  <w:marTop w:val="0"/>
                  <w:marBottom w:val="0"/>
                  <w:divBdr>
                    <w:top w:val="none" w:sz="0" w:space="0" w:color="auto"/>
                    <w:left w:val="none" w:sz="0" w:space="0" w:color="auto"/>
                    <w:bottom w:val="none" w:sz="0" w:space="0" w:color="auto"/>
                    <w:right w:val="none" w:sz="0" w:space="0" w:color="auto"/>
                  </w:divBdr>
                  <w:divsChild>
                    <w:div w:id="646671575">
                      <w:marLeft w:val="0"/>
                      <w:marRight w:val="240"/>
                      <w:marTop w:val="0"/>
                      <w:marBottom w:val="0"/>
                      <w:divBdr>
                        <w:top w:val="none" w:sz="0" w:space="0" w:color="auto"/>
                        <w:left w:val="none" w:sz="0" w:space="0" w:color="auto"/>
                        <w:bottom w:val="none" w:sz="0" w:space="0" w:color="auto"/>
                        <w:right w:val="none" w:sz="0" w:space="0" w:color="auto"/>
                      </w:divBdr>
                    </w:div>
                    <w:div w:id="583415070">
                      <w:marLeft w:val="0"/>
                      <w:marRight w:val="0"/>
                      <w:marTop w:val="0"/>
                      <w:marBottom w:val="0"/>
                      <w:divBdr>
                        <w:top w:val="none" w:sz="0" w:space="0" w:color="auto"/>
                        <w:left w:val="none" w:sz="0" w:space="0" w:color="auto"/>
                        <w:bottom w:val="none" w:sz="0" w:space="0" w:color="auto"/>
                        <w:right w:val="none" w:sz="0" w:space="0" w:color="auto"/>
                      </w:divBdr>
                    </w:div>
                  </w:divsChild>
                </w:div>
                <w:div w:id="521210450">
                  <w:marLeft w:val="0"/>
                  <w:marRight w:val="0"/>
                  <w:marTop w:val="0"/>
                  <w:marBottom w:val="0"/>
                  <w:divBdr>
                    <w:top w:val="none" w:sz="0" w:space="0" w:color="auto"/>
                    <w:left w:val="none" w:sz="0" w:space="0" w:color="auto"/>
                    <w:bottom w:val="none" w:sz="0" w:space="0" w:color="auto"/>
                    <w:right w:val="none" w:sz="0" w:space="0" w:color="auto"/>
                  </w:divBdr>
                  <w:divsChild>
                    <w:div w:id="338973744">
                      <w:marLeft w:val="0"/>
                      <w:marRight w:val="240"/>
                      <w:marTop w:val="0"/>
                      <w:marBottom w:val="0"/>
                      <w:divBdr>
                        <w:top w:val="none" w:sz="0" w:space="0" w:color="auto"/>
                        <w:left w:val="none" w:sz="0" w:space="0" w:color="auto"/>
                        <w:bottom w:val="none" w:sz="0" w:space="0" w:color="auto"/>
                        <w:right w:val="none" w:sz="0" w:space="0" w:color="auto"/>
                      </w:divBdr>
                    </w:div>
                    <w:div w:id="1248926689">
                      <w:marLeft w:val="0"/>
                      <w:marRight w:val="0"/>
                      <w:marTop w:val="0"/>
                      <w:marBottom w:val="0"/>
                      <w:divBdr>
                        <w:top w:val="none" w:sz="0" w:space="0" w:color="auto"/>
                        <w:left w:val="none" w:sz="0" w:space="0" w:color="auto"/>
                        <w:bottom w:val="none" w:sz="0" w:space="0" w:color="auto"/>
                        <w:right w:val="none" w:sz="0" w:space="0" w:color="auto"/>
                      </w:divBdr>
                    </w:div>
                  </w:divsChild>
                </w:div>
                <w:div w:id="1436249040">
                  <w:marLeft w:val="0"/>
                  <w:marRight w:val="0"/>
                  <w:marTop w:val="0"/>
                  <w:marBottom w:val="0"/>
                  <w:divBdr>
                    <w:top w:val="none" w:sz="0" w:space="0" w:color="auto"/>
                    <w:left w:val="none" w:sz="0" w:space="0" w:color="auto"/>
                    <w:bottom w:val="none" w:sz="0" w:space="0" w:color="auto"/>
                    <w:right w:val="none" w:sz="0" w:space="0" w:color="auto"/>
                  </w:divBdr>
                  <w:divsChild>
                    <w:div w:id="1980762286">
                      <w:marLeft w:val="0"/>
                      <w:marRight w:val="240"/>
                      <w:marTop w:val="0"/>
                      <w:marBottom w:val="0"/>
                      <w:divBdr>
                        <w:top w:val="none" w:sz="0" w:space="0" w:color="auto"/>
                        <w:left w:val="none" w:sz="0" w:space="0" w:color="auto"/>
                        <w:bottom w:val="none" w:sz="0" w:space="0" w:color="auto"/>
                        <w:right w:val="none" w:sz="0" w:space="0" w:color="auto"/>
                      </w:divBdr>
                    </w:div>
                    <w:div w:id="377558797">
                      <w:marLeft w:val="0"/>
                      <w:marRight w:val="0"/>
                      <w:marTop w:val="0"/>
                      <w:marBottom w:val="0"/>
                      <w:divBdr>
                        <w:top w:val="none" w:sz="0" w:space="0" w:color="auto"/>
                        <w:left w:val="none" w:sz="0" w:space="0" w:color="auto"/>
                        <w:bottom w:val="none" w:sz="0" w:space="0" w:color="auto"/>
                        <w:right w:val="none" w:sz="0" w:space="0" w:color="auto"/>
                      </w:divBdr>
                    </w:div>
                  </w:divsChild>
                </w:div>
                <w:div w:id="2097895454">
                  <w:marLeft w:val="0"/>
                  <w:marRight w:val="0"/>
                  <w:marTop w:val="0"/>
                  <w:marBottom w:val="0"/>
                  <w:divBdr>
                    <w:top w:val="none" w:sz="0" w:space="0" w:color="auto"/>
                    <w:left w:val="none" w:sz="0" w:space="0" w:color="auto"/>
                    <w:bottom w:val="none" w:sz="0" w:space="0" w:color="auto"/>
                    <w:right w:val="none" w:sz="0" w:space="0" w:color="auto"/>
                  </w:divBdr>
                  <w:divsChild>
                    <w:div w:id="738481196">
                      <w:marLeft w:val="0"/>
                      <w:marRight w:val="240"/>
                      <w:marTop w:val="0"/>
                      <w:marBottom w:val="0"/>
                      <w:divBdr>
                        <w:top w:val="none" w:sz="0" w:space="0" w:color="auto"/>
                        <w:left w:val="none" w:sz="0" w:space="0" w:color="auto"/>
                        <w:bottom w:val="none" w:sz="0" w:space="0" w:color="auto"/>
                        <w:right w:val="none" w:sz="0" w:space="0" w:color="auto"/>
                      </w:divBdr>
                    </w:div>
                    <w:div w:id="1149900731">
                      <w:marLeft w:val="0"/>
                      <w:marRight w:val="0"/>
                      <w:marTop w:val="0"/>
                      <w:marBottom w:val="0"/>
                      <w:divBdr>
                        <w:top w:val="none" w:sz="0" w:space="0" w:color="auto"/>
                        <w:left w:val="none" w:sz="0" w:space="0" w:color="auto"/>
                        <w:bottom w:val="none" w:sz="0" w:space="0" w:color="auto"/>
                        <w:right w:val="none" w:sz="0" w:space="0" w:color="auto"/>
                      </w:divBdr>
                    </w:div>
                  </w:divsChild>
                </w:div>
                <w:div w:id="87430942">
                  <w:marLeft w:val="0"/>
                  <w:marRight w:val="0"/>
                  <w:marTop w:val="0"/>
                  <w:marBottom w:val="0"/>
                  <w:divBdr>
                    <w:top w:val="none" w:sz="0" w:space="0" w:color="auto"/>
                    <w:left w:val="none" w:sz="0" w:space="0" w:color="auto"/>
                    <w:bottom w:val="none" w:sz="0" w:space="0" w:color="auto"/>
                    <w:right w:val="none" w:sz="0" w:space="0" w:color="auto"/>
                  </w:divBdr>
                  <w:divsChild>
                    <w:div w:id="249895350">
                      <w:marLeft w:val="0"/>
                      <w:marRight w:val="240"/>
                      <w:marTop w:val="0"/>
                      <w:marBottom w:val="0"/>
                      <w:divBdr>
                        <w:top w:val="none" w:sz="0" w:space="0" w:color="auto"/>
                        <w:left w:val="none" w:sz="0" w:space="0" w:color="auto"/>
                        <w:bottom w:val="none" w:sz="0" w:space="0" w:color="auto"/>
                        <w:right w:val="none" w:sz="0" w:space="0" w:color="auto"/>
                      </w:divBdr>
                    </w:div>
                    <w:div w:id="2005233759">
                      <w:marLeft w:val="0"/>
                      <w:marRight w:val="0"/>
                      <w:marTop w:val="0"/>
                      <w:marBottom w:val="0"/>
                      <w:divBdr>
                        <w:top w:val="none" w:sz="0" w:space="0" w:color="auto"/>
                        <w:left w:val="none" w:sz="0" w:space="0" w:color="auto"/>
                        <w:bottom w:val="none" w:sz="0" w:space="0" w:color="auto"/>
                        <w:right w:val="none" w:sz="0" w:space="0" w:color="auto"/>
                      </w:divBdr>
                    </w:div>
                  </w:divsChild>
                </w:div>
                <w:div w:id="1901281485">
                  <w:marLeft w:val="0"/>
                  <w:marRight w:val="0"/>
                  <w:marTop w:val="0"/>
                  <w:marBottom w:val="0"/>
                  <w:divBdr>
                    <w:top w:val="none" w:sz="0" w:space="0" w:color="auto"/>
                    <w:left w:val="none" w:sz="0" w:space="0" w:color="auto"/>
                    <w:bottom w:val="none" w:sz="0" w:space="0" w:color="auto"/>
                    <w:right w:val="none" w:sz="0" w:space="0" w:color="auto"/>
                  </w:divBdr>
                  <w:divsChild>
                    <w:div w:id="1825126701">
                      <w:marLeft w:val="0"/>
                      <w:marRight w:val="240"/>
                      <w:marTop w:val="0"/>
                      <w:marBottom w:val="0"/>
                      <w:divBdr>
                        <w:top w:val="none" w:sz="0" w:space="0" w:color="auto"/>
                        <w:left w:val="none" w:sz="0" w:space="0" w:color="auto"/>
                        <w:bottom w:val="none" w:sz="0" w:space="0" w:color="auto"/>
                        <w:right w:val="none" w:sz="0" w:space="0" w:color="auto"/>
                      </w:divBdr>
                    </w:div>
                    <w:div w:id="273025845">
                      <w:marLeft w:val="0"/>
                      <w:marRight w:val="0"/>
                      <w:marTop w:val="0"/>
                      <w:marBottom w:val="0"/>
                      <w:divBdr>
                        <w:top w:val="none" w:sz="0" w:space="0" w:color="auto"/>
                        <w:left w:val="none" w:sz="0" w:space="0" w:color="auto"/>
                        <w:bottom w:val="none" w:sz="0" w:space="0" w:color="auto"/>
                        <w:right w:val="none" w:sz="0" w:space="0" w:color="auto"/>
                      </w:divBdr>
                    </w:div>
                  </w:divsChild>
                </w:div>
                <w:div w:id="854655301">
                  <w:marLeft w:val="0"/>
                  <w:marRight w:val="0"/>
                  <w:marTop w:val="0"/>
                  <w:marBottom w:val="0"/>
                  <w:divBdr>
                    <w:top w:val="none" w:sz="0" w:space="0" w:color="auto"/>
                    <w:left w:val="none" w:sz="0" w:space="0" w:color="auto"/>
                    <w:bottom w:val="none" w:sz="0" w:space="0" w:color="auto"/>
                    <w:right w:val="none" w:sz="0" w:space="0" w:color="auto"/>
                  </w:divBdr>
                  <w:divsChild>
                    <w:div w:id="251088549">
                      <w:marLeft w:val="0"/>
                      <w:marRight w:val="240"/>
                      <w:marTop w:val="0"/>
                      <w:marBottom w:val="0"/>
                      <w:divBdr>
                        <w:top w:val="none" w:sz="0" w:space="0" w:color="auto"/>
                        <w:left w:val="none" w:sz="0" w:space="0" w:color="auto"/>
                        <w:bottom w:val="none" w:sz="0" w:space="0" w:color="auto"/>
                        <w:right w:val="none" w:sz="0" w:space="0" w:color="auto"/>
                      </w:divBdr>
                    </w:div>
                    <w:div w:id="519052611">
                      <w:marLeft w:val="0"/>
                      <w:marRight w:val="0"/>
                      <w:marTop w:val="0"/>
                      <w:marBottom w:val="0"/>
                      <w:divBdr>
                        <w:top w:val="none" w:sz="0" w:space="0" w:color="auto"/>
                        <w:left w:val="none" w:sz="0" w:space="0" w:color="auto"/>
                        <w:bottom w:val="none" w:sz="0" w:space="0" w:color="auto"/>
                        <w:right w:val="none" w:sz="0" w:space="0" w:color="auto"/>
                      </w:divBdr>
                    </w:div>
                  </w:divsChild>
                </w:div>
                <w:div w:id="1116869483">
                  <w:marLeft w:val="0"/>
                  <w:marRight w:val="0"/>
                  <w:marTop w:val="0"/>
                  <w:marBottom w:val="0"/>
                  <w:divBdr>
                    <w:top w:val="none" w:sz="0" w:space="0" w:color="auto"/>
                    <w:left w:val="none" w:sz="0" w:space="0" w:color="auto"/>
                    <w:bottom w:val="none" w:sz="0" w:space="0" w:color="auto"/>
                    <w:right w:val="none" w:sz="0" w:space="0" w:color="auto"/>
                  </w:divBdr>
                  <w:divsChild>
                    <w:div w:id="1294213358">
                      <w:marLeft w:val="0"/>
                      <w:marRight w:val="240"/>
                      <w:marTop w:val="0"/>
                      <w:marBottom w:val="0"/>
                      <w:divBdr>
                        <w:top w:val="none" w:sz="0" w:space="0" w:color="auto"/>
                        <w:left w:val="none" w:sz="0" w:space="0" w:color="auto"/>
                        <w:bottom w:val="none" w:sz="0" w:space="0" w:color="auto"/>
                        <w:right w:val="none" w:sz="0" w:space="0" w:color="auto"/>
                      </w:divBdr>
                    </w:div>
                    <w:div w:id="1333532458">
                      <w:marLeft w:val="0"/>
                      <w:marRight w:val="0"/>
                      <w:marTop w:val="0"/>
                      <w:marBottom w:val="0"/>
                      <w:divBdr>
                        <w:top w:val="none" w:sz="0" w:space="0" w:color="auto"/>
                        <w:left w:val="none" w:sz="0" w:space="0" w:color="auto"/>
                        <w:bottom w:val="none" w:sz="0" w:space="0" w:color="auto"/>
                        <w:right w:val="none" w:sz="0" w:space="0" w:color="auto"/>
                      </w:divBdr>
                    </w:div>
                  </w:divsChild>
                </w:div>
                <w:div w:id="234165380">
                  <w:marLeft w:val="0"/>
                  <w:marRight w:val="0"/>
                  <w:marTop w:val="0"/>
                  <w:marBottom w:val="0"/>
                  <w:divBdr>
                    <w:top w:val="none" w:sz="0" w:space="0" w:color="auto"/>
                    <w:left w:val="none" w:sz="0" w:space="0" w:color="auto"/>
                    <w:bottom w:val="none" w:sz="0" w:space="0" w:color="auto"/>
                    <w:right w:val="none" w:sz="0" w:space="0" w:color="auto"/>
                  </w:divBdr>
                  <w:divsChild>
                    <w:div w:id="1958638843">
                      <w:marLeft w:val="0"/>
                      <w:marRight w:val="240"/>
                      <w:marTop w:val="0"/>
                      <w:marBottom w:val="0"/>
                      <w:divBdr>
                        <w:top w:val="none" w:sz="0" w:space="0" w:color="auto"/>
                        <w:left w:val="none" w:sz="0" w:space="0" w:color="auto"/>
                        <w:bottom w:val="none" w:sz="0" w:space="0" w:color="auto"/>
                        <w:right w:val="none" w:sz="0" w:space="0" w:color="auto"/>
                      </w:divBdr>
                    </w:div>
                    <w:div w:id="1836340303">
                      <w:marLeft w:val="0"/>
                      <w:marRight w:val="0"/>
                      <w:marTop w:val="0"/>
                      <w:marBottom w:val="0"/>
                      <w:divBdr>
                        <w:top w:val="none" w:sz="0" w:space="0" w:color="auto"/>
                        <w:left w:val="none" w:sz="0" w:space="0" w:color="auto"/>
                        <w:bottom w:val="none" w:sz="0" w:space="0" w:color="auto"/>
                        <w:right w:val="none" w:sz="0" w:space="0" w:color="auto"/>
                      </w:divBdr>
                    </w:div>
                  </w:divsChild>
                </w:div>
                <w:div w:id="890044567">
                  <w:marLeft w:val="0"/>
                  <w:marRight w:val="0"/>
                  <w:marTop w:val="0"/>
                  <w:marBottom w:val="0"/>
                  <w:divBdr>
                    <w:top w:val="none" w:sz="0" w:space="0" w:color="auto"/>
                    <w:left w:val="none" w:sz="0" w:space="0" w:color="auto"/>
                    <w:bottom w:val="none" w:sz="0" w:space="0" w:color="auto"/>
                    <w:right w:val="none" w:sz="0" w:space="0" w:color="auto"/>
                  </w:divBdr>
                  <w:divsChild>
                    <w:div w:id="135875687">
                      <w:marLeft w:val="0"/>
                      <w:marRight w:val="240"/>
                      <w:marTop w:val="0"/>
                      <w:marBottom w:val="0"/>
                      <w:divBdr>
                        <w:top w:val="none" w:sz="0" w:space="0" w:color="auto"/>
                        <w:left w:val="none" w:sz="0" w:space="0" w:color="auto"/>
                        <w:bottom w:val="none" w:sz="0" w:space="0" w:color="auto"/>
                        <w:right w:val="none" w:sz="0" w:space="0" w:color="auto"/>
                      </w:divBdr>
                    </w:div>
                    <w:div w:id="629819665">
                      <w:marLeft w:val="0"/>
                      <w:marRight w:val="0"/>
                      <w:marTop w:val="0"/>
                      <w:marBottom w:val="0"/>
                      <w:divBdr>
                        <w:top w:val="none" w:sz="0" w:space="0" w:color="auto"/>
                        <w:left w:val="none" w:sz="0" w:space="0" w:color="auto"/>
                        <w:bottom w:val="none" w:sz="0" w:space="0" w:color="auto"/>
                        <w:right w:val="none" w:sz="0" w:space="0" w:color="auto"/>
                      </w:divBdr>
                    </w:div>
                  </w:divsChild>
                </w:div>
                <w:div w:id="933973992">
                  <w:marLeft w:val="0"/>
                  <w:marRight w:val="0"/>
                  <w:marTop w:val="0"/>
                  <w:marBottom w:val="0"/>
                  <w:divBdr>
                    <w:top w:val="none" w:sz="0" w:space="0" w:color="auto"/>
                    <w:left w:val="none" w:sz="0" w:space="0" w:color="auto"/>
                    <w:bottom w:val="none" w:sz="0" w:space="0" w:color="auto"/>
                    <w:right w:val="none" w:sz="0" w:space="0" w:color="auto"/>
                  </w:divBdr>
                  <w:divsChild>
                    <w:div w:id="746458733">
                      <w:marLeft w:val="0"/>
                      <w:marRight w:val="240"/>
                      <w:marTop w:val="0"/>
                      <w:marBottom w:val="0"/>
                      <w:divBdr>
                        <w:top w:val="none" w:sz="0" w:space="0" w:color="auto"/>
                        <w:left w:val="none" w:sz="0" w:space="0" w:color="auto"/>
                        <w:bottom w:val="none" w:sz="0" w:space="0" w:color="auto"/>
                        <w:right w:val="none" w:sz="0" w:space="0" w:color="auto"/>
                      </w:divBdr>
                    </w:div>
                    <w:div w:id="1884753776">
                      <w:marLeft w:val="0"/>
                      <w:marRight w:val="0"/>
                      <w:marTop w:val="0"/>
                      <w:marBottom w:val="0"/>
                      <w:divBdr>
                        <w:top w:val="none" w:sz="0" w:space="0" w:color="auto"/>
                        <w:left w:val="none" w:sz="0" w:space="0" w:color="auto"/>
                        <w:bottom w:val="none" w:sz="0" w:space="0" w:color="auto"/>
                        <w:right w:val="none" w:sz="0" w:space="0" w:color="auto"/>
                      </w:divBdr>
                    </w:div>
                  </w:divsChild>
                </w:div>
                <w:div w:id="1577469569">
                  <w:marLeft w:val="0"/>
                  <w:marRight w:val="0"/>
                  <w:marTop w:val="0"/>
                  <w:marBottom w:val="0"/>
                  <w:divBdr>
                    <w:top w:val="none" w:sz="0" w:space="0" w:color="auto"/>
                    <w:left w:val="none" w:sz="0" w:space="0" w:color="auto"/>
                    <w:bottom w:val="none" w:sz="0" w:space="0" w:color="auto"/>
                    <w:right w:val="none" w:sz="0" w:space="0" w:color="auto"/>
                  </w:divBdr>
                  <w:divsChild>
                    <w:div w:id="160702960">
                      <w:marLeft w:val="0"/>
                      <w:marRight w:val="240"/>
                      <w:marTop w:val="0"/>
                      <w:marBottom w:val="0"/>
                      <w:divBdr>
                        <w:top w:val="none" w:sz="0" w:space="0" w:color="auto"/>
                        <w:left w:val="none" w:sz="0" w:space="0" w:color="auto"/>
                        <w:bottom w:val="none" w:sz="0" w:space="0" w:color="auto"/>
                        <w:right w:val="none" w:sz="0" w:space="0" w:color="auto"/>
                      </w:divBdr>
                    </w:div>
                    <w:div w:id="360595099">
                      <w:marLeft w:val="0"/>
                      <w:marRight w:val="0"/>
                      <w:marTop w:val="0"/>
                      <w:marBottom w:val="0"/>
                      <w:divBdr>
                        <w:top w:val="none" w:sz="0" w:space="0" w:color="auto"/>
                        <w:left w:val="none" w:sz="0" w:space="0" w:color="auto"/>
                        <w:bottom w:val="none" w:sz="0" w:space="0" w:color="auto"/>
                        <w:right w:val="none" w:sz="0" w:space="0" w:color="auto"/>
                      </w:divBdr>
                    </w:div>
                  </w:divsChild>
                </w:div>
                <w:div w:id="88744892">
                  <w:marLeft w:val="0"/>
                  <w:marRight w:val="0"/>
                  <w:marTop w:val="0"/>
                  <w:marBottom w:val="0"/>
                  <w:divBdr>
                    <w:top w:val="none" w:sz="0" w:space="0" w:color="auto"/>
                    <w:left w:val="none" w:sz="0" w:space="0" w:color="auto"/>
                    <w:bottom w:val="none" w:sz="0" w:space="0" w:color="auto"/>
                    <w:right w:val="none" w:sz="0" w:space="0" w:color="auto"/>
                  </w:divBdr>
                  <w:divsChild>
                    <w:div w:id="1625185758">
                      <w:marLeft w:val="0"/>
                      <w:marRight w:val="240"/>
                      <w:marTop w:val="0"/>
                      <w:marBottom w:val="0"/>
                      <w:divBdr>
                        <w:top w:val="none" w:sz="0" w:space="0" w:color="auto"/>
                        <w:left w:val="none" w:sz="0" w:space="0" w:color="auto"/>
                        <w:bottom w:val="none" w:sz="0" w:space="0" w:color="auto"/>
                        <w:right w:val="none" w:sz="0" w:space="0" w:color="auto"/>
                      </w:divBdr>
                    </w:div>
                    <w:div w:id="781341478">
                      <w:marLeft w:val="0"/>
                      <w:marRight w:val="0"/>
                      <w:marTop w:val="0"/>
                      <w:marBottom w:val="0"/>
                      <w:divBdr>
                        <w:top w:val="none" w:sz="0" w:space="0" w:color="auto"/>
                        <w:left w:val="none" w:sz="0" w:space="0" w:color="auto"/>
                        <w:bottom w:val="none" w:sz="0" w:space="0" w:color="auto"/>
                        <w:right w:val="none" w:sz="0" w:space="0" w:color="auto"/>
                      </w:divBdr>
                    </w:div>
                  </w:divsChild>
                </w:div>
                <w:div w:id="1393625884">
                  <w:marLeft w:val="0"/>
                  <w:marRight w:val="0"/>
                  <w:marTop w:val="0"/>
                  <w:marBottom w:val="0"/>
                  <w:divBdr>
                    <w:top w:val="none" w:sz="0" w:space="0" w:color="auto"/>
                    <w:left w:val="none" w:sz="0" w:space="0" w:color="auto"/>
                    <w:bottom w:val="none" w:sz="0" w:space="0" w:color="auto"/>
                    <w:right w:val="none" w:sz="0" w:space="0" w:color="auto"/>
                  </w:divBdr>
                  <w:divsChild>
                    <w:div w:id="146021539">
                      <w:marLeft w:val="0"/>
                      <w:marRight w:val="240"/>
                      <w:marTop w:val="0"/>
                      <w:marBottom w:val="0"/>
                      <w:divBdr>
                        <w:top w:val="none" w:sz="0" w:space="0" w:color="auto"/>
                        <w:left w:val="none" w:sz="0" w:space="0" w:color="auto"/>
                        <w:bottom w:val="none" w:sz="0" w:space="0" w:color="auto"/>
                        <w:right w:val="none" w:sz="0" w:space="0" w:color="auto"/>
                      </w:divBdr>
                    </w:div>
                    <w:div w:id="587807006">
                      <w:marLeft w:val="0"/>
                      <w:marRight w:val="0"/>
                      <w:marTop w:val="0"/>
                      <w:marBottom w:val="0"/>
                      <w:divBdr>
                        <w:top w:val="none" w:sz="0" w:space="0" w:color="auto"/>
                        <w:left w:val="none" w:sz="0" w:space="0" w:color="auto"/>
                        <w:bottom w:val="none" w:sz="0" w:space="0" w:color="auto"/>
                        <w:right w:val="none" w:sz="0" w:space="0" w:color="auto"/>
                      </w:divBdr>
                    </w:div>
                  </w:divsChild>
                </w:div>
                <w:div w:id="105078368">
                  <w:marLeft w:val="0"/>
                  <w:marRight w:val="0"/>
                  <w:marTop w:val="0"/>
                  <w:marBottom w:val="0"/>
                  <w:divBdr>
                    <w:top w:val="none" w:sz="0" w:space="0" w:color="auto"/>
                    <w:left w:val="none" w:sz="0" w:space="0" w:color="auto"/>
                    <w:bottom w:val="none" w:sz="0" w:space="0" w:color="auto"/>
                    <w:right w:val="none" w:sz="0" w:space="0" w:color="auto"/>
                  </w:divBdr>
                  <w:divsChild>
                    <w:div w:id="747653638">
                      <w:marLeft w:val="0"/>
                      <w:marRight w:val="240"/>
                      <w:marTop w:val="0"/>
                      <w:marBottom w:val="0"/>
                      <w:divBdr>
                        <w:top w:val="none" w:sz="0" w:space="0" w:color="auto"/>
                        <w:left w:val="none" w:sz="0" w:space="0" w:color="auto"/>
                        <w:bottom w:val="none" w:sz="0" w:space="0" w:color="auto"/>
                        <w:right w:val="none" w:sz="0" w:space="0" w:color="auto"/>
                      </w:divBdr>
                    </w:div>
                    <w:div w:id="1455975672">
                      <w:marLeft w:val="0"/>
                      <w:marRight w:val="0"/>
                      <w:marTop w:val="0"/>
                      <w:marBottom w:val="0"/>
                      <w:divBdr>
                        <w:top w:val="none" w:sz="0" w:space="0" w:color="auto"/>
                        <w:left w:val="none" w:sz="0" w:space="0" w:color="auto"/>
                        <w:bottom w:val="none" w:sz="0" w:space="0" w:color="auto"/>
                        <w:right w:val="none" w:sz="0" w:space="0" w:color="auto"/>
                      </w:divBdr>
                    </w:div>
                  </w:divsChild>
                </w:div>
                <w:div w:id="668873808">
                  <w:marLeft w:val="0"/>
                  <w:marRight w:val="0"/>
                  <w:marTop w:val="0"/>
                  <w:marBottom w:val="0"/>
                  <w:divBdr>
                    <w:top w:val="none" w:sz="0" w:space="0" w:color="auto"/>
                    <w:left w:val="none" w:sz="0" w:space="0" w:color="auto"/>
                    <w:bottom w:val="none" w:sz="0" w:space="0" w:color="auto"/>
                    <w:right w:val="none" w:sz="0" w:space="0" w:color="auto"/>
                  </w:divBdr>
                  <w:divsChild>
                    <w:div w:id="483740835">
                      <w:marLeft w:val="0"/>
                      <w:marRight w:val="240"/>
                      <w:marTop w:val="0"/>
                      <w:marBottom w:val="0"/>
                      <w:divBdr>
                        <w:top w:val="none" w:sz="0" w:space="0" w:color="auto"/>
                        <w:left w:val="none" w:sz="0" w:space="0" w:color="auto"/>
                        <w:bottom w:val="none" w:sz="0" w:space="0" w:color="auto"/>
                        <w:right w:val="none" w:sz="0" w:space="0" w:color="auto"/>
                      </w:divBdr>
                    </w:div>
                    <w:div w:id="425881342">
                      <w:marLeft w:val="0"/>
                      <w:marRight w:val="0"/>
                      <w:marTop w:val="0"/>
                      <w:marBottom w:val="0"/>
                      <w:divBdr>
                        <w:top w:val="none" w:sz="0" w:space="0" w:color="auto"/>
                        <w:left w:val="none" w:sz="0" w:space="0" w:color="auto"/>
                        <w:bottom w:val="none" w:sz="0" w:space="0" w:color="auto"/>
                        <w:right w:val="none" w:sz="0" w:space="0" w:color="auto"/>
                      </w:divBdr>
                    </w:div>
                  </w:divsChild>
                </w:div>
                <w:div w:id="591858354">
                  <w:marLeft w:val="0"/>
                  <w:marRight w:val="0"/>
                  <w:marTop w:val="0"/>
                  <w:marBottom w:val="0"/>
                  <w:divBdr>
                    <w:top w:val="none" w:sz="0" w:space="0" w:color="auto"/>
                    <w:left w:val="none" w:sz="0" w:space="0" w:color="auto"/>
                    <w:bottom w:val="none" w:sz="0" w:space="0" w:color="auto"/>
                    <w:right w:val="none" w:sz="0" w:space="0" w:color="auto"/>
                  </w:divBdr>
                  <w:divsChild>
                    <w:div w:id="2129473603">
                      <w:marLeft w:val="0"/>
                      <w:marRight w:val="240"/>
                      <w:marTop w:val="0"/>
                      <w:marBottom w:val="0"/>
                      <w:divBdr>
                        <w:top w:val="none" w:sz="0" w:space="0" w:color="auto"/>
                        <w:left w:val="none" w:sz="0" w:space="0" w:color="auto"/>
                        <w:bottom w:val="none" w:sz="0" w:space="0" w:color="auto"/>
                        <w:right w:val="none" w:sz="0" w:space="0" w:color="auto"/>
                      </w:divBdr>
                    </w:div>
                    <w:div w:id="128399588">
                      <w:marLeft w:val="0"/>
                      <w:marRight w:val="0"/>
                      <w:marTop w:val="0"/>
                      <w:marBottom w:val="0"/>
                      <w:divBdr>
                        <w:top w:val="none" w:sz="0" w:space="0" w:color="auto"/>
                        <w:left w:val="none" w:sz="0" w:space="0" w:color="auto"/>
                        <w:bottom w:val="none" w:sz="0" w:space="0" w:color="auto"/>
                        <w:right w:val="none" w:sz="0" w:space="0" w:color="auto"/>
                      </w:divBdr>
                    </w:div>
                  </w:divsChild>
                </w:div>
                <w:div w:id="1454637908">
                  <w:marLeft w:val="0"/>
                  <w:marRight w:val="0"/>
                  <w:marTop w:val="0"/>
                  <w:marBottom w:val="0"/>
                  <w:divBdr>
                    <w:top w:val="none" w:sz="0" w:space="0" w:color="auto"/>
                    <w:left w:val="none" w:sz="0" w:space="0" w:color="auto"/>
                    <w:bottom w:val="none" w:sz="0" w:space="0" w:color="auto"/>
                    <w:right w:val="none" w:sz="0" w:space="0" w:color="auto"/>
                  </w:divBdr>
                  <w:divsChild>
                    <w:div w:id="1676498144">
                      <w:marLeft w:val="0"/>
                      <w:marRight w:val="240"/>
                      <w:marTop w:val="0"/>
                      <w:marBottom w:val="0"/>
                      <w:divBdr>
                        <w:top w:val="none" w:sz="0" w:space="0" w:color="auto"/>
                        <w:left w:val="none" w:sz="0" w:space="0" w:color="auto"/>
                        <w:bottom w:val="none" w:sz="0" w:space="0" w:color="auto"/>
                        <w:right w:val="none" w:sz="0" w:space="0" w:color="auto"/>
                      </w:divBdr>
                    </w:div>
                    <w:div w:id="790436431">
                      <w:marLeft w:val="0"/>
                      <w:marRight w:val="0"/>
                      <w:marTop w:val="0"/>
                      <w:marBottom w:val="0"/>
                      <w:divBdr>
                        <w:top w:val="none" w:sz="0" w:space="0" w:color="auto"/>
                        <w:left w:val="none" w:sz="0" w:space="0" w:color="auto"/>
                        <w:bottom w:val="none" w:sz="0" w:space="0" w:color="auto"/>
                        <w:right w:val="none" w:sz="0" w:space="0" w:color="auto"/>
                      </w:divBdr>
                    </w:div>
                  </w:divsChild>
                </w:div>
                <w:div w:id="803087905">
                  <w:marLeft w:val="0"/>
                  <w:marRight w:val="0"/>
                  <w:marTop w:val="0"/>
                  <w:marBottom w:val="0"/>
                  <w:divBdr>
                    <w:top w:val="none" w:sz="0" w:space="0" w:color="auto"/>
                    <w:left w:val="none" w:sz="0" w:space="0" w:color="auto"/>
                    <w:bottom w:val="none" w:sz="0" w:space="0" w:color="auto"/>
                    <w:right w:val="none" w:sz="0" w:space="0" w:color="auto"/>
                  </w:divBdr>
                  <w:divsChild>
                    <w:div w:id="1209534706">
                      <w:marLeft w:val="0"/>
                      <w:marRight w:val="240"/>
                      <w:marTop w:val="0"/>
                      <w:marBottom w:val="0"/>
                      <w:divBdr>
                        <w:top w:val="none" w:sz="0" w:space="0" w:color="auto"/>
                        <w:left w:val="none" w:sz="0" w:space="0" w:color="auto"/>
                        <w:bottom w:val="none" w:sz="0" w:space="0" w:color="auto"/>
                        <w:right w:val="none" w:sz="0" w:space="0" w:color="auto"/>
                      </w:divBdr>
                    </w:div>
                    <w:div w:id="1142844775">
                      <w:marLeft w:val="0"/>
                      <w:marRight w:val="0"/>
                      <w:marTop w:val="0"/>
                      <w:marBottom w:val="0"/>
                      <w:divBdr>
                        <w:top w:val="none" w:sz="0" w:space="0" w:color="auto"/>
                        <w:left w:val="none" w:sz="0" w:space="0" w:color="auto"/>
                        <w:bottom w:val="none" w:sz="0" w:space="0" w:color="auto"/>
                        <w:right w:val="none" w:sz="0" w:space="0" w:color="auto"/>
                      </w:divBdr>
                    </w:div>
                  </w:divsChild>
                </w:div>
                <w:div w:id="1620843932">
                  <w:marLeft w:val="0"/>
                  <w:marRight w:val="0"/>
                  <w:marTop w:val="0"/>
                  <w:marBottom w:val="0"/>
                  <w:divBdr>
                    <w:top w:val="none" w:sz="0" w:space="0" w:color="auto"/>
                    <w:left w:val="none" w:sz="0" w:space="0" w:color="auto"/>
                    <w:bottom w:val="none" w:sz="0" w:space="0" w:color="auto"/>
                    <w:right w:val="none" w:sz="0" w:space="0" w:color="auto"/>
                  </w:divBdr>
                  <w:divsChild>
                    <w:div w:id="1279875658">
                      <w:marLeft w:val="0"/>
                      <w:marRight w:val="240"/>
                      <w:marTop w:val="0"/>
                      <w:marBottom w:val="0"/>
                      <w:divBdr>
                        <w:top w:val="none" w:sz="0" w:space="0" w:color="auto"/>
                        <w:left w:val="none" w:sz="0" w:space="0" w:color="auto"/>
                        <w:bottom w:val="none" w:sz="0" w:space="0" w:color="auto"/>
                        <w:right w:val="none" w:sz="0" w:space="0" w:color="auto"/>
                      </w:divBdr>
                    </w:div>
                    <w:div w:id="2024240993">
                      <w:marLeft w:val="0"/>
                      <w:marRight w:val="0"/>
                      <w:marTop w:val="0"/>
                      <w:marBottom w:val="0"/>
                      <w:divBdr>
                        <w:top w:val="none" w:sz="0" w:space="0" w:color="auto"/>
                        <w:left w:val="none" w:sz="0" w:space="0" w:color="auto"/>
                        <w:bottom w:val="none" w:sz="0" w:space="0" w:color="auto"/>
                        <w:right w:val="none" w:sz="0" w:space="0" w:color="auto"/>
                      </w:divBdr>
                    </w:div>
                  </w:divsChild>
                </w:div>
                <w:div w:id="1759402078">
                  <w:marLeft w:val="0"/>
                  <w:marRight w:val="0"/>
                  <w:marTop w:val="0"/>
                  <w:marBottom w:val="0"/>
                  <w:divBdr>
                    <w:top w:val="none" w:sz="0" w:space="0" w:color="auto"/>
                    <w:left w:val="none" w:sz="0" w:space="0" w:color="auto"/>
                    <w:bottom w:val="none" w:sz="0" w:space="0" w:color="auto"/>
                    <w:right w:val="none" w:sz="0" w:space="0" w:color="auto"/>
                  </w:divBdr>
                  <w:divsChild>
                    <w:div w:id="2073773065">
                      <w:marLeft w:val="0"/>
                      <w:marRight w:val="240"/>
                      <w:marTop w:val="0"/>
                      <w:marBottom w:val="0"/>
                      <w:divBdr>
                        <w:top w:val="none" w:sz="0" w:space="0" w:color="auto"/>
                        <w:left w:val="none" w:sz="0" w:space="0" w:color="auto"/>
                        <w:bottom w:val="none" w:sz="0" w:space="0" w:color="auto"/>
                        <w:right w:val="none" w:sz="0" w:space="0" w:color="auto"/>
                      </w:divBdr>
                    </w:div>
                    <w:div w:id="577373387">
                      <w:marLeft w:val="0"/>
                      <w:marRight w:val="0"/>
                      <w:marTop w:val="0"/>
                      <w:marBottom w:val="0"/>
                      <w:divBdr>
                        <w:top w:val="none" w:sz="0" w:space="0" w:color="auto"/>
                        <w:left w:val="none" w:sz="0" w:space="0" w:color="auto"/>
                        <w:bottom w:val="none" w:sz="0" w:space="0" w:color="auto"/>
                        <w:right w:val="none" w:sz="0" w:space="0" w:color="auto"/>
                      </w:divBdr>
                    </w:div>
                  </w:divsChild>
                </w:div>
                <w:div w:id="731586131">
                  <w:marLeft w:val="0"/>
                  <w:marRight w:val="0"/>
                  <w:marTop w:val="0"/>
                  <w:marBottom w:val="0"/>
                  <w:divBdr>
                    <w:top w:val="none" w:sz="0" w:space="0" w:color="auto"/>
                    <w:left w:val="none" w:sz="0" w:space="0" w:color="auto"/>
                    <w:bottom w:val="none" w:sz="0" w:space="0" w:color="auto"/>
                    <w:right w:val="none" w:sz="0" w:space="0" w:color="auto"/>
                  </w:divBdr>
                  <w:divsChild>
                    <w:div w:id="525020872">
                      <w:marLeft w:val="0"/>
                      <w:marRight w:val="240"/>
                      <w:marTop w:val="0"/>
                      <w:marBottom w:val="0"/>
                      <w:divBdr>
                        <w:top w:val="none" w:sz="0" w:space="0" w:color="auto"/>
                        <w:left w:val="none" w:sz="0" w:space="0" w:color="auto"/>
                        <w:bottom w:val="none" w:sz="0" w:space="0" w:color="auto"/>
                        <w:right w:val="none" w:sz="0" w:space="0" w:color="auto"/>
                      </w:divBdr>
                    </w:div>
                    <w:div w:id="985822481">
                      <w:marLeft w:val="0"/>
                      <w:marRight w:val="0"/>
                      <w:marTop w:val="0"/>
                      <w:marBottom w:val="0"/>
                      <w:divBdr>
                        <w:top w:val="none" w:sz="0" w:space="0" w:color="auto"/>
                        <w:left w:val="none" w:sz="0" w:space="0" w:color="auto"/>
                        <w:bottom w:val="none" w:sz="0" w:space="0" w:color="auto"/>
                        <w:right w:val="none" w:sz="0" w:space="0" w:color="auto"/>
                      </w:divBdr>
                    </w:div>
                  </w:divsChild>
                </w:div>
                <w:div w:id="482431854">
                  <w:marLeft w:val="0"/>
                  <w:marRight w:val="0"/>
                  <w:marTop w:val="0"/>
                  <w:marBottom w:val="0"/>
                  <w:divBdr>
                    <w:top w:val="none" w:sz="0" w:space="0" w:color="auto"/>
                    <w:left w:val="none" w:sz="0" w:space="0" w:color="auto"/>
                    <w:bottom w:val="none" w:sz="0" w:space="0" w:color="auto"/>
                    <w:right w:val="none" w:sz="0" w:space="0" w:color="auto"/>
                  </w:divBdr>
                  <w:divsChild>
                    <w:div w:id="1892225271">
                      <w:marLeft w:val="0"/>
                      <w:marRight w:val="240"/>
                      <w:marTop w:val="0"/>
                      <w:marBottom w:val="0"/>
                      <w:divBdr>
                        <w:top w:val="none" w:sz="0" w:space="0" w:color="auto"/>
                        <w:left w:val="none" w:sz="0" w:space="0" w:color="auto"/>
                        <w:bottom w:val="none" w:sz="0" w:space="0" w:color="auto"/>
                        <w:right w:val="none" w:sz="0" w:space="0" w:color="auto"/>
                      </w:divBdr>
                    </w:div>
                    <w:div w:id="1806701613">
                      <w:marLeft w:val="0"/>
                      <w:marRight w:val="0"/>
                      <w:marTop w:val="0"/>
                      <w:marBottom w:val="0"/>
                      <w:divBdr>
                        <w:top w:val="none" w:sz="0" w:space="0" w:color="auto"/>
                        <w:left w:val="none" w:sz="0" w:space="0" w:color="auto"/>
                        <w:bottom w:val="none" w:sz="0" w:space="0" w:color="auto"/>
                        <w:right w:val="none" w:sz="0" w:space="0" w:color="auto"/>
                      </w:divBdr>
                    </w:div>
                  </w:divsChild>
                </w:div>
                <w:div w:id="1403790945">
                  <w:marLeft w:val="0"/>
                  <w:marRight w:val="0"/>
                  <w:marTop w:val="0"/>
                  <w:marBottom w:val="0"/>
                  <w:divBdr>
                    <w:top w:val="none" w:sz="0" w:space="0" w:color="auto"/>
                    <w:left w:val="none" w:sz="0" w:space="0" w:color="auto"/>
                    <w:bottom w:val="none" w:sz="0" w:space="0" w:color="auto"/>
                    <w:right w:val="none" w:sz="0" w:space="0" w:color="auto"/>
                  </w:divBdr>
                  <w:divsChild>
                    <w:div w:id="1330212380">
                      <w:marLeft w:val="0"/>
                      <w:marRight w:val="240"/>
                      <w:marTop w:val="0"/>
                      <w:marBottom w:val="0"/>
                      <w:divBdr>
                        <w:top w:val="none" w:sz="0" w:space="0" w:color="auto"/>
                        <w:left w:val="none" w:sz="0" w:space="0" w:color="auto"/>
                        <w:bottom w:val="none" w:sz="0" w:space="0" w:color="auto"/>
                        <w:right w:val="none" w:sz="0" w:space="0" w:color="auto"/>
                      </w:divBdr>
                    </w:div>
                    <w:div w:id="1367607512">
                      <w:marLeft w:val="0"/>
                      <w:marRight w:val="0"/>
                      <w:marTop w:val="0"/>
                      <w:marBottom w:val="0"/>
                      <w:divBdr>
                        <w:top w:val="none" w:sz="0" w:space="0" w:color="auto"/>
                        <w:left w:val="none" w:sz="0" w:space="0" w:color="auto"/>
                        <w:bottom w:val="none" w:sz="0" w:space="0" w:color="auto"/>
                        <w:right w:val="none" w:sz="0" w:space="0" w:color="auto"/>
                      </w:divBdr>
                    </w:div>
                  </w:divsChild>
                </w:div>
                <w:div w:id="1222594790">
                  <w:marLeft w:val="0"/>
                  <w:marRight w:val="0"/>
                  <w:marTop w:val="0"/>
                  <w:marBottom w:val="0"/>
                  <w:divBdr>
                    <w:top w:val="none" w:sz="0" w:space="0" w:color="auto"/>
                    <w:left w:val="none" w:sz="0" w:space="0" w:color="auto"/>
                    <w:bottom w:val="none" w:sz="0" w:space="0" w:color="auto"/>
                    <w:right w:val="none" w:sz="0" w:space="0" w:color="auto"/>
                  </w:divBdr>
                  <w:divsChild>
                    <w:div w:id="1948655085">
                      <w:marLeft w:val="0"/>
                      <w:marRight w:val="240"/>
                      <w:marTop w:val="0"/>
                      <w:marBottom w:val="0"/>
                      <w:divBdr>
                        <w:top w:val="none" w:sz="0" w:space="0" w:color="auto"/>
                        <w:left w:val="none" w:sz="0" w:space="0" w:color="auto"/>
                        <w:bottom w:val="none" w:sz="0" w:space="0" w:color="auto"/>
                        <w:right w:val="none" w:sz="0" w:space="0" w:color="auto"/>
                      </w:divBdr>
                    </w:div>
                    <w:div w:id="600383999">
                      <w:marLeft w:val="0"/>
                      <w:marRight w:val="0"/>
                      <w:marTop w:val="0"/>
                      <w:marBottom w:val="0"/>
                      <w:divBdr>
                        <w:top w:val="none" w:sz="0" w:space="0" w:color="auto"/>
                        <w:left w:val="none" w:sz="0" w:space="0" w:color="auto"/>
                        <w:bottom w:val="none" w:sz="0" w:space="0" w:color="auto"/>
                        <w:right w:val="none" w:sz="0" w:space="0" w:color="auto"/>
                      </w:divBdr>
                    </w:div>
                  </w:divsChild>
                </w:div>
                <w:div w:id="948200988">
                  <w:marLeft w:val="0"/>
                  <w:marRight w:val="0"/>
                  <w:marTop w:val="0"/>
                  <w:marBottom w:val="0"/>
                  <w:divBdr>
                    <w:top w:val="none" w:sz="0" w:space="0" w:color="auto"/>
                    <w:left w:val="none" w:sz="0" w:space="0" w:color="auto"/>
                    <w:bottom w:val="none" w:sz="0" w:space="0" w:color="auto"/>
                    <w:right w:val="none" w:sz="0" w:space="0" w:color="auto"/>
                  </w:divBdr>
                  <w:divsChild>
                    <w:div w:id="775322972">
                      <w:marLeft w:val="0"/>
                      <w:marRight w:val="240"/>
                      <w:marTop w:val="0"/>
                      <w:marBottom w:val="0"/>
                      <w:divBdr>
                        <w:top w:val="none" w:sz="0" w:space="0" w:color="auto"/>
                        <w:left w:val="none" w:sz="0" w:space="0" w:color="auto"/>
                        <w:bottom w:val="none" w:sz="0" w:space="0" w:color="auto"/>
                        <w:right w:val="none" w:sz="0" w:space="0" w:color="auto"/>
                      </w:divBdr>
                    </w:div>
                    <w:div w:id="1782261797">
                      <w:marLeft w:val="0"/>
                      <w:marRight w:val="0"/>
                      <w:marTop w:val="0"/>
                      <w:marBottom w:val="0"/>
                      <w:divBdr>
                        <w:top w:val="none" w:sz="0" w:space="0" w:color="auto"/>
                        <w:left w:val="none" w:sz="0" w:space="0" w:color="auto"/>
                        <w:bottom w:val="none" w:sz="0" w:space="0" w:color="auto"/>
                        <w:right w:val="none" w:sz="0" w:space="0" w:color="auto"/>
                      </w:divBdr>
                    </w:div>
                  </w:divsChild>
                </w:div>
                <w:div w:id="1415666515">
                  <w:marLeft w:val="0"/>
                  <w:marRight w:val="0"/>
                  <w:marTop w:val="0"/>
                  <w:marBottom w:val="0"/>
                  <w:divBdr>
                    <w:top w:val="none" w:sz="0" w:space="0" w:color="auto"/>
                    <w:left w:val="none" w:sz="0" w:space="0" w:color="auto"/>
                    <w:bottom w:val="none" w:sz="0" w:space="0" w:color="auto"/>
                    <w:right w:val="none" w:sz="0" w:space="0" w:color="auto"/>
                  </w:divBdr>
                  <w:divsChild>
                    <w:div w:id="1945185132">
                      <w:marLeft w:val="0"/>
                      <w:marRight w:val="240"/>
                      <w:marTop w:val="0"/>
                      <w:marBottom w:val="0"/>
                      <w:divBdr>
                        <w:top w:val="none" w:sz="0" w:space="0" w:color="auto"/>
                        <w:left w:val="none" w:sz="0" w:space="0" w:color="auto"/>
                        <w:bottom w:val="none" w:sz="0" w:space="0" w:color="auto"/>
                        <w:right w:val="none" w:sz="0" w:space="0" w:color="auto"/>
                      </w:divBdr>
                    </w:div>
                    <w:div w:id="1874423431">
                      <w:marLeft w:val="0"/>
                      <w:marRight w:val="0"/>
                      <w:marTop w:val="0"/>
                      <w:marBottom w:val="0"/>
                      <w:divBdr>
                        <w:top w:val="none" w:sz="0" w:space="0" w:color="auto"/>
                        <w:left w:val="none" w:sz="0" w:space="0" w:color="auto"/>
                        <w:bottom w:val="none" w:sz="0" w:space="0" w:color="auto"/>
                        <w:right w:val="none" w:sz="0" w:space="0" w:color="auto"/>
                      </w:divBdr>
                    </w:div>
                  </w:divsChild>
                </w:div>
                <w:div w:id="1253129755">
                  <w:marLeft w:val="0"/>
                  <w:marRight w:val="0"/>
                  <w:marTop w:val="0"/>
                  <w:marBottom w:val="0"/>
                  <w:divBdr>
                    <w:top w:val="none" w:sz="0" w:space="0" w:color="auto"/>
                    <w:left w:val="none" w:sz="0" w:space="0" w:color="auto"/>
                    <w:bottom w:val="none" w:sz="0" w:space="0" w:color="auto"/>
                    <w:right w:val="none" w:sz="0" w:space="0" w:color="auto"/>
                  </w:divBdr>
                  <w:divsChild>
                    <w:div w:id="749085601">
                      <w:marLeft w:val="0"/>
                      <w:marRight w:val="240"/>
                      <w:marTop w:val="0"/>
                      <w:marBottom w:val="0"/>
                      <w:divBdr>
                        <w:top w:val="none" w:sz="0" w:space="0" w:color="auto"/>
                        <w:left w:val="none" w:sz="0" w:space="0" w:color="auto"/>
                        <w:bottom w:val="none" w:sz="0" w:space="0" w:color="auto"/>
                        <w:right w:val="none" w:sz="0" w:space="0" w:color="auto"/>
                      </w:divBdr>
                    </w:div>
                    <w:div w:id="1661690715">
                      <w:marLeft w:val="0"/>
                      <w:marRight w:val="0"/>
                      <w:marTop w:val="0"/>
                      <w:marBottom w:val="0"/>
                      <w:divBdr>
                        <w:top w:val="none" w:sz="0" w:space="0" w:color="auto"/>
                        <w:left w:val="none" w:sz="0" w:space="0" w:color="auto"/>
                        <w:bottom w:val="none" w:sz="0" w:space="0" w:color="auto"/>
                        <w:right w:val="none" w:sz="0" w:space="0" w:color="auto"/>
                      </w:divBdr>
                    </w:div>
                  </w:divsChild>
                </w:div>
                <w:div w:id="848103996">
                  <w:marLeft w:val="0"/>
                  <w:marRight w:val="0"/>
                  <w:marTop w:val="0"/>
                  <w:marBottom w:val="0"/>
                  <w:divBdr>
                    <w:top w:val="none" w:sz="0" w:space="0" w:color="auto"/>
                    <w:left w:val="none" w:sz="0" w:space="0" w:color="auto"/>
                    <w:bottom w:val="none" w:sz="0" w:space="0" w:color="auto"/>
                    <w:right w:val="none" w:sz="0" w:space="0" w:color="auto"/>
                  </w:divBdr>
                  <w:divsChild>
                    <w:div w:id="1055275374">
                      <w:marLeft w:val="0"/>
                      <w:marRight w:val="240"/>
                      <w:marTop w:val="0"/>
                      <w:marBottom w:val="0"/>
                      <w:divBdr>
                        <w:top w:val="none" w:sz="0" w:space="0" w:color="auto"/>
                        <w:left w:val="none" w:sz="0" w:space="0" w:color="auto"/>
                        <w:bottom w:val="none" w:sz="0" w:space="0" w:color="auto"/>
                        <w:right w:val="none" w:sz="0" w:space="0" w:color="auto"/>
                      </w:divBdr>
                    </w:div>
                    <w:div w:id="1188175955">
                      <w:marLeft w:val="0"/>
                      <w:marRight w:val="0"/>
                      <w:marTop w:val="0"/>
                      <w:marBottom w:val="0"/>
                      <w:divBdr>
                        <w:top w:val="none" w:sz="0" w:space="0" w:color="auto"/>
                        <w:left w:val="none" w:sz="0" w:space="0" w:color="auto"/>
                        <w:bottom w:val="none" w:sz="0" w:space="0" w:color="auto"/>
                        <w:right w:val="none" w:sz="0" w:space="0" w:color="auto"/>
                      </w:divBdr>
                    </w:div>
                  </w:divsChild>
                </w:div>
                <w:div w:id="145824651">
                  <w:marLeft w:val="0"/>
                  <w:marRight w:val="0"/>
                  <w:marTop w:val="0"/>
                  <w:marBottom w:val="0"/>
                  <w:divBdr>
                    <w:top w:val="none" w:sz="0" w:space="0" w:color="auto"/>
                    <w:left w:val="none" w:sz="0" w:space="0" w:color="auto"/>
                    <w:bottom w:val="none" w:sz="0" w:space="0" w:color="auto"/>
                    <w:right w:val="none" w:sz="0" w:space="0" w:color="auto"/>
                  </w:divBdr>
                  <w:divsChild>
                    <w:div w:id="519315279">
                      <w:marLeft w:val="0"/>
                      <w:marRight w:val="240"/>
                      <w:marTop w:val="0"/>
                      <w:marBottom w:val="0"/>
                      <w:divBdr>
                        <w:top w:val="none" w:sz="0" w:space="0" w:color="auto"/>
                        <w:left w:val="none" w:sz="0" w:space="0" w:color="auto"/>
                        <w:bottom w:val="none" w:sz="0" w:space="0" w:color="auto"/>
                        <w:right w:val="none" w:sz="0" w:space="0" w:color="auto"/>
                      </w:divBdr>
                    </w:div>
                    <w:div w:id="857811884">
                      <w:marLeft w:val="0"/>
                      <w:marRight w:val="0"/>
                      <w:marTop w:val="0"/>
                      <w:marBottom w:val="0"/>
                      <w:divBdr>
                        <w:top w:val="none" w:sz="0" w:space="0" w:color="auto"/>
                        <w:left w:val="none" w:sz="0" w:space="0" w:color="auto"/>
                        <w:bottom w:val="none" w:sz="0" w:space="0" w:color="auto"/>
                        <w:right w:val="none" w:sz="0" w:space="0" w:color="auto"/>
                      </w:divBdr>
                    </w:div>
                  </w:divsChild>
                </w:div>
                <w:div w:id="238563678">
                  <w:marLeft w:val="0"/>
                  <w:marRight w:val="0"/>
                  <w:marTop w:val="0"/>
                  <w:marBottom w:val="0"/>
                  <w:divBdr>
                    <w:top w:val="none" w:sz="0" w:space="0" w:color="auto"/>
                    <w:left w:val="none" w:sz="0" w:space="0" w:color="auto"/>
                    <w:bottom w:val="none" w:sz="0" w:space="0" w:color="auto"/>
                    <w:right w:val="none" w:sz="0" w:space="0" w:color="auto"/>
                  </w:divBdr>
                  <w:divsChild>
                    <w:div w:id="1075857044">
                      <w:marLeft w:val="0"/>
                      <w:marRight w:val="240"/>
                      <w:marTop w:val="0"/>
                      <w:marBottom w:val="0"/>
                      <w:divBdr>
                        <w:top w:val="none" w:sz="0" w:space="0" w:color="auto"/>
                        <w:left w:val="none" w:sz="0" w:space="0" w:color="auto"/>
                        <w:bottom w:val="none" w:sz="0" w:space="0" w:color="auto"/>
                        <w:right w:val="none" w:sz="0" w:space="0" w:color="auto"/>
                      </w:divBdr>
                    </w:div>
                    <w:div w:id="759062218">
                      <w:marLeft w:val="0"/>
                      <w:marRight w:val="0"/>
                      <w:marTop w:val="0"/>
                      <w:marBottom w:val="0"/>
                      <w:divBdr>
                        <w:top w:val="none" w:sz="0" w:space="0" w:color="auto"/>
                        <w:left w:val="none" w:sz="0" w:space="0" w:color="auto"/>
                        <w:bottom w:val="none" w:sz="0" w:space="0" w:color="auto"/>
                        <w:right w:val="none" w:sz="0" w:space="0" w:color="auto"/>
                      </w:divBdr>
                    </w:div>
                  </w:divsChild>
                </w:div>
                <w:div w:id="1397587776">
                  <w:marLeft w:val="0"/>
                  <w:marRight w:val="0"/>
                  <w:marTop w:val="0"/>
                  <w:marBottom w:val="0"/>
                  <w:divBdr>
                    <w:top w:val="none" w:sz="0" w:space="0" w:color="auto"/>
                    <w:left w:val="none" w:sz="0" w:space="0" w:color="auto"/>
                    <w:bottom w:val="none" w:sz="0" w:space="0" w:color="auto"/>
                    <w:right w:val="none" w:sz="0" w:space="0" w:color="auto"/>
                  </w:divBdr>
                  <w:divsChild>
                    <w:div w:id="2001810867">
                      <w:marLeft w:val="0"/>
                      <w:marRight w:val="240"/>
                      <w:marTop w:val="0"/>
                      <w:marBottom w:val="0"/>
                      <w:divBdr>
                        <w:top w:val="none" w:sz="0" w:space="0" w:color="auto"/>
                        <w:left w:val="none" w:sz="0" w:space="0" w:color="auto"/>
                        <w:bottom w:val="none" w:sz="0" w:space="0" w:color="auto"/>
                        <w:right w:val="none" w:sz="0" w:space="0" w:color="auto"/>
                      </w:divBdr>
                    </w:div>
                    <w:div w:id="939217317">
                      <w:marLeft w:val="0"/>
                      <w:marRight w:val="0"/>
                      <w:marTop w:val="0"/>
                      <w:marBottom w:val="0"/>
                      <w:divBdr>
                        <w:top w:val="none" w:sz="0" w:space="0" w:color="auto"/>
                        <w:left w:val="none" w:sz="0" w:space="0" w:color="auto"/>
                        <w:bottom w:val="none" w:sz="0" w:space="0" w:color="auto"/>
                        <w:right w:val="none" w:sz="0" w:space="0" w:color="auto"/>
                      </w:divBdr>
                    </w:div>
                  </w:divsChild>
                </w:div>
                <w:div w:id="252132043">
                  <w:marLeft w:val="0"/>
                  <w:marRight w:val="0"/>
                  <w:marTop w:val="0"/>
                  <w:marBottom w:val="0"/>
                  <w:divBdr>
                    <w:top w:val="none" w:sz="0" w:space="0" w:color="auto"/>
                    <w:left w:val="none" w:sz="0" w:space="0" w:color="auto"/>
                    <w:bottom w:val="none" w:sz="0" w:space="0" w:color="auto"/>
                    <w:right w:val="none" w:sz="0" w:space="0" w:color="auto"/>
                  </w:divBdr>
                  <w:divsChild>
                    <w:div w:id="2024937231">
                      <w:marLeft w:val="0"/>
                      <w:marRight w:val="240"/>
                      <w:marTop w:val="0"/>
                      <w:marBottom w:val="0"/>
                      <w:divBdr>
                        <w:top w:val="none" w:sz="0" w:space="0" w:color="auto"/>
                        <w:left w:val="none" w:sz="0" w:space="0" w:color="auto"/>
                        <w:bottom w:val="none" w:sz="0" w:space="0" w:color="auto"/>
                        <w:right w:val="none" w:sz="0" w:space="0" w:color="auto"/>
                      </w:divBdr>
                    </w:div>
                    <w:div w:id="980965409">
                      <w:marLeft w:val="0"/>
                      <w:marRight w:val="0"/>
                      <w:marTop w:val="0"/>
                      <w:marBottom w:val="0"/>
                      <w:divBdr>
                        <w:top w:val="none" w:sz="0" w:space="0" w:color="auto"/>
                        <w:left w:val="none" w:sz="0" w:space="0" w:color="auto"/>
                        <w:bottom w:val="none" w:sz="0" w:space="0" w:color="auto"/>
                        <w:right w:val="none" w:sz="0" w:space="0" w:color="auto"/>
                      </w:divBdr>
                    </w:div>
                  </w:divsChild>
                </w:div>
                <w:div w:id="462507049">
                  <w:marLeft w:val="0"/>
                  <w:marRight w:val="0"/>
                  <w:marTop w:val="0"/>
                  <w:marBottom w:val="0"/>
                  <w:divBdr>
                    <w:top w:val="none" w:sz="0" w:space="0" w:color="auto"/>
                    <w:left w:val="none" w:sz="0" w:space="0" w:color="auto"/>
                    <w:bottom w:val="none" w:sz="0" w:space="0" w:color="auto"/>
                    <w:right w:val="none" w:sz="0" w:space="0" w:color="auto"/>
                  </w:divBdr>
                  <w:divsChild>
                    <w:div w:id="283578667">
                      <w:marLeft w:val="0"/>
                      <w:marRight w:val="240"/>
                      <w:marTop w:val="0"/>
                      <w:marBottom w:val="0"/>
                      <w:divBdr>
                        <w:top w:val="none" w:sz="0" w:space="0" w:color="auto"/>
                        <w:left w:val="none" w:sz="0" w:space="0" w:color="auto"/>
                        <w:bottom w:val="none" w:sz="0" w:space="0" w:color="auto"/>
                        <w:right w:val="none" w:sz="0" w:space="0" w:color="auto"/>
                      </w:divBdr>
                    </w:div>
                    <w:div w:id="472405736">
                      <w:marLeft w:val="0"/>
                      <w:marRight w:val="0"/>
                      <w:marTop w:val="0"/>
                      <w:marBottom w:val="0"/>
                      <w:divBdr>
                        <w:top w:val="none" w:sz="0" w:space="0" w:color="auto"/>
                        <w:left w:val="none" w:sz="0" w:space="0" w:color="auto"/>
                        <w:bottom w:val="none" w:sz="0" w:space="0" w:color="auto"/>
                        <w:right w:val="none" w:sz="0" w:space="0" w:color="auto"/>
                      </w:divBdr>
                    </w:div>
                  </w:divsChild>
                </w:div>
                <w:div w:id="1779982986">
                  <w:marLeft w:val="0"/>
                  <w:marRight w:val="0"/>
                  <w:marTop w:val="0"/>
                  <w:marBottom w:val="0"/>
                  <w:divBdr>
                    <w:top w:val="none" w:sz="0" w:space="0" w:color="auto"/>
                    <w:left w:val="none" w:sz="0" w:space="0" w:color="auto"/>
                    <w:bottom w:val="none" w:sz="0" w:space="0" w:color="auto"/>
                    <w:right w:val="none" w:sz="0" w:space="0" w:color="auto"/>
                  </w:divBdr>
                  <w:divsChild>
                    <w:div w:id="1696076037">
                      <w:marLeft w:val="0"/>
                      <w:marRight w:val="240"/>
                      <w:marTop w:val="0"/>
                      <w:marBottom w:val="0"/>
                      <w:divBdr>
                        <w:top w:val="none" w:sz="0" w:space="0" w:color="auto"/>
                        <w:left w:val="none" w:sz="0" w:space="0" w:color="auto"/>
                        <w:bottom w:val="none" w:sz="0" w:space="0" w:color="auto"/>
                        <w:right w:val="none" w:sz="0" w:space="0" w:color="auto"/>
                      </w:divBdr>
                    </w:div>
                    <w:div w:id="1855339884">
                      <w:marLeft w:val="0"/>
                      <w:marRight w:val="0"/>
                      <w:marTop w:val="0"/>
                      <w:marBottom w:val="0"/>
                      <w:divBdr>
                        <w:top w:val="none" w:sz="0" w:space="0" w:color="auto"/>
                        <w:left w:val="none" w:sz="0" w:space="0" w:color="auto"/>
                        <w:bottom w:val="none" w:sz="0" w:space="0" w:color="auto"/>
                        <w:right w:val="none" w:sz="0" w:space="0" w:color="auto"/>
                      </w:divBdr>
                    </w:div>
                  </w:divsChild>
                </w:div>
                <w:div w:id="292097326">
                  <w:marLeft w:val="0"/>
                  <w:marRight w:val="0"/>
                  <w:marTop w:val="0"/>
                  <w:marBottom w:val="0"/>
                  <w:divBdr>
                    <w:top w:val="none" w:sz="0" w:space="0" w:color="auto"/>
                    <w:left w:val="none" w:sz="0" w:space="0" w:color="auto"/>
                    <w:bottom w:val="none" w:sz="0" w:space="0" w:color="auto"/>
                    <w:right w:val="none" w:sz="0" w:space="0" w:color="auto"/>
                  </w:divBdr>
                  <w:divsChild>
                    <w:div w:id="1899244419">
                      <w:marLeft w:val="0"/>
                      <w:marRight w:val="240"/>
                      <w:marTop w:val="0"/>
                      <w:marBottom w:val="0"/>
                      <w:divBdr>
                        <w:top w:val="none" w:sz="0" w:space="0" w:color="auto"/>
                        <w:left w:val="none" w:sz="0" w:space="0" w:color="auto"/>
                        <w:bottom w:val="none" w:sz="0" w:space="0" w:color="auto"/>
                        <w:right w:val="none" w:sz="0" w:space="0" w:color="auto"/>
                      </w:divBdr>
                    </w:div>
                    <w:div w:id="1357581530">
                      <w:marLeft w:val="0"/>
                      <w:marRight w:val="0"/>
                      <w:marTop w:val="0"/>
                      <w:marBottom w:val="0"/>
                      <w:divBdr>
                        <w:top w:val="none" w:sz="0" w:space="0" w:color="auto"/>
                        <w:left w:val="none" w:sz="0" w:space="0" w:color="auto"/>
                        <w:bottom w:val="none" w:sz="0" w:space="0" w:color="auto"/>
                        <w:right w:val="none" w:sz="0" w:space="0" w:color="auto"/>
                      </w:divBdr>
                    </w:div>
                  </w:divsChild>
                </w:div>
                <w:div w:id="1014259059">
                  <w:marLeft w:val="0"/>
                  <w:marRight w:val="0"/>
                  <w:marTop w:val="0"/>
                  <w:marBottom w:val="0"/>
                  <w:divBdr>
                    <w:top w:val="none" w:sz="0" w:space="0" w:color="auto"/>
                    <w:left w:val="none" w:sz="0" w:space="0" w:color="auto"/>
                    <w:bottom w:val="none" w:sz="0" w:space="0" w:color="auto"/>
                    <w:right w:val="none" w:sz="0" w:space="0" w:color="auto"/>
                  </w:divBdr>
                  <w:divsChild>
                    <w:div w:id="951284777">
                      <w:marLeft w:val="0"/>
                      <w:marRight w:val="240"/>
                      <w:marTop w:val="0"/>
                      <w:marBottom w:val="0"/>
                      <w:divBdr>
                        <w:top w:val="none" w:sz="0" w:space="0" w:color="auto"/>
                        <w:left w:val="none" w:sz="0" w:space="0" w:color="auto"/>
                        <w:bottom w:val="none" w:sz="0" w:space="0" w:color="auto"/>
                        <w:right w:val="none" w:sz="0" w:space="0" w:color="auto"/>
                      </w:divBdr>
                    </w:div>
                    <w:div w:id="2098624495">
                      <w:marLeft w:val="0"/>
                      <w:marRight w:val="0"/>
                      <w:marTop w:val="0"/>
                      <w:marBottom w:val="0"/>
                      <w:divBdr>
                        <w:top w:val="none" w:sz="0" w:space="0" w:color="auto"/>
                        <w:left w:val="none" w:sz="0" w:space="0" w:color="auto"/>
                        <w:bottom w:val="none" w:sz="0" w:space="0" w:color="auto"/>
                        <w:right w:val="none" w:sz="0" w:space="0" w:color="auto"/>
                      </w:divBdr>
                    </w:div>
                  </w:divsChild>
                </w:div>
                <w:div w:id="1564562497">
                  <w:marLeft w:val="0"/>
                  <w:marRight w:val="0"/>
                  <w:marTop w:val="0"/>
                  <w:marBottom w:val="0"/>
                  <w:divBdr>
                    <w:top w:val="none" w:sz="0" w:space="0" w:color="auto"/>
                    <w:left w:val="none" w:sz="0" w:space="0" w:color="auto"/>
                    <w:bottom w:val="none" w:sz="0" w:space="0" w:color="auto"/>
                    <w:right w:val="none" w:sz="0" w:space="0" w:color="auto"/>
                  </w:divBdr>
                  <w:divsChild>
                    <w:div w:id="890196236">
                      <w:marLeft w:val="0"/>
                      <w:marRight w:val="240"/>
                      <w:marTop w:val="0"/>
                      <w:marBottom w:val="0"/>
                      <w:divBdr>
                        <w:top w:val="none" w:sz="0" w:space="0" w:color="auto"/>
                        <w:left w:val="none" w:sz="0" w:space="0" w:color="auto"/>
                        <w:bottom w:val="none" w:sz="0" w:space="0" w:color="auto"/>
                        <w:right w:val="none" w:sz="0" w:space="0" w:color="auto"/>
                      </w:divBdr>
                    </w:div>
                    <w:div w:id="1283658525">
                      <w:marLeft w:val="0"/>
                      <w:marRight w:val="0"/>
                      <w:marTop w:val="0"/>
                      <w:marBottom w:val="0"/>
                      <w:divBdr>
                        <w:top w:val="none" w:sz="0" w:space="0" w:color="auto"/>
                        <w:left w:val="none" w:sz="0" w:space="0" w:color="auto"/>
                        <w:bottom w:val="none" w:sz="0" w:space="0" w:color="auto"/>
                        <w:right w:val="none" w:sz="0" w:space="0" w:color="auto"/>
                      </w:divBdr>
                    </w:div>
                  </w:divsChild>
                </w:div>
                <w:div w:id="1565994763">
                  <w:marLeft w:val="0"/>
                  <w:marRight w:val="0"/>
                  <w:marTop w:val="0"/>
                  <w:marBottom w:val="0"/>
                  <w:divBdr>
                    <w:top w:val="none" w:sz="0" w:space="0" w:color="auto"/>
                    <w:left w:val="none" w:sz="0" w:space="0" w:color="auto"/>
                    <w:bottom w:val="none" w:sz="0" w:space="0" w:color="auto"/>
                    <w:right w:val="none" w:sz="0" w:space="0" w:color="auto"/>
                  </w:divBdr>
                  <w:divsChild>
                    <w:div w:id="1784305749">
                      <w:marLeft w:val="0"/>
                      <w:marRight w:val="240"/>
                      <w:marTop w:val="0"/>
                      <w:marBottom w:val="0"/>
                      <w:divBdr>
                        <w:top w:val="none" w:sz="0" w:space="0" w:color="auto"/>
                        <w:left w:val="none" w:sz="0" w:space="0" w:color="auto"/>
                        <w:bottom w:val="none" w:sz="0" w:space="0" w:color="auto"/>
                        <w:right w:val="none" w:sz="0" w:space="0" w:color="auto"/>
                      </w:divBdr>
                    </w:div>
                    <w:div w:id="1684897757">
                      <w:marLeft w:val="0"/>
                      <w:marRight w:val="0"/>
                      <w:marTop w:val="0"/>
                      <w:marBottom w:val="0"/>
                      <w:divBdr>
                        <w:top w:val="none" w:sz="0" w:space="0" w:color="auto"/>
                        <w:left w:val="none" w:sz="0" w:space="0" w:color="auto"/>
                        <w:bottom w:val="none" w:sz="0" w:space="0" w:color="auto"/>
                        <w:right w:val="none" w:sz="0" w:space="0" w:color="auto"/>
                      </w:divBdr>
                    </w:div>
                  </w:divsChild>
                </w:div>
                <w:div w:id="511183538">
                  <w:marLeft w:val="0"/>
                  <w:marRight w:val="0"/>
                  <w:marTop w:val="0"/>
                  <w:marBottom w:val="0"/>
                  <w:divBdr>
                    <w:top w:val="none" w:sz="0" w:space="0" w:color="auto"/>
                    <w:left w:val="none" w:sz="0" w:space="0" w:color="auto"/>
                    <w:bottom w:val="none" w:sz="0" w:space="0" w:color="auto"/>
                    <w:right w:val="none" w:sz="0" w:space="0" w:color="auto"/>
                  </w:divBdr>
                  <w:divsChild>
                    <w:div w:id="1548949012">
                      <w:marLeft w:val="0"/>
                      <w:marRight w:val="240"/>
                      <w:marTop w:val="0"/>
                      <w:marBottom w:val="0"/>
                      <w:divBdr>
                        <w:top w:val="none" w:sz="0" w:space="0" w:color="auto"/>
                        <w:left w:val="none" w:sz="0" w:space="0" w:color="auto"/>
                        <w:bottom w:val="none" w:sz="0" w:space="0" w:color="auto"/>
                        <w:right w:val="none" w:sz="0" w:space="0" w:color="auto"/>
                      </w:divBdr>
                    </w:div>
                    <w:div w:id="63459795">
                      <w:marLeft w:val="0"/>
                      <w:marRight w:val="0"/>
                      <w:marTop w:val="0"/>
                      <w:marBottom w:val="0"/>
                      <w:divBdr>
                        <w:top w:val="none" w:sz="0" w:space="0" w:color="auto"/>
                        <w:left w:val="none" w:sz="0" w:space="0" w:color="auto"/>
                        <w:bottom w:val="none" w:sz="0" w:space="0" w:color="auto"/>
                        <w:right w:val="none" w:sz="0" w:space="0" w:color="auto"/>
                      </w:divBdr>
                    </w:div>
                  </w:divsChild>
                </w:div>
                <w:div w:id="742605569">
                  <w:marLeft w:val="0"/>
                  <w:marRight w:val="0"/>
                  <w:marTop w:val="0"/>
                  <w:marBottom w:val="0"/>
                  <w:divBdr>
                    <w:top w:val="none" w:sz="0" w:space="0" w:color="auto"/>
                    <w:left w:val="none" w:sz="0" w:space="0" w:color="auto"/>
                    <w:bottom w:val="none" w:sz="0" w:space="0" w:color="auto"/>
                    <w:right w:val="none" w:sz="0" w:space="0" w:color="auto"/>
                  </w:divBdr>
                  <w:divsChild>
                    <w:div w:id="1454251691">
                      <w:marLeft w:val="0"/>
                      <w:marRight w:val="240"/>
                      <w:marTop w:val="0"/>
                      <w:marBottom w:val="0"/>
                      <w:divBdr>
                        <w:top w:val="none" w:sz="0" w:space="0" w:color="auto"/>
                        <w:left w:val="none" w:sz="0" w:space="0" w:color="auto"/>
                        <w:bottom w:val="none" w:sz="0" w:space="0" w:color="auto"/>
                        <w:right w:val="none" w:sz="0" w:space="0" w:color="auto"/>
                      </w:divBdr>
                    </w:div>
                    <w:div w:id="553464690">
                      <w:marLeft w:val="0"/>
                      <w:marRight w:val="0"/>
                      <w:marTop w:val="0"/>
                      <w:marBottom w:val="0"/>
                      <w:divBdr>
                        <w:top w:val="none" w:sz="0" w:space="0" w:color="auto"/>
                        <w:left w:val="none" w:sz="0" w:space="0" w:color="auto"/>
                        <w:bottom w:val="none" w:sz="0" w:space="0" w:color="auto"/>
                        <w:right w:val="none" w:sz="0" w:space="0" w:color="auto"/>
                      </w:divBdr>
                    </w:div>
                  </w:divsChild>
                </w:div>
                <w:div w:id="1149052873">
                  <w:marLeft w:val="0"/>
                  <w:marRight w:val="0"/>
                  <w:marTop w:val="0"/>
                  <w:marBottom w:val="0"/>
                  <w:divBdr>
                    <w:top w:val="none" w:sz="0" w:space="0" w:color="auto"/>
                    <w:left w:val="none" w:sz="0" w:space="0" w:color="auto"/>
                    <w:bottom w:val="none" w:sz="0" w:space="0" w:color="auto"/>
                    <w:right w:val="none" w:sz="0" w:space="0" w:color="auto"/>
                  </w:divBdr>
                  <w:divsChild>
                    <w:div w:id="171574185">
                      <w:marLeft w:val="0"/>
                      <w:marRight w:val="240"/>
                      <w:marTop w:val="0"/>
                      <w:marBottom w:val="0"/>
                      <w:divBdr>
                        <w:top w:val="none" w:sz="0" w:space="0" w:color="auto"/>
                        <w:left w:val="none" w:sz="0" w:space="0" w:color="auto"/>
                        <w:bottom w:val="none" w:sz="0" w:space="0" w:color="auto"/>
                        <w:right w:val="none" w:sz="0" w:space="0" w:color="auto"/>
                      </w:divBdr>
                    </w:div>
                    <w:div w:id="1970936762">
                      <w:marLeft w:val="0"/>
                      <w:marRight w:val="0"/>
                      <w:marTop w:val="0"/>
                      <w:marBottom w:val="0"/>
                      <w:divBdr>
                        <w:top w:val="none" w:sz="0" w:space="0" w:color="auto"/>
                        <w:left w:val="none" w:sz="0" w:space="0" w:color="auto"/>
                        <w:bottom w:val="none" w:sz="0" w:space="0" w:color="auto"/>
                        <w:right w:val="none" w:sz="0" w:space="0" w:color="auto"/>
                      </w:divBdr>
                    </w:div>
                  </w:divsChild>
                </w:div>
                <w:div w:id="1416975745">
                  <w:marLeft w:val="0"/>
                  <w:marRight w:val="0"/>
                  <w:marTop w:val="0"/>
                  <w:marBottom w:val="0"/>
                  <w:divBdr>
                    <w:top w:val="none" w:sz="0" w:space="0" w:color="auto"/>
                    <w:left w:val="none" w:sz="0" w:space="0" w:color="auto"/>
                    <w:bottom w:val="none" w:sz="0" w:space="0" w:color="auto"/>
                    <w:right w:val="none" w:sz="0" w:space="0" w:color="auto"/>
                  </w:divBdr>
                  <w:divsChild>
                    <w:div w:id="1535653485">
                      <w:marLeft w:val="0"/>
                      <w:marRight w:val="240"/>
                      <w:marTop w:val="0"/>
                      <w:marBottom w:val="0"/>
                      <w:divBdr>
                        <w:top w:val="none" w:sz="0" w:space="0" w:color="auto"/>
                        <w:left w:val="none" w:sz="0" w:space="0" w:color="auto"/>
                        <w:bottom w:val="none" w:sz="0" w:space="0" w:color="auto"/>
                        <w:right w:val="none" w:sz="0" w:space="0" w:color="auto"/>
                      </w:divBdr>
                    </w:div>
                    <w:div w:id="123624820">
                      <w:marLeft w:val="0"/>
                      <w:marRight w:val="0"/>
                      <w:marTop w:val="0"/>
                      <w:marBottom w:val="0"/>
                      <w:divBdr>
                        <w:top w:val="none" w:sz="0" w:space="0" w:color="auto"/>
                        <w:left w:val="none" w:sz="0" w:space="0" w:color="auto"/>
                        <w:bottom w:val="none" w:sz="0" w:space="0" w:color="auto"/>
                        <w:right w:val="none" w:sz="0" w:space="0" w:color="auto"/>
                      </w:divBdr>
                    </w:div>
                  </w:divsChild>
                </w:div>
                <w:div w:id="1382754155">
                  <w:marLeft w:val="0"/>
                  <w:marRight w:val="0"/>
                  <w:marTop w:val="0"/>
                  <w:marBottom w:val="0"/>
                  <w:divBdr>
                    <w:top w:val="none" w:sz="0" w:space="0" w:color="auto"/>
                    <w:left w:val="none" w:sz="0" w:space="0" w:color="auto"/>
                    <w:bottom w:val="none" w:sz="0" w:space="0" w:color="auto"/>
                    <w:right w:val="none" w:sz="0" w:space="0" w:color="auto"/>
                  </w:divBdr>
                  <w:divsChild>
                    <w:div w:id="1332177526">
                      <w:marLeft w:val="0"/>
                      <w:marRight w:val="240"/>
                      <w:marTop w:val="0"/>
                      <w:marBottom w:val="0"/>
                      <w:divBdr>
                        <w:top w:val="none" w:sz="0" w:space="0" w:color="auto"/>
                        <w:left w:val="none" w:sz="0" w:space="0" w:color="auto"/>
                        <w:bottom w:val="none" w:sz="0" w:space="0" w:color="auto"/>
                        <w:right w:val="none" w:sz="0" w:space="0" w:color="auto"/>
                      </w:divBdr>
                    </w:div>
                    <w:div w:id="1305113080">
                      <w:marLeft w:val="0"/>
                      <w:marRight w:val="0"/>
                      <w:marTop w:val="0"/>
                      <w:marBottom w:val="0"/>
                      <w:divBdr>
                        <w:top w:val="none" w:sz="0" w:space="0" w:color="auto"/>
                        <w:left w:val="none" w:sz="0" w:space="0" w:color="auto"/>
                        <w:bottom w:val="none" w:sz="0" w:space="0" w:color="auto"/>
                        <w:right w:val="none" w:sz="0" w:space="0" w:color="auto"/>
                      </w:divBdr>
                    </w:div>
                  </w:divsChild>
                </w:div>
                <w:div w:id="1436631287">
                  <w:marLeft w:val="0"/>
                  <w:marRight w:val="0"/>
                  <w:marTop w:val="0"/>
                  <w:marBottom w:val="0"/>
                  <w:divBdr>
                    <w:top w:val="none" w:sz="0" w:space="0" w:color="auto"/>
                    <w:left w:val="none" w:sz="0" w:space="0" w:color="auto"/>
                    <w:bottom w:val="none" w:sz="0" w:space="0" w:color="auto"/>
                    <w:right w:val="none" w:sz="0" w:space="0" w:color="auto"/>
                  </w:divBdr>
                  <w:divsChild>
                    <w:div w:id="1457094084">
                      <w:marLeft w:val="0"/>
                      <w:marRight w:val="240"/>
                      <w:marTop w:val="0"/>
                      <w:marBottom w:val="0"/>
                      <w:divBdr>
                        <w:top w:val="none" w:sz="0" w:space="0" w:color="auto"/>
                        <w:left w:val="none" w:sz="0" w:space="0" w:color="auto"/>
                        <w:bottom w:val="none" w:sz="0" w:space="0" w:color="auto"/>
                        <w:right w:val="none" w:sz="0" w:space="0" w:color="auto"/>
                      </w:divBdr>
                    </w:div>
                    <w:div w:id="1831755631">
                      <w:marLeft w:val="0"/>
                      <w:marRight w:val="0"/>
                      <w:marTop w:val="0"/>
                      <w:marBottom w:val="0"/>
                      <w:divBdr>
                        <w:top w:val="none" w:sz="0" w:space="0" w:color="auto"/>
                        <w:left w:val="none" w:sz="0" w:space="0" w:color="auto"/>
                        <w:bottom w:val="none" w:sz="0" w:space="0" w:color="auto"/>
                        <w:right w:val="none" w:sz="0" w:space="0" w:color="auto"/>
                      </w:divBdr>
                    </w:div>
                  </w:divsChild>
                </w:div>
                <w:div w:id="1058363060">
                  <w:marLeft w:val="0"/>
                  <w:marRight w:val="0"/>
                  <w:marTop w:val="0"/>
                  <w:marBottom w:val="0"/>
                  <w:divBdr>
                    <w:top w:val="none" w:sz="0" w:space="0" w:color="auto"/>
                    <w:left w:val="none" w:sz="0" w:space="0" w:color="auto"/>
                    <w:bottom w:val="none" w:sz="0" w:space="0" w:color="auto"/>
                    <w:right w:val="none" w:sz="0" w:space="0" w:color="auto"/>
                  </w:divBdr>
                  <w:divsChild>
                    <w:div w:id="1804733254">
                      <w:marLeft w:val="0"/>
                      <w:marRight w:val="240"/>
                      <w:marTop w:val="0"/>
                      <w:marBottom w:val="0"/>
                      <w:divBdr>
                        <w:top w:val="none" w:sz="0" w:space="0" w:color="auto"/>
                        <w:left w:val="none" w:sz="0" w:space="0" w:color="auto"/>
                        <w:bottom w:val="none" w:sz="0" w:space="0" w:color="auto"/>
                        <w:right w:val="none" w:sz="0" w:space="0" w:color="auto"/>
                      </w:divBdr>
                    </w:div>
                    <w:div w:id="256448919">
                      <w:marLeft w:val="0"/>
                      <w:marRight w:val="0"/>
                      <w:marTop w:val="0"/>
                      <w:marBottom w:val="0"/>
                      <w:divBdr>
                        <w:top w:val="none" w:sz="0" w:space="0" w:color="auto"/>
                        <w:left w:val="none" w:sz="0" w:space="0" w:color="auto"/>
                        <w:bottom w:val="none" w:sz="0" w:space="0" w:color="auto"/>
                        <w:right w:val="none" w:sz="0" w:space="0" w:color="auto"/>
                      </w:divBdr>
                    </w:div>
                  </w:divsChild>
                </w:div>
                <w:div w:id="1219902987">
                  <w:marLeft w:val="0"/>
                  <w:marRight w:val="0"/>
                  <w:marTop w:val="0"/>
                  <w:marBottom w:val="0"/>
                  <w:divBdr>
                    <w:top w:val="none" w:sz="0" w:space="0" w:color="auto"/>
                    <w:left w:val="none" w:sz="0" w:space="0" w:color="auto"/>
                    <w:bottom w:val="none" w:sz="0" w:space="0" w:color="auto"/>
                    <w:right w:val="none" w:sz="0" w:space="0" w:color="auto"/>
                  </w:divBdr>
                  <w:divsChild>
                    <w:div w:id="1244030194">
                      <w:marLeft w:val="0"/>
                      <w:marRight w:val="240"/>
                      <w:marTop w:val="0"/>
                      <w:marBottom w:val="0"/>
                      <w:divBdr>
                        <w:top w:val="none" w:sz="0" w:space="0" w:color="auto"/>
                        <w:left w:val="none" w:sz="0" w:space="0" w:color="auto"/>
                        <w:bottom w:val="none" w:sz="0" w:space="0" w:color="auto"/>
                        <w:right w:val="none" w:sz="0" w:space="0" w:color="auto"/>
                      </w:divBdr>
                    </w:div>
                    <w:div w:id="834032157">
                      <w:marLeft w:val="0"/>
                      <w:marRight w:val="0"/>
                      <w:marTop w:val="0"/>
                      <w:marBottom w:val="0"/>
                      <w:divBdr>
                        <w:top w:val="none" w:sz="0" w:space="0" w:color="auto"/>
                        <w:left w:val="none" w:sz="0" w:space="0" w:color="auto"/>
                        <w:bottom w:val="none" w:sz="0" w:space="0" w:color="auto"/>
                        <w:right w:val="none" w:sz="0" w:space="0" w:color="auto"/>
                      </w:divBdr>
                    </w:div>
                  </w:divsChild>
                </w:div>
                <w:div w:id="1004821369">
                  <w:marLeft w:val="0"/>
                  <w:marRight w:val="0"/>
                  <w:marTop w:val="0"/>
                  <w:marBottom w:val="0"/>
                  <w:divBdr>
                    <w:top w:val="none" w:sz="0" w:space="0" w:color="auto"/>
                    <w:left w:val="none" w:sz="0" w:space="0" w:color="auto"/>
                    <w:bottom w:val="none" w:sz="0" w:space="0" w:color="auto"/>
                    <w:right w:val="none" w:sz="0" w:space="0" w:color="auto"/>
                  </w:divBdr>
                  <w:divsChild>
                    <w:div w:id="934093764">
                      <w:marLeft w:val="0"/>
                      <w:marRight w:val="240"/>
                      <w:marTop w:val="0"/>
                      <w:marBottom w:val="0"/>
                      <w:divBdr>
                        <w:top w:val="none" w:sz="0" w:space="0" w:color="auto"/>
                        <w:left w:val="none" w:sz="0" w:space="0" w:color="auto"/>
                        <w:bottom w:val="none" w:sz="0" w:space="0" w:color="auto"/>
                        <w:right w:val="none" w:sz="0" w:space="0" w:color="auto"/>
                      </w:divBdr>
                    </w:div>
                    <w:div w:id="617611739">
                      <w:marLeft w:val="0"/>
                      <w:marRight w:val="0"/>
                      <w:marTop w:val="0"/>
                      <w:marBottom w:val="0"/>
                      <w:divBdr>
                        <w:top w:val="none" w:sz="0" w:space="0" w:color="auto"/>
                        <w:left w:val="none" w:sz="0" w:space="0" w:color="auto"/>
                        <w:bottom w:val="none" w:sz="0" w:space="0" w:color="auto"/>
                        <w:right w:val="none" w:sz="0" w:space="0" w:color="auto"/>
                      </w:divBdr>
                    </w:div>
                  </w:divsChild>
                </w:div>
                <w:div w:id="1189300133">
                  <w:marLeft w:val="0"/>
                  <w:marRight w:val="0"/>
                  <w:marTop w:val="0"/>
                  <w:marBottom w:val="0"/>
                  <w:divBdr>
                    <w:top w:val="none" w:sz="0" w:space="0" w:color="auto"/>
                    <w:left w:val="none" w:sz="0" w:space="0" w:color="auto"/>
                    <w:bottom w:val="none" w:sz="0" w:space="0" w:color="auto"/>
                    <w:right w:val="none" w:sz="0" w:space="0" w:color="auto"/>
                  </w:divBdr>
                  <w:divsChild>
                    <w:div w:id="1160657174">
                      <w:marLeft w:val="0"/>
                      <w:marRight w:val="240"/>
                      <w:marTop w:val="0"/>
                      <w:marBottom w:val="0"/>
                      <w:divBdr>
                        <w:top w:val="none" w:sz="0" w:space="0" w:color="auto"/>
                        <w:left w:val="none" w:sz="0" w:space="0" w:color="auto"/>
                        <w:bottom w:val="none" w:sz="0" w:space="0" w:color="auto"/>
                        <w:right w:val="none" w:sz="0" w:space="0" w:color="auto"/>
                      </w:divBdr>
                    </w:div>
                    <w:div w:id="125203739">
                      <w:marLeft w:val="0"/>
                      <w:marRight w:val="0"/>
                      <w:marTop w:val="0"/>
                      <w:marBottom w:val="0"/>
                      <w:divBdr>
                        <w:top w:val="none" w:sz="0" w:space="0" w:color="auto"/>
                        <w:left w:val="none" w:sz="0" w:space="0" w:color="auto"/>
                        <w:bottom w:val="none" w:sz="0" w:space="0" w:color="auto"/>
                        <w:right w:val="none" w:sz="0" w:space="0" w:color="auto"/>
                      </w:divBdr>
                    </w:div>
                  </w:divsChild>
                </w:div>
                <w:div w:id="123549684">
                  <w:marLeft w:val="0"/>
                  <w:marRight w:val="0"/>
                  <w:marTop w:val="0"/>
                  <w:marBottom w:val="0"/>
                  <w:divBdr>
                    <w:top w:val="none" w:sz="0" w:space="0" w:color="auto"/>
                    <w:left w:val="none" w:sz="0" w:space="0" w:color="auto"/>
                    <w:bottom w:val="none" w:sz="0" w:space="0" w:color="auto"/>
                    <w:right w:val="none" w:sz="0" w:space="0" w:color="auto"/>
                  </w:divBdr>
                  <w:divsChild>
                    <w:div w:id="885724814">
                      <w:marLeft w:val="0"/>
                      <w:marRight w:val="240"/>
                      <w:marTop w:val="0"/>
                      <w:marBottom w:val="0"/>
                      <w:divBdr>
                        <w:top w:val="none" w:sz="0" w:space="0" w:color="auto"/>
                        <w:left w:val="none" w:sz="0" w:space="0" w:color="auto"/>
                        <w:bottom w:val="none" w:sz="0" w:space="0" w:color="auto"/>
                        <w:right w:val="none" w:sz="0" w:space="0" w:color="auto"/>
                      </w:divBdr>
                    </w:div>
                    <w:div w:id="1199198390">
                      <w:marLeft w:val="0"/>
                      <w:marRight w:val="0"/>
                      <w:marTop w:val="0"/>
                      <w:marBottom w:val="0"/>
                      <w:divBdr>
                        <w:top w:val="none" w:sz="0" w:space="0" w:color="auto"/>
                        <w:left w:val="none" w:sz="0" w:space="0" w:color="auto"/>
                        <w:bottom w:val="none" w:sz="0" w:space="0" w:color="auto"/>
                        <w:right w:val="none" w:sz="0" w:space="0" w:color="auto"/>
                      </w:divBdr>
                    </w:div>
                  </w:divsChild>
                </w:div>
                <w:div w:id="296691729">
                  <w:marLeft w:val="0"/>
                  <w:marRight w:val="0"/>
                  <w:marTop w:val="0"/>
                  <w:marBottom w:val="0"/>
                  <w:divBdr>
                    <w:top w:val="none" w:sz="0" w:space="0" w:color="auto"/>
                    <w:left w:val="none" w:sz="0" w:space="0" w:color="auto"/>
                    <w:bottom w:val="none" w:sz="0" w:space="0" w:color="auto"/>
                    <w:right w:val="none" w:sz="0" w:space="0" w:color="auto"/>
                  </w:divBdr>
                  <w:divsChild>
                    <w:div w:id="711883181">
                      <w:marLeft w:val="0"/>
                      <w:marRight w:val="240"/>
                      <w:marTop w:val="0"/>
                      <w:marBottom w:val="0"/>
                      <w:divBdr>
                        <w:top w:val="none" w:sz="0" w:space="0" w:color="auto"/>
                        <w:left w:val="none" w:sz="0" w:space="0" w:color="auto"/>
                        <w:bottom w:val="none" w:sz="0" w:space="0" w:color="auto"/>
                        <w:right w:val="none" w:sz="0" w:space="0" w:color="auto"/>
                      </w:divBdr>
                    </w:div>
                    <w:div w:id="102920624">
                      <w:marLeft w:val="0"/>
                      <w:marRight w:val="0"/>
                      <w:marTop w:val="0"/>
                      <w:marBottom w:val="0"/>
                      <w:divBdr>
                        <w:top w:val="none" w:sz="0" w:space="0" w:color="auto"/>
                        <w:left w:val="none" w:sz="0" w:space="0" w:color="auto"/>
                        <w:bottom w:val="none" w:sz="0" w:space="0" w:color="auto"/>
                        <w:right w:val="none" w:sz="0" w:space="0" w:color="auto"/>
                      </w:divBdr>
                    </w:div>
                  </w:divsChild>
                </w:div>
                <w:div w:id="1572041169">
                  <w:marLeft w:val="0"/>
                  <w:marRight w:val="0"/>
                  <w:marTop w:val="0"/>
                  <w:marBottom w:val="0"/>
                  <w:divBdr>
                    <w:top w:val="none" w:sz="0" w:space="0" w:color="auto"/>
                    <w:left w:val="none" w:sz="0" w:space="0" w:color="auto"/>
                    <w:bottom w:val="none" w:sz="0" w:space="0" w:color="auto"/>
                    <w:right w:val="none" w:sz="0" w:space="0" w:color="auto"/>
                  </w:divBdr>
                  <w:divsChild>
                    <w:div w:id="849296609">
                      <w:marLeft w:val="0"/>
                      <w:marRight w:val="240"/>
                      <w:marTop w:val="0"/>
                      <w:marBottom w:val="0"/>
                      <w:divBdr>
                        <w:top w:val="none" w:sz="0" w:space="0" w:color="auto"/>
                        <w:left w:val="none" w:sz="0" w:space="0" w:color="auto"/>
                        <w:bottom w:val="none" w:sz="0" w:space="0" w:color="auto"/>
                        <w:right w:val="none" w:sz="0" w:space="0" w:color="auto"/>
                      </w:divBdr>
                    </w:div>
                    <w:div w:id="339743234">
                      <w:marLeft w:val="0"/>
                      <w:marRight w:val="0"/>
                      <w:marTop w:val="0"/>
                      <w:marBottom w:val="0"/>
                      <w:divBdr>
                        <w:top w:val="none" w:sz="0" w:space="0" w:color="auto"/>
                        <w:left w:val="none" w:sz="0" w:space="0" w:color="auto"/>
                        <w:bottom w:val="none" w:sz="0" w:space="0" w:color="auto"/>
                        <w:right w:val="none" w:sz="0" w:space="0" w:color="auto"/>
                      </w:divBdr>
                    </w:div>
                  </w:divsChild>
                </w:div>
                <w:div w:id="1126194905">
                  <w:marLeft w:val="0"/>
                  <w:marRight w:val="0"/>
                  <w:marTop w:val="0"/>
                  <w:marBottom w:val="0"/>
                  <w:divBdr>
                    <w:top w:val="none" w:sz="0" w:space="0" w:color="auto"/>
                    <w:left w:val="none" w:sz="0" w:space="0" w:color="auto"/>
                    <w:bottom w:val="none" w:sz="0" w:space="0" w:color="auto"/>
                    <w:right w:val="none" w:sz="0" w:space="0" w:color="auto"/>
                  </w:divBdr>
                  <w:divsChild>
                    <w:div w:id="356545455">
                      <w:marLeft w:val="0"/>
                      <w:marRight w:val="240"/>
                      <w:marTop w:val="0"/>
                      <w:marBottom w:val="0"/>
                      <w:divBdr>
                        <w:top w:val="none" w:sz="0" w:space="0" w:color="auto"/>
                        <w:left w:val="none" w:sz="0" w:space="0" w:color="auto"/>
                        <w:bottom w:val="none" w:sz="0" w:space="0" w:color="auto"/>
                        <w:right w:val="none" w:sz="0" w:space="0" w:color="auto"/>
                      </w:divBdr>
                    </w:div>
                    <w:div w:id="548152184">
                      <w:marLeft w:val="0"/>
                      <w:marRight w:val="0"/>
                      <w:marTop w:val="0"/>
                      <w:marBottom w:val="0"/>
                      <w:divBdr>
                        <w:top w:val="none" w:sz="0" w:space="0" w:color="auto"/>
                        <w:left w:val="none" w:sz="0" w:space="0" w:color="auto"/>
                        <w:bottom w:val="none" w:sz="0" w:space="0" w:color="auto"/>
                        <w:right w:val="none" w:sz="0" w:space="0" w:color="auto"/>
                      </w:divBdr>
                    </w:div>
                  </w:divsChild>
                </w:div>
                <w:div w:id="171653705">
                  <w:marLeft w:val="0"/>
                  <w:marRight w:val="0"/>
                  <w:marTop w:val="0"/>
                  <w:marBottom w:val="0"/>
                  <w:divBdr>
                    <w:top w:val="none" w:sz="0" w:space="0" w:color="auto"/>
                    <w:left w:val="none" w:sz="0" w:space="0" w:color="auto"/>
                    <w:bottom w:val="none" w:sz="0" w:space="0" w:color="auto"/>
                    <w:right w:val="none" w:sz="0" w:space="0" w:color="auto"/>
                  </w:divBdr>
                  <w:divsChild>
                    <w:div w:id="1398165425">
                      <w:marLeft w:val="0"/>
                      <w:marRight w:val="240"/>
                      <w:marTop w:val="0"/>
                      <w:marBottom w:val="0"/>
                      <w:divBdr>
                        <w:top w:val="none" w:sz="0" w:space="0" w:color="auto"/>
                        <w:left w:val="none" w:sz="0" w:space="0" w:color="auto"/>
                        <w:bottom w:val="none" w:sz="0" w:space="0" w:color="auto"/>
                        <w:right w:val="none" w:sz="0" w:space="0" w:color="auto"/>
                      </w:divBdr>
                    </w:div>
                    <w:div w:id="1577591530">
                      <w:marLeft w:val="0"/>
                      <w:marRight w:val="0"/>
                      <w:marTop w:val="0"/>
                      <w:marBottom w:val="0"/>
                      <w:divBdr>
                        <w:top w:val="none" w:sz="0" w:space="0" w:color="auto"/>
                        <w:left w:val="none" w:sz="0" w:space="0" w:color="auto"/>
                        <w:bottom w:val="none" w:sz="0" w:space="0" w:color="auto"/>
                        <w:right w:val="none" w:sz="0" w:space="0" w:color="auto"/>
                      </w:divBdr>
                    </w:div>
                  </w:divsChild>
                </w:div>
                <w:div w:id="294335924">
                  <w:marLeft w:val="0"/>
                  <w:marRight w:val="0"/>
                  <w:marTop w:val="0"/>
                  <w:marBottom w:val="0"/>
                  <w:divBdr>
                    <w:top w:val="none" w:sz="0" w:space="0" w:color="auto"/>
                    <w:left w:val="none" w:sz="0" w:space="0" w:color="auto"/>
                    <w:bottom w:val="none" w:sz="0" w:space="0" w:color="auto"/>
                    <w:right w:val="none" w:sz="0" w:space="0" w:color="auto"/>
                  </w:divBdr>
                  <w:divsChild>
                    <w:div w:id="447315619">
                      <w:marLeft w:val="0"/>
                      <w:marRight w:val="240"/>
                      <w:marTop w:val="0"/>
                      <w:marBottom w:val="0"/>
                      <w:divBdr>
                        <w:top w:val="none" w:sz="0" w:space="0" w:color="auto"/>
                        <w:left w:val="none" w:sz="0" w:space="0" w:color="auto"/>
                        <w:bottom w:val="none" w:sz="0" w:space="0" w:color="auto"/>
                        <w:right w:val="none" w:sz="0" w:space="0" w:color="auto"/>
                      </w:divBdr>
                    </w:div>
                    <w:div w:id="1471363046">
                      <w:marLeft w:val="0"/>
                      <w:marRight w:val="0"/>
                      <w:marTop w:val="0"/>
                      <w:marBottom w:val="0"/>
                      <w:divBdr>
                        <w:top w:val="none" w:sz="0" w:space="0" w:color="auto"/>
                        <w:left w:val="none" w:sz="0" w:space="0" w:color="auto"/>
                        <w:bottom w:val="none" w:sz="0" w:space="0" w:color="auto"/>
                        <w:right w:val="none" w:sz="0" w:space="0" w:color="auto"/>
                      </w:divBdr>
                    </w:div>
                  </w:divsChild>
                </w:div>
                <w:div w:id="479424152">
                  <w:marLeft w:val="0"/>
                  <w:marRight w:val="0"/>
                  <w:marTop w:val="0"/>
                  <w:marBottom w:val="0"/>
                  <w:divBdr>
                    <w:top w:val="none" w:sz="0" w:space="0" w:color="auto"/>
                    <w:left w:val="none" w:sz="0" w:space="0" w:color="auto"/>
                    <w:bottom w:val="none" w:sz="0" w:space="0" w:color="auto"/>
                    <w:right w:val="none" w:sz="0" w:space="0" w:color="auto"/>
                  </w:divBdr>
                  <w:divsChild>
                    <w:div w:id="1628242343">
                      <w:marLeft w:val="0"/>
                      <w:marRight w:val="240"/>
                      <w:marTop w:val="0"/>
                      <w:marBottom w:val="0"/>
                      <w:divBdr>
                        <w:top w:val="none" w:sz="0" w:space="0" w:color="auto"/>
                        <w:left w:val="none" w:sz="0" w:space="0" w:color="auto"/>
                        <w:bottom w:val="none" w:sz="0" w:space="0" w:color="auto"/>
                        <w:right w:val="none" w:sz="0" w:space="0" w:color="auto"/>
                      </w:divBdr>
                    </w:div>
                    <w:div w:id="2036274008">
                      <w:marLeft w:val="0"/>
                      <w:marRight w:val="0"/>
                      <w:marTop w:val="0"/>
                      <w:marBottom w:val="0"/>
                      <w:divBdr>
                        <w:top w:val="none" w:sz="0" w:space="0" w:color="auto"/>
                        <w:left w:val="none" w:sz="0" w:space="0" w:color="auto"/>
                        <w:bottom w:val="none" w:sz="0" w:space="0" w:color="auto"/>
                        <w:right w:val="none" w:sz="0" w:space="0" w:color="auto"/>
                      </w:divBdr>
                    </w:div>
                  </w:divsChild>
                </w:div>
                <w:div w:id="2057000883">
                  <w:marLeft w:val="0"/>
                  <w:marRight w:val="0"/>
                  <w:marTop w:val="0"/>
                  <w:marBottom w:val="0"/>
                  <w:divBdr>
                    <w:top w:val="none" w:sz="0" w:space="0" w:color="auto"/>
                    <w:left w:val="none" w:sz="0" w:space="0" w:color="auto"/>
                    <w:bottom w:val="none" w:sz="0" w:space="0" w:color="auto"/>
                    <w:right w:val="none" w:sz="0" w:space="0" w:color="auto"/>
                  </w:divBdr>
                  <w:divsChild>
                    <w:div w:id="1726104621">
                      <w:marLeft w:val="0"/>
                      <w:marRight w:val="240"/>
                      <w:marTop w:val="0"/>
                      <w:marBottom w:val="0"/>
                      <w:divBdr>
                        <w:top w:val="none" w:sz="0" w:space="0" w:color="auto"/>
                        <w:left w:val="none" w:sz="0" w:space="0" w:color="auto"/>
                        <w:bottom w:val="none" w:sz="0" w:space="0" w:color="auto"/>
                        <w:right w:val="none" w:sz="0" w:space="0" w:color="auto"/>
                      </w:divBdr>
                    </w:div>
                    <w:div w:id="333651062">
                      <w:marLeft w:val="0"/>
                      <w:marRight w:val="0"/>
                      <w:marTop w:val="0"/>
                      <w:marBottom w:val="0"/>
                      <w:divBdr>
                        <w:top w:val="none" w:sz="0" w:space="0" w:color="auto"/>
                        <w:left w:val="none" w:sz="0" w:space="0" w:color="auto"/>
                        <w:bottom w:val="none" w:sz="0" w:space="0" w:color="auto"/>
                        <w:right w:val="none" w:sz="0" w:space="0" w:color="auto"/>
                      </w:divBdr>
                    </w:div>
                  </w:divsChild>
                </w:div>
                <w:div w:id="449054179">
                  <w:marLeft w:val="0"/>
                  <w:marRight w:val="0"/>
                  <w:marTop w:val="0"/>
                  <w:marBottom w:val="0"/>
                  <w:divBdr>
                    <w:top w:val="none" w:sz="0" w:space="0" w:color="auto"/>
                    <w:left w:val="none" w:sz="0" w:space="0" w:color="auto"/>
                    <w:bottom w:val="none" w:sz="0" w:space="0" w:color="auto"/>
                    <w:right w:val="none" w:sz="0" w:space="0" w:color="auto"/>
                  </w:divBdr>
                  <w:divsChild>
                    <w:div w:id="389503932">
                      <w:marLeft w:val="0"/>
                      <w:marRight w:val="240"/>
                      <w:marTop w:val="0"/>
                      <w:marBottom w:val="0"/>
                      <w:divBdr>
                        <w:top w:val="none" w:sz="0" w:space="0" w:color="auto"/>
                        <w:left w:val="none" w:sz="0" w:space="0" w:color="auto"/>
                        <w:bottom w:val="none" w:sz="0" w:space="0" w:color="auto"/>
                        <w:right w:val="none" w:sz="0" w:space="0" w:color="auto"/>
                      </w:divBdr>
                    </w:div>
                    <w:div w:id="1577015580">
                      <w:marLeft w:val="0"/>
                      <w:marRight w:val="0"/>
                      <w:marTop w:val="0"/>
                      <w:marBottom w:val="0"/>
                      <w:divBdr>
                        <w:top w:val="none" w:sz="0" w:space="0" w:color="auto"/>
                        <w:left w:val="none" w:sz="0" w:space="0" w:color="auto"/>
                        <w:bottom w:val="none" w:sz="0" w:space="0" w:color="auto"/>
                        <w:right w:val="none" w:sz="0" w:space="0" w:color="auto"/>
                      </w:divBdr>
                    </w:div>
                  </w:divsChild>
                </w:div>
                <w:div w:id="1674869801">
                  <w:marLeft w:val="0"/>
                  <w:marRight w:val="0"/>
                  <w:marTop w:val="0"/>
                  <w:marBottom w:val="0"/>
                  <w:divBdr>
                    <w:top w:val="none" w:sz="0" w:space="0" w:color="auto"/>
                    <w:left w:val="none" w:sz="0" w:space="0" w:color="auto"/>
                    <w:bottom w:val="none" w:sz="0" w:space="0" w:color="auto"/>
                    <w:right w:val="none" w:sz="0" w:space="0" w:color="auto"/>
                  </w:divBdr>
                  <w:divsChild>
                    <w:div w:id="1652559660">
                      <w:marLeft w:val="0"/>
                      <w:marRight w:val="240"/>
                      <w:marTop w:val="0"/>
                      <w:marBottom w:val="0"/>
                      <w:divBdr>
                        <w:top w:val="none" w:sz="0" w:space="0" w:color="auto"/>
                        <w:left w:val="none" w:sz="0" w:space="0" w:color="auto"/>
                        <w:bottom w:val="none" w:sz="0" w:space="0" w:color="auto"/>
                        <w:right w:val="none" w:sz="0" w:space="0" w:color="auto"/>
                      </w:divBdr>
                    </w:div>
                    <w:div w:id="330184393">
                      <w:marLeft w:val="0"/>
                      <w:marRight w:val="0"/>
                      <w:marTop w:val="0"/>
                      <w:marBottom w:val="0"/>
                      <w:divBdr>
                        <w:top w:val="none" w:sz="0" w:space="0" w:color="auto"/>
                        <w:left w:val="none" w:sz="0" w:space="0" w:color="auto"/>
                        <w:bottom w:val="none" w:sz="0" w:space="0" w:color="auto"/>
                        <w:right w:val="none" w:sz="0" w:space="0" w:color="auto"/>
                      </w:divBdr>
                    </w:div>
                  </w:divsChild>
                </w:div>
                <w:div w:id="2140683180">
                  <w:marLeft w:val="0"/>
                  <w:marRight w:val="0"/>
                  <w:marTop w:val="0"/>
                  <w:marBottom w:val="0"/>
                  <w:divBdr>
                    <w:top w:val="none" w:sz="0" w:space="0" w:color="auto"/>
                    <w:left w:val="none" w:sz="0" w:space="0" w:color="auto"/>
                    <w:bottom w:val="none" w:sz="0" w:space="0" w:color="auto"/>
                    <w:right w:val="none" w:sz="0" w:space="0" w:color="auto"/>
                  </w:divBdr>
                  <w:divsChild>
                    <w:div w:id="1401562051">
                      <w:marLeft w:val="0"/>
                      <w:marRight w:val="240"/>
                      <w:marTop w:val="0"/>
                      <w:marBottom w:val="0"/>
                      <w:divBdr>
                        <w:top w:val="none" w:sz="0" w:space="0" w:color="auto"/>
                        <w:left w:val="none" w:sz="0" w:space="0" w:color="auto"/>
                        <w:bottom w:val="none" w:sz="0" w:space="0" w:color="auto"/>
                        <w:right w:val="none" w:sz="0" w:space="0" w:color="auto"/>
                      </w:divBdr>
                    </w:div>
                    <w:div w:id="316349318">
                      <w:marLeft w:val="0"/>
                      <w:marRight w:val="0"/>
                      <w:marTop w:val="0"/>
                      <w:marBottom w:val="0"/>
                      <w:divBdr>
                        <w:top w:val="none" w:sz="0" w:space="0" w:color="auto"/>
                        <w:left w:val="none" w:sz="0" w:space="0" w:color="auto"/>
                        <w:bottom w:val="none" w:sz="0" w:space="0" w:color="auto"/>
                        <w:right w:val="none" w:sz="0" w:space="0" w:color="auto"/>
                      </w:divBdr>
                    </w:div>
                  </w:divsChild>
                </w:div>
                <w:div w:id="654842592">
                  <w:marLeft w:val="0"/>
                  <w:marRight w:val="0"/>
                  <w:marTop w:val="0"/>
                  <w:marBottom w:val="0"/>
                  <w:divBdr>
                    <w:top w:val="none" w:sz="0" w:space="0" w:color="auto"/>
                    <w:left w:val="none" w:sz="0" w:space="0" w:color="auto"/>
                    <w:bottom w:val="none" w:sz="0" w:space="0" w:color="auto"/>
                    <w:right w:val="none" w:sz="0" w:space="0" w:color="auto"/>
                  </w:divBdr>
                  <w:divsChild>
                    <w:div w:id="1251547242">
                      <w:marLeft w:val="0"/>
                      <w:marRight w:val="240"/>
                      <w:marTop w:val="0"/>
                      <w:marBottom w:val="0"/>
                      <w:divBdr>
                        <w:top w:val="none" w:sz="0" w:space="0" w:color="auto"/>
                        <w:left w:val="none" w:sz="0" w:space="0" w:color="auto"/>
                        <w:bottom w:val="none" w:sz="0" w:space="0" w:color="auto"/>
                        <w:right w:val="none" w:sz="0" w:space="0" w:color="auto"/>
                      </w:divBdr>
                    </w:div>
                    <w:div w:id="780146717">
                      <w:marLeft w:val="0"/>
                      <w:marRight w:val="0"/>
                      <w:marTop w:val="0"/>
                      <w:marBottom w:val="0"/>
                      <w:divBdr>
                        <w:top w:val="none" w:sz="0" w:space="0" w:color="auto"/>
                        <w:left w:val="none" w:sz="0" w:space="0" w:color="auto"/>
                        <w:bottom w:val="none" w:sz="0" w:space="0" w:color="auto"/>
                        <w:right w:val="none" w:sz="0" w:space="0" w:color="auto"/>
                      </w:divBdr>
                    </w:div>
                  </w:divsChild>
                </w:div>
                <w:div w:id="936061280">
                  <w:marLeft w:val="0"/>
                  <w:marRight w:val="0"/>
                  <w:marTop w:val="0"/>
                  <w:marBottom w:val="0"/>
                  <w:divBdr>
                    <w:top w:val="none" w:sz="0" w:space="0" w:color="auto"/>
                    <w:left w:val="none" w:sz="0" w:space="0" w:color="auto"/>
                    <w:bottom w:val="none" w:sz="0" w:space="0" w:color="auto"/>
                    <w:right w:val="none" w:sz="0" w:space="0" w:color="auto"/>
                  </w:divBdr>
                  <w:divsChild>
                    <w:div w:id="412243946">
                      <w:marLeft w:val="0"/>
                      <w:marRight w:val="240"/>
                      <w:marTop w:val="0"/>
                      <w:marBottom w:val="0"/>
                      <w:divBdr>
                        <w:top w:val="none" w:sz="0" w:space="0" w:color="auto"/>
                        <w:left w:val="none" w:sz="0" w:space="0" w:color="auto"/>
                        <w:bottom w:val="none" w:sz="0" w:space="0" w:color="auto"/>
                        <w:right w:val="none" w:sz="0" w:space="0" w:color="auto"/>
                      </w:divBdr>
                    </w:div>
                    <w:div w:id="1364667250">
                      <w:marLeft w:val="0"/>
                      <w:marRight w:val="0"/>
                      <w:marTop w:val="0"/>
                      <w:marBottom w:val="0"/>
                      <w:divBdr>
                        <w:top w:val="none" w:sz="0" w:space="0" w:color="auto"/>
                        <w:left w:val="none" w:sz="0" w:space="0" w:color="auto"/>
                        <w:bottom w:val="none" w:sz="0" w:space="0" w:color="auto"/>
                        <w:right w:val="none" w:sz="0" w:space="0" w:color="auto"/>
                      </w:divBdr>
                    </w:div>
                  </w:divsChild>
                </w:div>
                <w:div w:id="2106995280">
                  <w:marLeft w:val="0"/>
                  <w:marRight w:val="0"/>
                  <w:marTop w:val="0"/>
                  <w:marBottom w:val="0"/>
                  <w:divBdr>
                    <w:top w:val="none" w:sz="0" w:space="0" w:color="auto"/>
                    <w:left w:val="none" w:sz="0" w:space="0" w:color="auto"/>
                    <w:bottom w:val="none" w:sz="0" w:space="0" w:color="auto"/>
                    <w:right w:val="none" w:sz="0" w:space="0" w:color="auto"/>
                  </w:divBdr>
                  <w:divsChild>
                    <w:div w:id="1572037802">
                      <w:marLeft w:val="0"/>
                      <w:marRight w:val="240"/>
                      <w:marTop w:val="0"/>
                      <w:marBottom w:val="0"/>
                      <w:divBdr>
                        <w:top w:val="none" w:sz="0" w:space="0" w:color="auto"/>
                        <w:left w:val="none" w:sz="0" w:space="0" w:color="auto"/>
                        <w:bottom w:val="none" w:sz="0" w:space="0" w:color="auto"/>
                        <w:right w:val="none" w:sz="0" w:space="0" w:color="auto"/>
                      </w:divBdr>
                    </w:div>
                    <w:div w:id="1882941207">
                      <w:marLeft w:val="0"/>
                      <w:marRight w:val="0"/>
                      <w:marTop w:val="0"/>
                      <w:marBottom w:val="0"/>
                      <w:divBdr>
                        <w:top w:val="none" w:sz="0" w:space="0" w:color="auto"/>
                        <w:left w:val="none" w:sz="0" w:space="0" w:color="auto"/>
                        <w:bottom w:val="none" w:sz="0" w:space="0" w:color="auto"/>
                        <w:right w:val="none" w:sz="0" w:space="0" w:color="auto"/>
                      </w:divBdr>
                    </w:div>
                  </w:divsChild>
                </w:div>
                <w:div w:id="1438330688">
                  <w:marLeft w:val="0"/>
                  <w:marRight w:val="0"/>
                  <w:marTop w:val="0"/>
                  <w:marBottom w:val="0"/>
                  <w:divBdr>
                    <w:top w:val="none" w:sz="0" w:space="0" w:color="auto"/>
                    <w:left w:val="none" w:sz="0" w:space="0" w:color="auto"/>
                    <w:bottom w:val="none" w:sz="0" w:space="0" w:color="auto"/>
                    <w:right w:val="none" w:sz="0" w:space="0" w:color="auto"/>
                  </w:divBdr>
                  <w:divsChild>
                    <w:div w:id="1182473026">
                      <w:marLeft w:val="0"/>
                      <w:marRight w:val="240"/>
                      <w:marTop w:val="0"/>
                      <w:marBottom w:val="0"/>
                      <w:divBdr>
                        <w:top w:val="none" w:sz="0" w:space="0" w:color="auto"/>
                        <w:left w:val="none" w:sz="0" w:space="0" w:color="auto"/>
                        <w:bottom w:val="none" w:sz="0" w:space="0" w:color="auto"/>
                        <w:right w:val="none" w:sz="0" w:space="0" w:color="auto"/>
                      </w:divBdr>
                    </w:div>
                    <w:div w:id="891966365">
                      <w:marLeft w:val="0"/>
                      <w:marRight w:val="0"/>
                      <w:marTop w:val="0"/>
                      <w:marBottom w:val="0"/>
                      <w:divBdr>
                        <w:top w:val="none" w:sz="0" w:space="0" w:color="auto"/>
                        <w:left w:val="none" w:sz="0" w:space="0" w:color="auto"/>
                        <w:bottom w:val="none" w:sz="0" w:space="0" w:color="auto"/>
                        <w:right w:val="none" w:sz="0" w:space="0" w:color="auto"/>
                      </w:divBdr>
                    </w:div>
                  </w:divsChild>
                </w:div>
                <w:div w:id="166943948">
                  <w:marLeft w:val="0"/>
                  <w:marRight w:val="0"/>
                  <w:marTop w:val="0"/>
                  <w:marBottom w:val="0"/>
                  <w:divBdr>
                    <w:top w:val="none" w:sz="0" w:space="0" w:color="auto"/>
                    <w:left w:val="none" w:sz="0" w:space="0" w:color="auto"/>
                    <w:bottom w:val="none" w:sz="0" w:space="0" w:color="auto"/>
                    <w:right w:val="none" w:sz="0" w:space="0" w:color="auto"/>
                  </w:divBdr>
                  <w:divsChild>
                    <w:div w:id="1181623743">
                      <w:marLeft w:val="0"/>
                      <w:marRight w:val="240"/>
                      <w:marTop w:val="0"/>
                      <w:marBottom w:val="0"/>
                      <w:divBdr>
                        <w:top w:val="none" w:sz="0" w:space="0" w:color="auto"/>
                        <w:left w:val="none" w:sz="0" w:space="0" w:color="auto"/>
                        <w:bottom w:val="none" w:sz="0" w:space="0" w:color="auto"/>
                        <w:right w:val="none" w:sz="0" w:space="0" w:color="auto"/>
                      </w:divBdr>
                    </w:div>
                    <w:div w:id="456871915">
                      <w:marLeft w:val="0"/>
                      <w:marRight w:val="0"/>
                      <w:marTop w:val="0"/>
                      <w:marBottom w:val="0"/>
                      <w:divBdr>
                        <w:top w:val="none" w:sz="0" w:space="0" w:color="auto"/>
                        <w:left w:val="none" w:sz="0" w:space="0" w:color="auto"/>
                        <w:bottom w:val="none" w:sz="0" w:space="0" w:color="auto"/>
                        <w:right w:val="none" w:sz="0" w:space="0" w:color="auto"/>
                      </w:divBdr>
                    </w:div>
                  </w:divsChild>
                </w:div>
                <w:div w:id="513111290">
                  <w:marLeft w:val="0"/>
                  <w:marRight w:val="0"/>
                  <w:marTop w:val="0"/>
                  <w:marBottom w:val="0"/>
                  <w:divBdr>
                    <w:top w:val="none" w:sz="0" w:space="0" w:color="auto"/>
                    <w:left w:val="none" w:sz="0" w:space="0" w:color="auto"/>
                    <w:bottom w:val="none" w:sz="0" w:space="0" w:color="auto"/>
                    <w:right w:val="none" w:sz="0" w:space="0" w:color="auto"/>
                  </w:divBdr>
                  <w:divsChild>
                    <w:div w:id="488667986">
                      <w:marLeft w:val="0"/>
                      <w:marRight w:val="240"/>
                      <w:marTop w:val="0"/>
                      <w:marBottom w:val="0"/>
                      <w:divBdr>
                        <w:top w:val="none" w:sz="0" w:space="0" w:color="auto"/>
                        <w:left w:val="none" w:sz="0" w:space="0" w:color="auto"/>
                        <w:bottom w:val="none" w:sz="0" w:space="0" w:color="auto"/>
                        <w:right w:val="none" w:sz="0" w:space="0" w:color="auto"/>
                      </w:divBdr>
                    </w:div>
                    <w:div w:id="785664293">
                      <w:marLeft w:val="0"/>
                      <w:marRight w:val="0"/>
                      <w:marTop w:val="0"/>
                      <w:marBottom w:val="0"/>
                      <w:divBdr>
                        <w:top w:val="none" w:sz="0" w:space="0" w:color="auto"/>
                        <w:left w:val="none" w:sz="0" w:space="0" w:color="auto"/>
                        <w:bottom w:val="none" w:sz="0" w:space="0" w:color="auto"/>
                        <w:right w:val="none" w:sz="0" w:space="0" w:color="auto"/>
                      </w:divBdr>
                    </w:div>
                  </w:divsChild>
                </w:div>
                <w:div w:id="1679235452">
                  <w:marLeft w:val="0"/>
                  <w:marRight w:val="0"/>
                  <w:marTop w:val="0"/>
                  <w:marBottom w:val="0"/>
                  <w:divBdr>
                    <w:top w:val="none" w:sz="0" w:space="0" w:color="auto"/>
                    <w:left w:val="none" w:sz="0" w:space="0" w:color="auto"/>
                    <w:bottom w:val="none" w:sz="0" w:space="0" w:color="auto"/>
                    <w:right w:val="none" w:sz="0" w:space="0" w:color="auto"/>
                  </w:divBdr>
                  <w:divsChild>
                    <w:div w:id="885676519">
                      <w:marLeft w:val="0"/>
                      <w:marRight w:val="240"/>
                      <w:marTop w:val="0"/>
                      <w:marBottom w:val="0"/>
                      <w:divBdr>
                        <w:top w:val="none" w:sz="0" w:space="0" w:color="auto"/>
                        <w:left w:val="none" w:sz="0" w:space="0" w:color="auto"/>
                        <w:bottom w:val="none" w:sz="0" w:space="0" w:color="auto"/>
                        <w:right w:val="none" w:sz="0" w:space="0" w:color="auto"/>
                      </w:divBdr>
                    </w:div>
                    <w:div w:id="152766737">
                      <w:marLeft w:val="0"/>
                      <w:marRight w:val="0"/>
                      <w:marTop w:val="0"/>
                      <w:marBottom w:val="0"/>
                      <w:divBdr>
                        <w:top w:val="none" w:sz="0" w:space="0" w:color="auto"/>
                        <w:left w:val="none" w:sz="0" w:space="0" w:color="auto"/>
                        <w:bottom w:val="none" w:sz="0" w:space="0" w:color="auto"/>
                        <w:right w:val="none" w:sz="0" w:space="0" w:color="auto"/>
                      </w:divBdr>
                    </w:div>
                  </w:divsChild>
                </w:div>
                <w:div w:id="859514457">
                  <w:marLeft w:val="0"/>
                  <w:marRight w:val="0"/>
                  <w:marTop w:val="0"/>
                  <w:marBottom w:val="0"/>
                  <w:divBdr>
                    <w:top w:val="none" w:sz="0" w:space="0" w:color="auto"/>
                    <w:left w:val="none" w:sz="0" w:space="0" w:color="auto"/>
                    <w:bottom w:val="none" w:sz="0" w:space="0" w:color="auto"/>
                    <w:right w:val="none" w:sz="0" w:space="0" w:color="auto"/>
                  </w:divBdr>
                  <w:divsChild>
                    <w:div w:id="974605869">
                      <w:marLeft w:val="0"/>
                      <w:marRight w:val="240"/>
                      <w:marTop w:val="0"/>
                      <w:marBottom w:val="0"/>
                      <w:divBdr>
                        <w:top w:val="none" w:sz="0" w:space="0" w:color="auto"/>
                        <w:left w:val="none" w:sz="0" w:space="0" w:color="auto"/>
                        <w:bottom w:val="none" w:sz="0" w:space="0" w:color="auto"/>
                        <w:right w:val="none" w:sz="0" w:space="0" w:color="auto"/>
                      </w:divBdr>
                    </w:div>
                    <w:div w:id="1109542761">
                      <w:marLeft w:val="0"/>
                      <w:marRight w:val="0"/>
                      <w:marTop w:val="0"/>
                      <w:marBottom w:val="0"/>
                      <w:divBdr>
                        <w:top w:val="none" w:sz="0" w:space="0" w:color="auto"/>
                        <w:left w:val="none" w:sz="0" w:space="0" w:color="auto"/>
                        <w:bottom w:val="none" w:sz="0" w:space="0" w:color="auto"/>
                        <w:right w:val="none" w:sz="0" w:space="0" w:color="auto"/>
                      </w:divBdr>
                    </w:div>
                  </w:divsChild>
                </w:div>
                <w:div w:id="265236214">
                  <w:marLeft w:val="0"/>
                  <w:marRight w:val="0"/>
                  <w:marTop w:val="0"/>
                  <w:marBottom w:val="0"/>
                  <w:divBdr>
                    <w:top w:val="none" w:sz="0" w:space="0" w:color="auto"/>
                    <w:left w:val="none" w:sz="0" w:space="0" w:color="auto"/>
                    <w:bottom w:val="none" w:sz="0" w:space="0" w:color="auto"/>
                    <w:right w:val="none" w:sz="0" w:space="0" w:color="auto"/>
                  </w:divBdr>
                  <w:divsChild>
                    <w:div w:id="1162354214">
                      <w:marLeft w:val="0"/>
                      <w:marRight w:val="240"/>
                      <w:marTop w:val="0"/>
                      <w:marBottom w:val="0"/>
                      <w:divBdr>
                        <w:top w:val="none" w:sz="0" w:space="0" w:color="auto"/>
                        <w:left w:val="none" w:sz="0" w:space="0" w:color="auto"/>
                        <w:bottom w:val="none" w:sz="0" w:space="0" w:color="auto"/>
                        <w:right w:val="none" w:sz="0" w:space="0" w:color="auto"/>
                      </w:divBdr>
                    </w:div>
                    <w:div w:id="813256760">
                      <w:marLeft w:val="0"/>
                      <w:marRight w:val="0"/>
                      <w:marTop w:val="0"/>
                      <w:marBottom w:val="0"/>
                      <w:divBdr>
                        <w:top w:val="none" w:sz="0" w:space="0" w:color="auto"/>
                        <w:left w:val="none" w:sz="0" w:space="0" w:color="auto"/>
                        <w:bottom w:val="none" w:sz="0" w:space="0" w:color="auto"/>
                        <w:right w:val="none" w:sz="0" w:space="0" w:color="auto"/>
                      </w:divBdr>
                    </w:div>
                  </w:divsChild>
                </w:div>
                <w:div w:id="642394146">
                  <w:marLeft w:val="0"/>
                  <w:marRight w:val="0"/>
                  <w:marTop w:val="0"/>
                  <w:marBottom w:val="0"/>
                  <w:divBdr>
                    <w:top w:val="none" w:sz="0" w:space="0" w:color="auto"/>
                    <w:left w:val="none" w:sz="0" w:space="0" w:color="auto"/>
                    <w:bottom w:val="none" w:sz="0" w:space="0" w:color="auto"/>
                    <w:right w:val="none" w:sz="0" w:space="0" w:color="auto"/>
                  </w:divBdr>
                  <w:divsChild>
                    <w:div w:id="962539377">
                      <w:marLeft w:val="0"/>
                      <w:marRight w:val="240"/>
                      <w:marTop w:val="0"/>
                      <w:marBottom w:val="0"/>
                      <w:divBdr>
                        <w:top w:val="none" w:sz="0" w:space="0" w:color="auto"/>
                        <w:left w:val="none" w:sz="0" w:space="0" w:color="auto"/>
                        <w:bottom w:val="none" w:sz="0" w:space="0" w:color="auto"/>
                        <w:right w:val="none" w:sz="0" w:space="0" w:color="auto"/>
                      </w:divBdr>
                    </w:div>
                    <w:div w:id="473914849">
                      <w:marLeft w:val="0"/>
                      <w:marRight w:val="0"/>
                      <w:marTop w:val="0"/>
                      <w:marBottom w:val="0"/>
                      <w:divBdr>
                        <w:top w:val="none" w:sz="0" w:space="0" w:color="auto"/>
                        <w:left w:val="none" w:sz="0" w:space="0" w:color="auto"/>
                        <w:bottom w:val="none" w:sz="0" w:space="0" w:color="auto"/>
                        <w:right w:val="none" w:sz="0" w:space="0" w:color="auto"/>
                      </w:divBdr>
                    </w:div>
                  </w:divsChild>
                </w:div>
                <w:div w:id="706951316">
                  <w:marLeft w:val="0"/>
                  <w:marRight w:val="0"/>
                  <w:marTop w:val="0"/>
                  <w:marBottom w:val="0"/>
                  <w:divBdr>
                    <w:top w:val="none" w:sz="0" w:space="0" w:color="auto"/>
                    <w:left w:val="none" w:sz="0" w:space="0" w:color="auto"/>
                    <w:bottom w:val="none" w:sz="0" w:space="0" w:color="auto"/>
                    <w:right w:val="none" w:sz="0" w:space="0" w:color="auto"/>
                  </w:divBdr>
                  <w:divsChild>
                    <w:div w:id="645161403">
                      <w:marLeft w:val="0"/>
                      <w:marRight w:val="240"/>
                      <w:marTop w:val="0"/>
                      <w:marBottom w:val="0"/>
                      <w:divBdr>
                        <w:top w:val="none" w:sz="0" w:space="0" w:color="auto"/>
                        <w:left w:val="none" w:sz="0" w:space="0" w:color="auto"/>
                        <w:bottom w:val="none" w:sz="0" w:space="0" w:color="auto"/>
                        <w:right w:val="none" w:sz="0" w:space="0" w:color="auto"/>
                      </w:divBdr>
                    </w:div>
                    <w:div w:id="1568153259">
                      <w:marLeft w:val="0"/>
                      <w:marRight w:val="0"/>
                      <w:marTop w:val="0"/>
                      <w:marBottom w:val="0"/>
                      <w:divBdr>
                        <w:top w:val="none" w:sz="0" w:space="0" w:color="auto"/>
                        <w:left w:val="none" w:sz="0" w:space="0" w:color="auto"/>
                        <w:bottom w:val="none" w:sz="0" w:space="0" w:color="auto"/>
                        <w:right w:val="none" w:sz="0" w:space="0" w:color="auto"/>
                      </w:divBdr>
                    </w:div>
                  </w:divsChild>
                </w:div>
                <w:div w:id="994525541">
                  <w:marLeft w:val="0"/>
                  <w:marRight w:val="0"/>
                  <w:marTop w:val="0"/>
                  <w:marBottom w:val="0"/>
                  <w:divBdr>
                    <w:top w:val="none" w:sz="0" w:space="0" w:color="auto"/>
                    <w:left w:val="none" w:sz="0" w:space="0" w:color="auto"/>
                    <w:bottom w:val="none" w:sz="0" w:space="0" w:color="auto"/>
                    <w:right w:val="none" w:sz="0" w:space="0" w:color="auto"/>
                  </w:divBdr>
                  <w:divsChild>
                    <w:div w:id="249587702">
                      <w:marLeft w:val="0"/>
                      <w:marRight w:val="240"/>
                      <w:marTop w:val="0"/>
                      <w:marBottom w:val="0"/>
                      <w:divBdr>
                        <w:top w:val="none" w:sz="0" w:space="0" w:color="auto"/>
                        <w:left w:val="none" w:sz="0" w:space="0" w:color="auto"/>
                        <w:bottom w:val="none" w:sz="0" w:space="0" w:color="auto"/>
                        <w:right w:val="none" w:sz="0" w:space="0" w:color="auto"/>
                      </w:divBdr>
                    </w:div>
                    <w:div w:id="2018968307">
                      <w:marLeft w:val="0"/>
                      <w:marRight w:val="0"/>
                      <w:marTop w:val="0"/>
                      <w:marBottom w:val="0"/>
                      <w:divBdr>
                        <w:top w:val="none" w:sz="0" w:space="0" w:color="auto"/>
                        <w:left w:val="none" w:sz="0" w:space="0" w:color="auto"/>
                        <w:bottom w:val="none" w:sz="0" w:space="0" w:color="auto"/>
                        <w:right w:val="none" w:sz="0" w:space="0" w:color="auto"/>
                      </w:divBdr>
                    </w:div>
                  </w:divsChild>
                </w:div>
                <w:div w:id="1605991394">
                  <w:marLeft w:val="0"/>
                  <w:marRight w:val="0"/>
                  <w:marTop w:val="0"/>
                  <w:marBottom w:val="0"/>
                  <w:divBdr>
                    <w:top w:val="none" w:sz="0" w:space="0" w:color="auto"/>
                    <w:left w:val="none" w:sz="0" w:space="0" w:color="auto"/>
                    <w:bottom w:val="none" w:sz="0" w:space="0" w:color="auto"/>
                    <w:right w:val="none" w:sz="0" w:space="0" w:color="auto"/>
                  </w:divBdr>
                  <w:divsChild>
                    <w:div w:id="1580555050">
                      <w:marLeft w:val="0"/>
                      <w:marRight w:val="240"/>
                      <w:marTop w:val="0"/>
                      <w:marBottom w:val="0"/>
                      <w:divBdr>
                        <w:top w:val="none" w:sz="0" w:space="0" w:color="auto"/>
                        <w:left w:val="none" w:sz="0" w:space="0" w:color="auto"/>
                        <w:bottom w:val="none" w:sz="0" w:space="0" w:color="auto"/>
                        <w:right w:val="none" w:sz="0" w:space="0" w:color="auto"/>
                      </w:divBdr>
                    </w:div>
                    <w:div w:id="265771430">
                      <w:marLeft w:val="0"/>
                      <w:marRight w:val="0"/>
                      <w:marTop w:val="0"/>
                      <w:marBottom w:val="0"/>
                      <w:divBdr>
                        <w:top w:val="none" w:sz="0" w:space="0" w:color="auto"/>
                        <w:left w:val="none" w:sz="0" w:space="0" w:color="auto"/>
                        <w:bottom w:val="none" w:sz="0" w:space="0" w:color="auto"/>
                        <w:right w:val="none" w:sz="0" w:space="0" w:color="auto"/>
                      </w:divBdr>
                    </w:div>
                  </w:divsChild>
                </w:div>
                <w:div w:id="2110277389">
                  <w:marLeft w:val="0"/>
                  <w:marRight w:val="0"/>
                  <w:marTop w:val="0"/>
                  <w:marBottom w:val="0"/>
                  <w:divBdr>
                    <w:top w:val="none" w:sz="0" w:space="0" w:color="auto"/>
                    <w:left w:val="none" w:sz="0" w:space="0" w:color="auto"/>
                    <w:bottom w:val="none" w:sz="0" w:space="0" w:color="auto"/>
                    <w:right w:val="none" w:sz="0" w:space="0" w:color="auto"/>
                  </w:divBdr>
                  <w:divsChild>
                    <w:div w:id="850293603">
                      <w:marLeft w:val="0"/>
                      <w:marRight w:val="240"/>
                      <w:marTop w:val="0"/>
                      <w:marBottom w:val="0"/>
                      <w:divBdr>
                        <w:top w:val="none" w:sz="0" w:space="0" w:color="auto"/>
                        <w:left w:val="none" w:sz="0" w:space="0" w:color="auto"/>
                        <w:bottom w:val="none" w:sz="0" w:space="0" w:color="auto"/>
                        <w:right w:val="none" w:sz="0" w:space="0" w:color="auto"/>
                      </w:divBdr>
                    </w:div>
                    <w:div w:id="914440817">
                      <w:marLeft w:val="0"/>
                      <w:marRight w:val="0"/>
                      <w:marTop w:val="0"/>
                      <w:marBottom w:val="0"/>
                      <w:divBdr>
                        <w:top w:val="none" w:sz="0" w:space="0" w:color="auto"/>
                        <w:left w:val="none" w:sz="0" w:space="0" w:color="auto"/>
                        <w:bottom w:val="none" w:sz="0" w:space="0" w:color="auto"/>
                        <w:right w:val="none" w:sz="0" w:space="0" w:color="auto"/>
                      </w:divBdr>
                    </w:div>
                  </w:divsChild>
                </w:div>
                <w:div w:id="695932606">
                  <w:marLeft w:val="0"/>
                  <w:marRight w:val="0"/>
                  <w:marTop w:val="0"/>
                  <w:marBottom w:val="0"/>
                  <w:divBdr>
                    <w:top w:val="none" w:sz="0" w:space="0" w:color="auto"/>
                    <w:left w:val="none" w:sz="0" w:space="0" w:color="auto"/>
                    <w:bottom w:val="none" w:sz="0" w:space="0" w:color="auto"/>
                    <w:right w:val="none" w:sz="0" w:space="0" w:color="auto"/>
                  </w:divBdr>
                  <w:divsChild>
                    <w:div w:id="1523712972">
                      <w:marLeft w:val="0"/>
                      <w:marRight w:val="240"/>
                      <w:marTop w:val="0"/>
                      <w:marBottom w:val="0"/>
                      <w:divBdr>
                        <w:top w:val="none" w:sz="0" w:space="0" w:color="auto"/>
                        <w:left w:val="none" w:sz="0" w:space="0" w:color="auto"/>
                        <w:bottom w:val="none" w:sz="0" w:space="0" w:color="auto"/>
                        <w:right w:val="none" w:sz="0" w:space="0" w:color="auto"/>
                      </w:divBdr>
                    </w:div>
                    <w:div w:id="584532524">
                      <w:marLeft w:val="0"/>
                      <w:marRight w:val="0"/>
                      <w:marTop w:val="0"/>
                      <w:marBottom w:val="0"/>
                      <w:divBdr>
                        <w:top w:val="none" w:sz="0" w:space="0" w:color="auto"/>
                        <w:left w:val="none" w:sz="0" w:space="0" w:color="auto"/>
                        <w:bottom w:val="none" w:sz="0" w:space="0" w:color="auto"/>
                        <w:right w:val="none" w:sz="0" w:space="0" w:color="auto"/>
                      </w:divBdr>
                    </w:div>
                  </w:divsChild>
                </w:div>
                <w:div w:id="1350791460">
                  <w:marLeft w:val="0"/>
                  <w:marRight w:val="0"/>
                  <w:marTop w:val="0"/>
                  <w:marBottom w:val="0"/>
                  <w:divBdr>
                    <w:top w:val="none" w:sz="0" w:space="0" w:color="auto"/>
                    <w:left w:val="none" w:sz="0" w:space="0" w:color="auto"/>
                    <w:bottom w:val="none" w:sz="0" w:space="0" w:color="auto"/>
                    <w:right w:val="none" w:sz="0" w:space="0" w:color="auto"/>
                  </w:divBdr>
                  <w:divsChild>
                    <w:div w:id="122191063">
                      <w:marLeft w:val="0"/>
                      <w:marRight w:val="240"/>
                      <w:marTop w:val="0"/>
                      <w:marBottom w:val="0"/>
                      <w:divBdr>
                        <w:top w:val="none" w:sz="0" w:space="0" w:color="auto"/>
                        <w:left w:val="none" w:sz="0" w:space="0" w:color="auto"/>
                        <w:bottom w:val="none" w:sz="0" w:space="0" w:color="auto"/>
                        <w:right w:val="none" w:sz="0" w:space="0" w:color="auto"/>
                      </w:divBdr>
                    </w:div>
                    <w:div w:id="72898998">
                      <w:marLeft w:val="0"/>
                      <w:marRight w:val="0"/>
                      <w:marTop w:val="0"/>
                      <w:marBottom w:val="0"/>
                      <w:divBdr>
                        <w:top w:val="none" w:sz="0" w:space="0" w:color="auto"/>
                        <w:left w:val="none" w:sz="0" w:space="0" w:color="auto"/>
                        <w:bottom w:val="none" w:sz="0" w:space="0" w:color="auto"/>
                        <w:right w:val="none" w:sz="0" w:space="0" w:color="auto"/>
                      </w:divBdr>
                    </w:div>
                  </w:divsChild>
                </w:div>
                <w:div w:id="1514219018">
                  <w:marLeft w:val="0"/>
                  <w:marRight w:val="0"/>
                  <w:marTop w:val="0"/>
                  <w:marBottom w:val="0"/>
                  <w:divBdr>
                    <w:top w:val="none" w:sz="0" w:space="0" w:color="auto"/>
                    <w:left w:val="none" w:sz="0" w:space="0" w:color="auto"/>
                    <w:bottom w:val="none" w:sz="0" w:space="0" w:color="auto"/>
                    <w:right w:val="none" w:sz="0" w:space="0" w:color="auto"/>
                  </w:divBdr>
                  <w:divsChild>
                    <w:div w:id="692147838">
                      <w:marLeft w:val="0"/>
                      <w:marRight w:val="240"/>
                      <w:marTop w:val="0"/>
                      <w:marBottom w:val="0"/>
                      <w:divBdr>
                        <w:top w:val="none" w:sz="0" w:space="0" w:color="auto"/>
                        <w:left w:val="none" w:sz="0" w:space="0" w:color="auto"/>
                        <w:bottom w:val="none" w:sz="0" w:space="0" w:color="auto"/>
                        <w:right w:val="none" w:sz="0" w:space="0" w:color="auto"/>
                      </w:divBdr>
                    </w:div>
                    <w:div w:id="958026446">
                      <w:marLeft w:val="0"/>
                      <w:marRight w:val="0"/>
                      <w:marTop w:val="0"/>
                      <w:marBottom w:val="0"/>
                      <w:divBdr>
                        <w:top w:val="none" w:sz="0" w:space="0" w:color="auto"/>
                        <w:left w:val="none" w:sz="0" w:space="0" w:color="auto"/>
                        <w:bottom w:val="none" w:sz="0" w:space="0" w:color="auto"/>
                        <w:right w:val="none" w:sz="0" w:space="0" w:color="auto"/>
                      </w:divBdr>
                    </w:div>
                  </w:divsChild>
                </w:div>
                <w:div w:id="311715386">
                  <w:marLeft w:val="0"/>
                  <w:marRight w:val="0"/>
                  <w:marTop w:val="0"/>
                  <w:marBottom w:val="0"/>
                  <w:divBdr>
                    <w:top w:val="none" w:sz="0" w:space="0" w:color="auto"/>
                    <w:left w:val="none" w:sz="0" w:space="0" w:color="auto"/>
                    <w:bottom w:val="none" w:sz="0" w:space="0" w:color="auto"/>
                    <w:right w:val="none" w:sz="0" w:space="0" w:color="auto"/>
                  </w:divBdr>
                  <w:divsChild>
                    <w:div w:id="1889490842">
                      <w:marLeft w:val="0"/>
                      <w:marRight w:val="240"/>
                      <w:marTop w:val="0"/>
                      <w:marBottom w:val="0"/>
                      <w:divBdr>
                        <w:top w:val="none" w:sz="0" w:space="0" w:color="auto"/>
                        <w:left w:val="none" w:sz="0" w:space="0" w:color="auto"/>
                        <w:bottom w:val="none" w:sz="0" w:space="0" w:color="auto"/>
                        <w:right w:val="none" w:sz="0" w:space="0" w:color="auto"/>
                      </w:divBdr>
                    </w:div>
                    <w:div w:id="1537693939">
                      <w:marLeft w:val="0"/>
                      <w:marRight w:val="0"/>
                      <w:marTop w:val="0"/>
                      <w:marBottom w:val="0"/>
                      <w:divBdr>
                        <w:top w:val="none" w:sz="0" w:space="0" w:color="auto"/>
                        <w:left w:val="none" w:sz="0" w:space="0" w:color="auto"/>
                        <w:bottom w:val="none" w:sz="0" w:space="0" w:color="auto"/>
                        <w:right w:val="none" w:sz="0" w:space="0" w:color="auto"/>
                      </w:divBdr>
                    </w:div>
                  </w:divsChild>
                </w:div>
                <w:div w:id="925042873">
                  <w:marLeft w:val="0"/>
                  <w:marRight w:val="0"/>
                  <w:marTop w:val="0"/>
                  <w:marBottom w:val="0"/>
                  <w:divBdr>
                    <w:top w:val="none" w:sz="0" w:space="0" w:color="auto"/>
                    <w:left w:val="none" w:sz="0" w:space="0" w:color="auto"/>
                    <w:bottom w:val="none" w:sz="0" w:space="0" w:color="auto"/>
                    <w:right w:val="none" w:sz="0" w:space="0" w:color="auto"/>
                  </w:divBdr>
                  <w:divsChild>
                    <w:div w:id="1721127376">
                      <w:marLeft w:val="0"/>
                      <w:marRight w:val="240"/>
                      <w:marTop w:val="0"/>
                      <w:marBottom w:val="0"/>
                      <w:divBdr>
                        <w:top w:val="none" w:sz="0" w:space="0" w:color="auto"/>
                        <w:left w:val="none" w:sz="0" w:space="0" w:color="auto"/>
                        <w:bottom w:val="none" w:sz="0" w:space="0" w:color="auto"/>
                        <w:right w:val="none" w:sz="0" w:space="0" w:color="auto"/>
                      </w:divBdr>
                    </w:div>
                    <w:div w:id="1271358809">
                      <w:marLeft w:val="0"/>
                      <w:marRight w:val="0"/>
                      <w:marTop w:val="0"/>
                      <w:marBottom w:val="0"/>
                      <w:divBdr>
                        <w:top w:val="none" w:sz="0" w:space="0" w:color="auto"/>
                        <w:left w:val="none" w:sz="0" w:space="0" w:color="auto"/>
                        <w:bottom w:val="none" w:sz="0" w:space="0" w:color="auto"/>
                        <w:right w:val="none" w:sz="0" w:space="0" w:color="auto"/>
                      </w:divBdr>
                    </w:div>
                  </w:divsChild>
                </w:div>
                <w:div w:id="1729845021">
                  <w:marLeft w:val="0"/>
                  <w:marRight w:val="0"/>
                  <w:marTop w:val="0"/>
                  <w:marBottom w:val="0"/>
                  <w:divBdr>
                    <w:top w:val="none" w:sz="0" w:space="0" w:color="auto"/>
                    <w:left w:val="none" w:sz="0" w:space="0" w:color="auto"/>
                    <w:bottom w:val="none" w:sz="0" w:space="0" w:color="auto"/>
                    <w:right w:val="none" w:sz="0" w:space="0" w:color="auto"/>
                  </w:divBdr>
                  <w:divsChild>
                    <w:div w:id="568275335">
                      <w:marLeft w:val="0"/>
                      <w:marRight w:val="240"/>
                      <w:marTop w:val="0"/>
                      <w:marBottom w:val="0"/>
                      <w:divBdr>
                        <w:top w:val="none" w:sz="0" w:space="0" w:color="auto"/>
                        <w:left w:val="none" w:sz="0" w:space="0" w:color="auto"/>
                        <w:bottom w:val="none" w:sz="0" w:space="0" w:color="auto"/>
                        <w:right w:val="none" w:sz="0" w:space="0" w:color="auto"/>
                      </w:divBdr>
                    </w:div>
                    <w:div w:id="344744125">
                      <w:marLeft w:val="0"/>
                      <w:marRight w:val="0"/>
                      <w:marTop w:val="0"/>
                      <w:marBottom w:val="0"/>
                      <w:divBdr>
                        <w:top w:val="none" w:sz="0" w:space="0" w:color="auto"/>
                        <w:left w:val="none" w:sz="0" w:space="0" w:color="auto"/>
                        <w:bottom w:val="none" w:sz="0" w:space="0" w:color="auto"/>
                        <w:right w:val="none" w:sz="0" w:space="0" w:color="auto"/>
                      </w:divBdr>
                    </w:div>
                  </w:divsChild>
                </w:div>
                <w:div w:id="626786976">
                  <w:marLeft w:val="0"/>
                  <w:marRight w:val="0"/>
                  <w:marTop w:val="0"/>
                  <w:marBottom w:val="0"/>
                  <w:divBdr>
                    <w:top w:val="none" w:sz="0" w:space="0" w:color="auto"/>
                    <w:left w:val="none" w:sz="0" w:space="0" w:color="auto"/>
                    <w:bottom w:val="none" w:sz="0" w:space="0" w:color="auto"/>
                    <w:right w:val="none" w:sz="0" w:space="0" w:color="auto"/>
                  </w:divBdr>
                  <w:divsChild>
                    <w:div w:id="438724353">
                      <w:marLeft w:val="0"/>
                      <w:marRight w:val="240"/>
                      <w:marTop w:val="0"/>
                      <w:marBottom w:val="0"/>
                      <w:divBdr>
                        <w:top w:val="none" w:sz="0" w:space="0" w:color="auto"/>
                        <w:left w:val="none" w:sz="0" w:space="0" w:color="auto"/>
                        <w:bottom w:val="none" w:sz="0" w:space="0" w:color="auto"/>
                        <w:right w:val="none" w:sz="0" w:space="0" w:color="auto"/>
                      </w:divBdr>
                    </w:div>
                    <w:div w:id="816217908">
                      <w:marLeft w:val="0"/>
                      <w:marRight w:val="0"/>
                      <w:marTop w:val="0"/>
                      <w:marBottom w:val="0"/>
                      <w:divBdr>
                        <w:top w:val="none" w:sz="0" w:space="0" w:color="auto"/>
                        <w:left w:val="none" w:sz="0" w:space="0" w:color="auto"/>
                        <w:bottom w:val="none" w:sz="0" w:space="0" w:color="auto"/>
                        <w:right w:val="none" w:sz="0" w:space="0" w:color="auto"/>
                      </w:divBdr>
                    </w:div>
                  </w:divsChild>
                </w:div>
                <w:div w:id="271085418">
                  <w:marLeft w:val="0"/>
                  <w:marRight w:val="0"/>
                  <w:marTop w:val="0"/>
                  <w:marBottom w:val="0"/>
                  <w:divBdr>
                    <w:top w:val="none" w:sz="0" w:space="0" w:color="auto"/>
                    <w:left w:val="none" w:sz="0" w:space="0" w:color="auto"/>
                    <w:bottom w:val="none" w:sz="0" w:space="0" w:color="auto"/>
                    <w:right w:val="none" w:sz="0" w:space="0" w:color="auto"/>
                  </w:divBdr>
                  <w:divsChild>
                    <w:div w:id="1145463418">
                      <w:marLeft w:val="0"/>
                      <w:marRight w:val="240"/>
                      <w:marTop w:val="0"/>
                      <w:marBottom w:val="0"/>
                      <w:divBdr>
                        <w:top w:val="none" w:sz="0" w:space="0" w:color="auto"/>
                        <w:left w:val="none" w:sz="0" w:space="0" w:color="auto"/>
                        <w:bottom w:val="none" w:sz="0" w:space="0" w:color="auto"/>
                        <w:right w:val="none" w:sz="0" w:space="0" w:color="auto"/>
                      </w:divBdr>
                    </w:div>
                    <w:div w:id="439297194">
                      <w:marLeft w:val="0"/>
                      <w:marRight w:val="0"/>
                      <w:marTop w:val="0"/>
                      <w:marBottom w:val="0"/>
                      <w:divBdr>
                        <w:top w:val="none" w:sz="0" w:space="0" w:color="auto"/>
                        <w:left w:val="none" w:sz="0" w:space="0" w:color="auto"/>
                        <w:bottom w:val="none" w:sz="0" w:space="0" w:color="auto"/>
                        <w:right w:val="none" w:sz="0" w:space="0" w:color="auto"/>
                      </w:divBdr>
                    </w:div>
                  </w:divsChild>
                </w:div>
                <w:div w:id="1259219531">
                  <w:marLeft w:val="0"/>
                  <w:marRight w:val="0"/>
                  <w:marTop w:val="0"/>
                  <w:marBottom w:val="0"/>
                  <w:divBdr>
                    <w:top w:val="none" w:sz="0" w:space="0" w:color="auto"/>
                    <w:left w:val="none" w:sz="0" w:space="0" w:color="auto"/>
                    <w:bottom w:val="none" w:sz="0" w:space="0" w:color="auto"/>
                    <w:right w:val="none" w:sz="0" w:space="0" w:color="auto"/>
                  </w:divBdr>
                  <w:divsChild>
                    <w:div w:id="1420326887">
                      <w:marLeft w:val="0"/>
                      <w:marRight w:val="240"/>
                      <w:marTop w:val="0"/>
                      <w:marBottom w:val="0"/>
                      <w:divBdr>
                        <w:top w:val="none" w:sz="0" w:space="0" w:color="auto"/>
                        <w:left w:val="none" w:sz="0" w:space="0" w:color="auto"/>
                        <w:bottom w:val="none" w:sz="0" w:space="0" w:color="auto"/>
                        <w:right w:val="none" w:sz="0" w:space="0" w:color="auto"/>
                      </w:divBdr>
                    </w:div>
                    <w:div w:id="327514396">
                      <w:marLeft w:val="0"/>
                      <w:marRight w:val="0"/>
                      <w:marTop w:val="0"/>
                      <w:marBottom w:val="0"/>
                      <w:divBdr>
                        <w:top w:val="none" w:sz="0" w:space="0" w:color="auto"/>
                        <w:left w:val="none" w:sz="0" w:space="0" w:color="auto"/>
                        <w:bottom w:val="none" w:sz="0" w:space="0" w:color="auto"/>
                        <w:right w:val="none" w:sz="0" w:space="0" w:color="auto"/>
                      </w:divBdr>
                    </w:div>
                  </w:divsChild>
                </w:div>
                <w:div w:id="244848965">
                  <w:marLeft w:val="0"/>
                  <w:marRight w:val="0"/>
                  <w:marTop w:val="0"/>
                  <w:marBottom w:val="0"/>
                  <w:divBdr>
                    <w:top w:val="none" w:sz="0" w:space="0" w:color="auto"/>
                    <w:left w:val="none" w:sz="0" w:space="0" w:color="auto"/>
                    <w:bottom w:val="none" w:sz="0" w:space="0" w:color="auto"/>
                    <w:right w:val="none" w:sz="0" w:space="0" w:color="auto"/>
                  </w:divBdr>
                  <w:divsChild>
                    <w:div w:id="622344898">
                      <w:marLeft w:val="0"/>
                      <w:marRight w:val="240"/>
                      <w:marTop w:val="0"/>
                      <w:marBottom w:val="0"/>
                      <w:divBdr>
                        <w:top w:val="none" w:sz="0" w:space="0" w:color="auto"/>
                        <w:left w:val="none" w:sz="0" w:space="0" w:color="auto"/>
                        <w:bottom w:val="none" w:sz="0" w:space="0" w:color="auto"/>
                        <w:right w:val="none" w:sz="0" w:space="0" w:color="auto"/>
                      </w:divBdr>
                    </w:div>
                    <w:div w:id="1128549295">
                      <w:marLeft w:val="0"/>
                      <w:marRight w:val="0"/>
                      <w:marTop w:val="0"/>
                      <w:marBottom w:val="0"/>
                      <w:divBdr>
                        <w:top w:val="none" w:sz="0" w:space="0" w:color="auto"/>
                        <w:left w:val="none" w:sz="0" w:space="0" w:color="auto"/>
                        <w:bottom w:val="none" w:sz="0" w:space="0" w:color="auto"/>
                        <w:right w:val="none" w:sz="0" w:space="0" w:color="auto"/>
                      </w:divBdr>
                    </w:div>
                  </w:divsChild>
                </w:div>
                <w:div w:id="943683130">
                  <w:marLeft w:val="0"/>
                  <w:marRight w:val="0"/>
                  <w:marTop w:val="0"/>
                  <w:marBottom w:val="0"/>
                  <w:divBdr>
                    <w:top w:val="none" w:sz="0" w:space="0" w:color="auto"/>
                    <w:left w:val="none" w:sz="0" w:space="0" w:color="auto"/>
                    <w:bottom w:val="none" w:sz="0" w:space="0" w:color="auto"/>
                    <w:right w:val="none" w:sz="0" w:space="0" w:color="auto"/>
                  </w:divBdr>
                  <w:divsChild>
                    <w:div w:id="13309859">
                      <w:marLeft w:val="0"/>
                      <w:marRight w:val="240"/>
                      <w:marTop w:val="0"/>
                      <w:marBottom w:val="0"/>
                      <w:divBdr>
                        <w:top w:val="none" w:sz="0" w:space="0" w:color="auto"/>
                        <w:left w:val="none" w:sz="0" w:space="0" w:color="auto"/>
                        <w:bottom w:val="none" w:sz="0" w:space="0" w:color="auto"/>
                        <w:right w:val="none" w:sz="0" w:space="0" w:color="auto"/>
                      </w:divBdr>
                    </w:div>
                    <w:div w:id="1418671026">
                      <w:marLeft w:val="0"/>
                      <w:marRight w:val="0"/>
                      <w:marTop w:val="0"/>
                      <w:marBottom w:val="0"/>
                      <w:divBdr>
                        <w:top w:val="none" w:sz="0" w:space="0" w:color="auto"/>
                        <w:left w:val="none" w:sz="0" w:space="0" w:color="auto"/>
                        <w:bottom w:val="none" w:sz="0" w:space="0" w:color="auto"/>
                        <w:right w:val="none" w:sz="0" w:space="0" w:color="auto"/>
                      </w:divBdr>
                    </w:div>
                  </w:divsChild>
                </w:div>
                <w:div w:id="337775180">
                  <w:marLeft w:val="0"/>
                  <w:marRight w:val="0"/>
                  <w:marTop w:val="0"/>
                  <w:marBottom w:val="0"/>
                  <w:divBdr>
                    <w:top w:val="none" w:sz="0" w:space="0" w:color="auto"/>
                    <w:left w:val="none" w:sz="0" w:space="0" w:color="auto"/>
                    <w:bottom w:val="none" w:sz="0" w:space="0" w:color="auto"/>
                    <w:right w:val="none" w:sz="0" w:space="0" w:color="auto"/>
                  </w:divBdr>
                  <w:divsChild>
                    <w:div w:id="764615670">
                      <w:marLeft w:val="0"/>
                      <w:marRight w:val="240"/>
                      <w:marTop w:val="0"/>
                      <w:marBottom w:val="0"/>
                      <w:divBdr>
                        <w:top w:val="none" w:sz="0" w:space="0" w:color="auto"/>
                        <w:left w:val="none" w:sz="0" w:space="0" w:color="auto"/>
                        <w:bottom w:val="none" w:sz="0" w:space="0" w:color="auto"/>
                        <w:right w:val="none" w:sz="0" w:space="0" w:color="auto"/>
                      </w:divBdr>
                    </w:div>
                    <w:div w:id="873883596">
                      <w:marLeft w:val="0"/>
                      <w:marRight w:val="0"/>
                      <w:marTop w:val="0"/>
                      <w:marBottom w:val="0"/>
                      <w:divBdr>
                        <w:top w:val="none" w:sz="0" w:space="0" w:color="auto"/>
                        <w:left w:val="none" w:sz="0" w:space="0" w:color="auto"/>
                        <w:bottom w:val="none" w:sz="0" w:space="0" w:color="auto"/>
                        <w:right w:val="none" w:sz="0" w:space="0" w:color="auto"/>
                      </w:divBdr>
                    </w:div>
                  </w:divsChild>
                </w:div>
                <w:div w:id="1703289952">
                  <w:marLeft w:val="0"/>
                  <w:marRight w:val="0"/>
                  <w:marTop w:val="0"/>
                  <w:marBottom w:val="0"/>
                  <w:divBdr>
                    <w:top w:val="none" w:sz="0" w:space="0" w:color="auto"/>
                    <w:left w:val="none" w:sz="0" w:space="0" w:color="auto"/>
                    <w:bottom w:val="none" w:sz="0" w:space="0" w:color="auto"/>
                    <w:right w:val="none" w:sz="0" w:space="0" w:color="auto"/>
                  </w:divBdr>
                  <w:divsChild>
                    <w:div w:id="315577425">
                      <w:marLeft w:val="0"/>
                      <w:marRight w:val="240"/>
                      <w:marTop w:val="0"/>
                      <w:marBottom w:val="0"/>
                      <w:divBdr>
                        <w:top w:val="none" w:sz="0" w:space="0" w:color="auto"/>
                        <w:left w:val="none" w:sz="0" w:space="0" w:color="auto"/>
                        <w:bottom w:val="none" w:sz="0" w:space="0" w:color="auto"/>
                        <w:right w:val="none" w:sz="0" w:space="0" w:color="auto"/>
                      </w:divBdr>
                    </w:div>
                    <w:div w:id="1259830183">
                      <w:marLeft w:val="0"/>
                      <w:marRight w:val="0"/>
                      <w:marTop w:val="0"/>
                      <w:marBottom w:val="0"/>
                      <w:divBdr>
                        <w:top w:val="none" w:sz="0" w:space="0" w:color="auto"/>
                        <w:left w:val="none" w:sz="0" w:space="0" w:color="auto"/>
                        <w:bottom w:val="none" w:sz="0" w:space="0" w:color="auto"/>
                        <w:right w:val="none" w:sz="0" w:space="0" w:color="auto"/>
                      </w:divBdr>
                    </w:div>
                  </w:divsChild>
                </w:div>
                <w:div w:id="410929319">
                  <w:marLeft w:val="0"/>
                  <w:marRight w:val="0"/>
                  <w:marTop w:val="0"/>
                  <w:marBottom w:val="0"/>
                  <w:divBdr>
                    <w:top w:val="none" w:sz="0" w:space="0" w:color="auto"/>
                    <w:left w:val="none" w:sz="0" w:space="0" w:color="auto"/>
                    <w:bottom w:val="none" w:sz="0" w:space="0" w:color="auto"/>
                    <w:right w:val="none" w:sz="0" w:space="0" w:color="auto"/>
                  </w:divBdr>
                  <w:divsChild>
                    <w:div w:id="7298446">
                      <w:marLeft w:val="0"/>
                      <w:marRight w:val="240"/>
                      <w:marTop w:val="0"/>
                      <w:marBottom w:val="0"/>
                      <w:divBdr>
                        <w:top w:val="none" w:sz="0" w:space="0" w:color="auto"/>
                        <w:left w:val="none" w:sz="0" w:space="0" w:color="auto"/>
                        <w:bottom w:val="none" w:sz="0" w:space="0" w:color="auto"/>
                        <w:right w:val="none" w:sz="0" w:space="0" w:color="auto"/>
                      </w:divBdr>
                    </w:div>
                    <w:div w:id="923295745">
                      <w:marLeft w:val="0"/>
                      <w:marRight w:val="0"/>
                      <w:marTop w:val="0"/>
                      <w:marBottom w:val="0"/>
                      <w:divBdr>
                        <w:top w:val="none" w:sz="0" w:space="0" w:color="auto"/>
                        <w:left w:val="none" w:sz="0" w:space="0" w:color="auto"/>
                        <w:bottom w:val="none" w:sz="0" w:space="0" w:color="auto"/>
                        <w:right w:val="none" w:sz="0" w:space="0" w:color="auto"/>
                      </w:divBdr>
                    </w:div>
                  </w:divsChild>
                </w:div>
                <w:div w:id="1332026396">
                  <w:marLeft w:val="0"/>
                  <w:marRight w:val="0"/>
                  <w:marTop w:val="0"/>
                  <w:marBottom w:val="0"/>
                  <w:divBdr>
                    <w:top w:val="none" w:sz="0" w:space="0" w:color="auto"/>
                    <w:left w:val="none" w:sz="0" w:space="0" w:color="auto"/>
                    <w:bottom w:val="none" w:sz="0" w:space="0" w:color="auto"/>
                    <w:right w:val="none" w:sz="0" w:space="0" w:color="auto"/>
                  </w:divBdr>
                  <w:divsChild>
                    <w:div w:id="1168597857">
                      <w:marLeft w:val="0"/>
                      <w:marRight w:val="240"/>
                      <w:marTop w:val="0"/>
                      <w:marBottom w:val="0"/>
                      <w:divBdr>
                        <w:top w:val="none" w:sz="0" w:space="0" w:color="auto"/>
                        <w:left w:val="none" w:sz="0" w:space="0" w:color="auto"/>
                        <w:bottom w:val="none" w:sz="0" w:space="0" w:color="auto"/>
                        <w:right w:val="none" w:sz="0" w:space="0" w:color="auto"/>
                      </w:divBdr>
                    </w:div>
                    <w:div w:id="415826055">
                      <w:marLeft w:val="0"/>
                      <w:marRight w:val="0"/>
                      <w:marTop w:val="0"/>
                      <w:marBottom w:val="0"/>
                      <w:divBdr>
                        <w:top w:val="none" w:sz="0" w:space="0" w:color="auto"/>
                        <w:left w:val="none" w:sz="0" w:space="0" w:color="auto"/>
                        <w:bottom w:val="none" w:sz="0" w:space="0" w:color="auto"/>
                        <w:right w:val="none" w:sz="0" w:space="0" w:color="auto"/>
                      </w:divBdr>
                    </w:div>
                  </w:divsChild>
                </w:div>
                <w:div w:id="1464807844">
                  <w:marLeft w:val="0"/>
                  <w:marRight w:val="0"/>
                  <w:marTop w:val="0"/>
                  <w:marBottom w:val="0"/>
                  <w:divBdr>
                    <w:top w:val="none" w:sz="0" w:space="0" w:color="auto"/>
                    <w:left w:val="none" w:sz="0" w:space="0" w:color="auto"/>
                    <w:bottom w:val="none" w:sz="0" w:space="0" w:color="auto"/>
                    <w:right w:val="none" w:sz="0" w:space="0" w:color="auto"/>
                  </w:divBdr>
                  <w:divsChild>
                    <w:div w:id="2029675797">
                      <w:marLeft w:val="0"/>
                      <w:marRight w:val="240"/>
                      <w:marTop w:val="0"/>
                      <w:marBottom w:val="0"/>
                      <w:divBdr>
                        <w:top w:val="none" w:sz="0" w:space="0" w:color="auto"/>
                        <w:left w:val="none" w:sz="0" w:space="0" w:color="auto"/>
                        <w:bottom w:val="none" w:sz="0" w:space="0" w:color="auto"/>
                        <w:right w:val="none" w:sz="0" w:space="0" w:color="auto"/>
                      </w:divBdr>
                    </w:div>
                    <w:div w:id="121123078">
                      <w:marLeft w:val="0"/>
                      <w:marRight w:val="0"/>
                      <w:marTop w:val="0"/>
                      <w:marBottom w:val="0"/>
                      <w:divBdr>
                        <w:top w:val="none" w:sz="0" w:space="0" w:color="auto"/>
                        <w:left w:val="none" w:sz="0" w:space="0" w:color="auto"/>
                        <w:bottom w:val="none" w:sz="0" w:space="0" w:color="auto"/>
                        <w:right w:val="none" w:sz="0" w:space="0" w:color="auto"/>
                      </w:divBdr>
                    </w:div>
                  </w:divsChild>
                </w:div>
                <w:div w:id="182324547">
                  <w:marLeft w:val="0"/>
                  <w:marRight w:val="0"/>
                  <w:marTop w:val="0"/>
                  <w:marBottom w:val="0"/>
                  <w:divBdr>
                    <w:top w:val="none" w:sz="0" w:space="0" w:color="auto"/>
                    <w:left w:val="none" w:sz="0" w:space="0" w:color="auto"/>
                    <w:bottom w:val="none" w:sz="0" w:space="0" w:color="auto"/>
                    <w:right w:val="none" w:sz="0" w:space="0" w:color="auto"/>
                  </w:divBdr>
                  <w:divsChild>
                    <w:div w:id="2067677904">
                      <w:marLeft w:val="0"/>
                      <w:marRight w:val="240"/>
                      <w:marTop w:val="0"/>
                      <w:marBottom w:val="0"/>
                      <w:divBdr>
                        <w:top w:val="none" w:sz="0" w:space="0" w:color="auto"/>
                        <w:left w:val="none" w:sz="0" w:space="0" w:color="auto"/>
                        <w:bottom w:val="none" w:sz="0" w:space="0" w:color="auto"/>
                        <w:right w:val="none" w:sz="0" w:space="0" w:color="auto"/>
                      </w:divBdr>
                    </w:div>
                    <w:div w:id="1345323061">
                      <w:marLeft w:val="0"/>
                      <w:marRight w:val="0"/>
                      <w:marTop w:val="0"/>
                      <w:marBottom w:val="0"/>
                      <w:divBdr>
                        <w:top w:val="none" w:sz="0" w:space="0" w:color="auto"/>
                        <w:left w:val="none" w:sz="0" w:space="0" w:color="auto"/>
                        <w:bottom w:val="none" w:sz="0" w:space="0" w:color="auto"/>
                        <w:right w:val="none" w:sz="0" w:space="0" w:color="auto"/>
                      </w:divBdr>
                    </w:div>
                  </w:divsChild>
                </w:div>
                <w:div w:id="1806923100">
                  <w:marLeft w:val="0"/>
                  <w:marRight w:val="0"/>
                  <w:marTop w:val="0"/>
                  <w:marBottom w:val="0"/>
                  <w:divBdr>
                    <w:top w:val="none" w:sz="0" w:space="0" w:color="auto"/>
                    <w:left w:val="none" w:sz="0" w:space="0" w:color="auto"/>
                    <w:bottom w:val="none" w:sz="0" w:space="0" w:color="auto"/>
                    <w:right w:val="none" w:sz="0" w:space="0" w:color="auto"/>
                  </w:divBdr>
                  <w:divsChild>
                    <w:div w:id="1267544760">
                      <w:marLeft w:val="0"/>
                      <w:marRight w:val="240"/>
                      <w:marTop w:val="0"/>
                      <w:marBottom w:val="0"/>
                      <w:divBdr>
                        <w:top w:val="none" w:sz="0" w:space="0" w:color="auto"/>
                        <w:left w:val="none" w:sz="0" w:space="0" w:color="auto"/>
                        <w:bottom w:val="none" w:sz="0" w:space="0" w:color="auto"/>
                        <w:right w:val="none" w:sz="0" w:space="0" w:color="auto"/>
                      </w:divBdr>
                    </w:div>
                    <w:div w:id="1625387385">
                      <w:marLeft w:val="0"/>
                      <w:marRight w:val="0"/>
                      <w:marTop w:val="0"/>
                      <w:marBottom w:val="0"/>
                      <w:divBdr>
                        <w:top w:val="none" w:sz="0" w:space="0" w:color="auto"/>
                        <w:left w:val="none" w:sz="0" w:space="0" w:color="auto"/>
                        <w:bottom w:val="none" w:sz="0" w:space="0" w:color="auto"/>
                        <w:right w:val="none" w:sz="0" w:space="0" w:color="auto"/>
                      </w:divBdr>
                    </w:div>
                  </w:divsChild>
                </w:div>
                <w:div w:id="1822623658">
                  <w:marLeft w:val="0"/>
                  <w:marRight w:val="0"/>
                  <w:marTop w:val="0"/>
                  <w:marBottom w:val="0"/>
                  <w:divBdr>
                    <w:top w:val="none" w:sz="0" w:space="0" w:color="auto"/>
                    <w:left w:val="none" w:sz="0" w:space="0" w:color="auto"/>
                    <w:bottom w:val="none" w:sz="0" w:space="0" w:color="auto"/>
                    <w:right w:val="none" w:sz="0" w:space="0" w:color="auto"/>
                  </w:divBdr>
                  <w:divsChild>
                    <w:div w:id="16081381">
                      <w:marLeft w:val="0"/>
                      <w:marRight w:val="240"/>
                      <w:marTop w:val="0"/>
                      <w:marBottom w:val="0"/>
                      <w:divBdr>
                        <w:top w:val="none" w:sz="0" w:space="0" w:color="auto"/>
                        <w:left w:val="none" w:sz="0" w:space="0" w:color="auto"/>
                        <w:bottom w:val="none" w:sz="0" w:space="0" w:color="auto"/>
                        <w:right w:val="none" w:sz="0" w:space="0" w:color="auto"/>
                      </w:divBdr>
                    </w:div>
                    <w:div w:id="561598249">
                      <w:marLeft w:val="0"/>
                      <w:marRight w:val="0"/>
                      <w:marTop w:val="0"/>
                      <w:marBottom w:val="0"/>
                      <w:divBdr>
                        <w:top w:val="none" w:sz="0" w:space="0" w:color="auto"/>
                        <w:left w:val="none" w:sz="0" w:space="0" w:color="auto"/>
                        <w:bottom w:val="none" w:sz="0" w:space="0" w:color="auto"/>
                        <w:right w:val="none" w:sz="0" w:space="0" w:color="auto"/>
                      </w:divBdr>
                    </w:div>
                  </w:divsChild>
                </w:div>
                <w:div w:id="1738241087">
                  <w:marLeft w:val="0"/>
                  <w:marRight w:val="0"/>
                  <w:marTop w:val="0"/>
                  <w:marBottom w:val="0"/>
                  <w:divBdr>
                    <w:top w:val="none" w:sz="0" w:space="0" w:color="auto"/>
                    <w:left w:val="none" w:sz="0" w:space="0" w:color="auto"/>
                    <w:bottom w:val="none" w:sz="0" w:space="0" w:color="auto"/>
                    <w:right w:val="none" w:sz="0" w:space="0" w:color="auto"/>
                  </w:divBdr>
                  <w:divsChild>
                    <w:div w:id="91554302">
                      <w:marLeft w:val="0"/>
                      <w:marRight w:val="240"/>
                      <w:marTop w:val="0"/>
                      <w:marBottom w:val="0"/>
                      <w:divBdr>
                        <w:top w:val="none" w:sz="0" w:space="0" w:color="auto"/>
                        <w:left w:val="none" w:sz="0" w:space="0" w:color="auto"/>
                        <w:bottom w:val="none" w:sz="0" w:space="0" w:color="auto"/>
                        <w:right w:val="none" w:sz="0" w:space="0" w:color="auto"/>
                      </w:divBdr>
                    </w:div>
                    <w:div w:id="2012101639">
                      <w:marLeft w:val="0"/>
                      <w:marRight w:val="0"/>
                      <w:marTop w:val="0"/>
                      <w:marBottom w:val="0"/>
                      <w:divBdr>
                        <w:top w:val="none" w:sz="0" w:space="0" w:color="auto"/>
                        <w:left w:val="none" w:sz="0" w:space="0" w:color="auto"/>
                        <w:bottom w:val="none" w:sz="0" w:space="0" w:color="auto"/>
                        <w:right w:val="none" w:sz="0" w:space="0" w:color="auto"/>
                      </w:divBdr>
                    </w:div>
                  </w:divsChild>
                </w:div>
                <w:div w:id="320431686">
                  <w:marLeft w:val="0"/>
                  <w:marRight w:val="0"/>
                  <w:marTop w:val="0"/>
                  <w:marBottom w:val="0"/>
                  <w:divBdr>
                    <w:top w:val="none" w:sz="0" w:space="0" w:color="auto"/>
                    <w:left w:val="none" w:sz="0" w:space="0" w:color="auto"/>
                    <w:bottom w:val="none" w:sz="0" w:space="0" w:color="auto"/>
                    <w:right w:val="none" w:sz="0" w:space="0" w:color="auto"/>
                  </w:divBdr>
                  <w:divsChild>
                    <w:div w:id="1034621731">
                      <w:marLeft w:val="0"/>
                      <w:marRight w:val="240"/>
                      <w:marTop w:val="0"/>
                      <w:marBottom w:val="0"/>
                      <w:divBdr>
                        <w:top w:val="none" w:sz="0" w:space="0" w:color="auto"/>
                        <w:left w:val="none" w:sz="0" w:space="0" w:color="auto"/>
                        <w:bottom w:val="none" w:sz="0" w:space="0" w:color="auto"/>
                        <w:right w:val="none" w:sz="0" w:space="0" w:color="auto"/>
                      </w:divBdr>
                    </w:div>
                    <w:div w:id="685408255">
                      <w:marLeft w:val="0"/>
                      <w:marRight w:val="0"/>
                      <w:marTop w:val="0"/>
                      <w:marBottom w:val="0"/>
                      <w:divBdr>
                        <w:top w:val="none" w:sz="0" w:space="0" w:color="auto"/>
                        <w:left w:val="none" w:sz="0" w:space="0" w:color="auto"/>
                        <w:bottom w:val="none" w:sz="0" w:space="0" w:color="auto"/>
                        <w:right w:val="none" w:sz="0" w:space="0" w:color="auto"/>
                      </w:divBdr>
                    </w:div>
                  </w:divsChild>
                </w:div>
                <w:div w:id="807210057">
                  <w:marLeft w:val="0"/>
                  <w:marRight w:val="0"/>
                  <w:marTop w:val="0"/>
                  <w:marBottom w:val="0"/>
                  <w:divBdr>
                    <w:top w:val="none" w:sz="0" w:space="0" w:color="auto"/>
                    <w:left w:val="none" w:sz="0" w:space="0" w:color="auto"/>
                    <w:bottom w:val="none" w:sz="0" w:space="0" w:color="auto"/>
                    <w:right w:val="none" w:sz="0" w:space="0" w:color="auto"/>
                  </w:divBdr>
                  <w:divsChild>
                    <w:div w:id="1092123893">
                      <w:marLeft w:val="0"/>
                      <w:marRight w:val="240"/>
                      <w:marTop w:val="0"/>
                      <w:marBottom w:val="0"/>
                      <w:divBdr>
                        <w:top w:val="none" w:sz="0" w:space="0" w:color="auto"/>
                        <w:left w:val="none" w:sz="0" w:space="0" w:color="auto"/>
                        <w:bottom w:val="none" w:sz="0" w:space="0" w:color="auto"/>
                        <w:right w:val="none" w:sz="0" w:space="0" w:color="auto"/>
                      </w:divBdr>
                    </w:div>
                    <w:div w:id="1927807374">
                      <w:marLeft w:val="0"/>
                      <w:marRight w:val="0"/>
                      <w:marTop w:val="0"/>
                      <w:marBottom w:val="0"/>
                      <w:divBdr>
                        <w:top w:val="none" w:sz="0" w:space="0" w:color="auto"/>
                        <w:left w:val="none" w:sz="0" w:space="0" w:color="auto"/>
                        <w:bottom w:val="none" w:sz="0" w:space="0" w:color="auto"/>
                        <w:right w:val="none" w:sz="0" w:space="0" w:color="auto"/>
                      </w:divBdr>
                    </w:div>
                  </w:divsChild>
                </w:div>
                <w:div w:id="1679696984">
                  <w:marLeft w:val="0"/>
                  <w:marRight w:val="0"/>
                  <w:marTop w:val="0"/>
                  <w:marBottom w:val="0"/>
                  <w:divBdr>
                    <w:top w:val="none" w:sz="0" w:space="0" w:color="auto"/>
                    <w:left w:val="none" w:sz="0" w:space="0" w:color="auto"/>
                    <w:bottom w:val="none" w:sz="0" w:space="0" w:color="auto"/>
                    <w:right w:val="none" w:sz="0" w:space="0" w:color="auto"/>
                  </w:divBdr>
                  <w:divsChild>
                    <w:div w:id="1343237000">
                      <w:marLeft w:val="0"/>
                      <w:marRight w:val="240"/>
                      <w:marTop w:val="0"/>
                      <w:marBottom w:val="0"/>
                      <w:divBdr>
                        <w:top w:val="none" w:sz="0" w:space="0" w:color="auto"/>
                        <w:left w:val="none" w:sz="0" w:space="0" w:color="auto"/>
                        <w:bottom w:val="none" w:sz="0" w:space="0" w:color="auto"/>
                        <w:right w:val="none" w:sz="0" w:space="0" w:color="auto"/>
                      </w:divBdr>
                    </w:div>
                    <w:div w:id="470489422">
                      <w:marLeft w:val="0"/>
                      <w:marRight w:val="0"/>
                      <w:marTop w:val="0"/>
                      <w:marBottom w:val="0"/>
                      <w:divBdr>
                        <w:top w:val="none" w:sz="0" w:space="0" w:color="auto"/>
                        <w:left w:val="none" w:sz="0" w:space="0" w:color="auto"/>
                        <w:bottom w:val="none" w:sz="0" w:space="0" w:color="auto"/>
                        <w:right w:val="none" w:sz="0" w:space="0" w:color="auto"/>
                      </w:divBdr>
                    </w:div>
                  </w:divsChild>
                </w:div>
                <w:div w:id="190798532">
                  <w:marLeft w:val="0"/>
                  <w:marRight w:val="0"/>
                  <w:marTop w:val="0"/>
                  <w:marBottom w:val="0"/>
                  <w:divBdr>
                    <w:top w:val="none" w:sz="0" w:space="0" w:color="auto"/>
                    <w:left w:val="none" w:sz="0" w:space="0" w:color="auto"/>
                    <w:bottom w:val="none" w:sz="0" w:space="0" w:color="auto"/>
                    <w:right w:val="none" w:sz="0" w:space="0" w:color="auto"/>
                  </w:divBdr>
                  <w:divsChild>
                    <w:div w:id="1571620884">
                      <w:marLeft w:val="0"/>
                      <w:marRight w:val="240"/>
                      <w:marTop w:val="0"/>
                      <w:marBottom w:val="0"/>
                      <w:divBdr>
                        <w:top w:val="none" w:sz="0" w:space="0" w:color="auto"/>
                        <w:left w:val="none" w:sz="0" w:space="0" w:color="auto"/>
                        <w:bottom w:val="none" w:sz="0" w:space="0" w:color="auto"/>
                        <w:right w:val="none" w:sz="0" w:space="0" w:color="auto"/>
                      </w:divBdr>
                    </w:div>
                    <w:div w:id="2023897282">
                      <w:marLeft w:val="0"/>
                      <w:marRight w:val="0"/>
                      <w:marTop w:val="0"/>
                      <w:marBottom w:val="0"/>
                      <w:divBdr>
                        <w:top w:val="none" w:sz="0" w:space="0" w:color="auto"/>
                        <w:left w:val="none" w:sz="0" w:space="0" w:color="auto"/>
                        <w:bottom w:val="none" w:sz="0" w:space="0" w:color="auto"/>
                        <w:right w:val="none" w:sz="0" w:space="0" w:color="auto"/>
                      </w:divBdr>
                    </w:div>
                  </w:divsChild>
                </w:div>
                <w:div w:id="1591499445">
                  <w:marLeft w:val="0"/>
                  <w:marRight w:val="0"/>
                  <w:marTop w:val="0"/>
                  <w:marBottom w:val="0"/>
                  <w:divBdr>
                    <w:top w:val="none" w:sz="0" w:space="0" w:color="auto"/>
                    <w:left w:val="none" w:sz="0" w:space="0" w:color="auto"/>
                    <w:bottom w:val="none" w:sz="0" w:space="0" w:color="auto"/>
                    <w:right w:val="none" w:sz="0" w:space="0" w:color="auto"/>
                  </w:divBdr>
                  <w:divsChild>
                    <w:div w:id="1118722670">
                      <w:marLeft w:val="0"/>
                      <w:marRight w:val="240"/>
                      <w:marTop w:val="0"/>
                      <w:marBottom w:val="0"/>
                      <w:divBdr>
                        <w:top w:val="none" w:sz="0" w:space="0" w:color="auto"/>
                        <w:left w:val="none" w:sz="0" w:space="0" w:color="auto"/>
                        <w:bottom w:val="none" w:sz="0" w:space="0" w:color="auto"/>
                        <w:right w:val="none" w:sz="0" w:space="0" w:color="auto"/>
                      </w:divBdr>
                    </w:div>
                    <w:div w:id="1492990168">
                      <w:marLeft w:val="0"/>
                      <w:marRight w:val="0"/>
                      <w:marTop w:val="0"/>
                      <w:marBottom w:val="0"/>
                      <w:divBdr>
                        <w:top w:val="none" w:sz="0" w:space="0" w:color="auto"/>
                        <w:left w:val="none" w:sz="0" w:space="0" w:color="auto"/>
                        <w:bottom w:val="none" w:sz="0" w:space="0" w:color="auto"/>
                        <w:right w:val="none" w:sz="0" w:space="0" w:color="auto"/>
                      </w:divBdr>
                    </w:div>
                  </w:divsChild>
                </w:div>
                <w:div w:id="1355419335">
                  <w:marLeft w:val="0"/>
                  <w:marRight w:val="0"/>
                  <w:marTop w:val="0"/>
                  <w:marBottom w:val="0"/>
                  <w:divBdr>
                    <w:top w:val="none" w:sz="0" w:space="0" w:color="auto"/>
                    <w:left w:val="none" w:sz="0" w:space="0" w:color="auto"/>
                    <w:bottom w:val="none" w:sz="0" w:space="0" w:color="auto"/>
                    <w:right w:val="none" w:sz="0" w:space="0" w:color="auto"/>
                  </w:divBdr>
                  <w:divsChild>
                    <w:div w:id="2032027658">
                      <w:marLeft w:val="0"/>
                      <w:marRight w:val="240"/>
                      <w:marTop w:val="0"/>
                      <w:marBottom w:val="0"/>
                      <w:divBdr>
                        <w:top w:val="none" w:sz="0" w:space="0" w:color="auto"/>
                        <w:left w:val="none" w:sz="0" w:space="0" w:color="auto"/>
                        <w:bottom w:val="none" w:sz="0" w:space="0" w:color="auto"/>
                        <w:right w:val="none" w:sz="0" w:space="0" w:color="auto"/>
                      </w:divBdr>
                    </w:div>
                    <w:div w:id="1091124497">
                      <w:marLeft w:val="0"/>
                      <w:marRight w:val="0"/>
                      <w:marTop w:val="0"/>
                      <w:marBottom w:val="0"/>
                      <w:divBdr>
                        <w:top w:val="none" w:sz="0" w:space="0" w:color="auto"/>
                        <w:left w:val="none" w:sz="0" w:space="0" w:color="auto"/>
                        <w:bottom w:val="none" w:sz="0" w:space="0" w:color="auto"/>
                        <w:right w:val="none" w:sz="0" w:space="0" w:color="auto"/>
                      </w:divBdr>
                    </w:div>
                  </w:divsChild>
                </w:div>
                <w:div w:id="1095980501">
                  <w:marLeft w:val="0"/>
                  <w:marRight w:val="0"/>
                  <w:marTop w:val="0"/>
                  <w:marBottom w:val="0"/>
                  <w:divBdr>
                    <w:top w:val="none" w:sz="0" w:space="0" w:color="auto"/>
                    <w:left w:val="none" w:sz="0" w:space="0" w:color="auto"/>
                    <w:bottom w:val="none" w:sz="0" w:space="0" w:color="auto"/>
                    <w:right w:val="none" w:sz="0" w:space="0" w:color="auto"/>
                  </w:divBdr>
                  <w:divsChild>
                    <w:div w:id="1852375763">
                      <w:marLeft w:val="0"/>
                      <w:marRight w:val="240"/>
                      <w:marTop w:val="0"/>
                      <w:marBottom w:val="0"/>
                      <w:divBdr>
                        <w:top w:val="none" w:sz="0" w:space="0" w:color="auto"/>
                        <w:left w:val="none" w:sz="0" w:space="0" w:color="auto"/>
                        <w:bottom w:val="none" w:sz="0" w:space="0" w:color="auto"/>
                        <w:right w:val="none" w:sz="0" w:space="0" w:color="auto"/>
                      </w:divBdr>
                    </w:div>
                    <w:div w:id="1496451751">
                      <w:marLeft w:val="0"/>
                      <w:marRight w:val="0"/>
                      <w:marTop w:val="0"/>
                      <w:marBottom w:val="0"/>
                      <w:divBdr>
                        <w:top w:val="none" w:sz="0" w:space="0" w:color="auto"/>
                        <w:left w:val="none" w:sz="0" w:space="0" w:color="auto"/>
                        <w:bottom w:val="none" w:sz="0" w:space="0" w:color="auto"/>
                        <w:right w:val="none" w:sz="0" w:space="0" w:color="auto"/>
                      </w:divBdr>
                    </w:div>
                  </w:divsChild>
                </w:div>
                <w:div w:id="1882597940">
                  <w:marLeft w:val="0"/>
                  <w:marRight w:val="0"/>
                  <w:marTop w:val="0"/>
                  <w:marBottom w:val="0"/>
                  <w:divBdr>
                    <w:top w:val="none" w:sz="0" w:space="0" w:color="auto"/>
                    <w:left w:val="none" w:sz="0" w:space="0" w:color="auto"/>
                    <w:bottom w:val="none" w:sz="0" w:space="0" w:color="auto"/>
                    <w:right w:val="none" w:sz="0" w:space="0" w:color="auto"/>
                  </w:divBdr>
                  <w:divsChild>
                    <w:div w:id="1715999335">
                      <w:marLeft w:val="0"/>
                      <w:marRight w:val="240"/>
                      <w:marTop w:val="0"/>
                      <w:marBottom w:val="0"/>
                      <w:divBdr>
                        <w:top w:val="none" w:sz="0" w:space="0" w:color="auto"/>
                        <w:left w:val="none" w:sz="0" w:space="0" w:color="auto"/>
                        <w:bottom w:val="none" w:sz="0" w:space="0" w:color="auto"/>
                        <w:right w:val="none" w:sz="0" w:space="0" w:color="auto"/>
                      </w:divBdr>
                    </w:div>
                    <w:div w:id="199900234">
                      <w:marLeft w:val="0"/>
                      <w:marRight w:val="0"/>
                      <w:marTop w:val="0"/>
                      <w:marBottom w:val="0"/>
                      <w:divBdr>
                        <w:top w:val="none" w:sz="0" w:space="0" w:color="auto"/>
                        <w:left w:val="none" w:sz="0" w:space="0" w:color="auto"/>
                        <w:bottom w:val="none" w:sz="0" w:space="0" w:color="auto"/>
                        <w:right w:val="none" w:sz="0" w:space="0" w:color="auto"/>
                      </w:divBdr>
                    </w:div>
                  </w:divsChild>
                </w:div>
                <w:div w:id="781649574">
                  <w:marLeft w:val="0"/>
                  <w:marRight w:val="0"/>
                  <w:marTop w:val="0"/>
                  <w:marBottom w:val="0"/>
                  <w:divBdr>
                    <w:top w:val="none" w:sz="0" w:space="0" w:color="auto"/>
                    <w:left w:val="none" w:sz="0" w:space="0" w:color="auto"/>
                    <w:bottom w:val="none" w:sz="0" w:space="0" w:color="auto"/>
                    <w:right w:val="none" w:sz="0" w:space="0" w:color="auto"/>
                  </w:divBdr>
                  <w:divsChild>
                    <w:div w:id="310401609">
                      <w:marLeft w:val="0"/>
                      <w:marRight w:val="240"/>
                      <w:marTop w:val="0"/>
                      <w:marBottom w:val="0"/>
                      <w:divBdr>
                        <w:top w:val="none" w:sz="0" w:space="0" w:color="auto"/>
                        <w:left w:val="none" w:sz="0" w:space="0" w:color="auto"/>
                        <w:bottom w:val="none" w:sz="0" w:space="0" w:color="auto"/>
                        <w:right w:val="none" w:sz="0" w:space="0" w:color="auto"/>
                      </w:divBdr>
                    </w:div>
                    <w:div w:id="1385713611">
                      <w:marLeft w:val="0"/>
                      <w:marRight w:val="0"/>
                      <w:marTop w:val="0"/>
                      <w:marBottom w:val="0"/>
                      <w:divBdr>
                        <w:top w:val="none" w:sz="0" w:space="0" w:color="auto"/>
                        <w:left w:val="none" w:sz="0" w:space="0" w:color="auto"/>
                        <w:bottom w:val="none" w:sz="0" w:space="0" w:color="auto"/>
                        <w:right w:val="none" w:sz="0" w:space="0" w:color="auto"/>
                      </w:divBdr>
                    </w:div>
                  </w:divsChild>
                </w:div>
                <w:div w:id="1005398872">
                  <w:marLeft w:val="0"/>
                  <w:marRight w:val="0"/>
                  <w:marTop w:val="0"/>
                  <w:marBottom w:val="0"/>
                  <w:divBdr>
                    <w:top w:val="none" w:sz="0" w:space="0" w:color="auto"/>
                    <w:left w:val="none" w:sz="0" w:space="0" w:color="auto"/>
                    <w:bottom w:val="none" w:sz="0" w:space="0" w:color="auto"/>
                    <w:right w:val="none" w:sz="0" w:space="0" w:color="auto"/>
                  </w:divBdr>
                  <w:divsChild>
                    <w:div w:id="249966104">
                      <w:marLeft w:val="0"/>
                      <w:marRight w:val="240"/>
                      <w:marTop w:val="0"/>
                      <w:marBottom w:val="0"/>
                      <w:divBdr>
                        <w:top w:val="none" w:sz="0" w:space="0" w:color="auto"/>
                        <w:left w:val="none" w:sz="0" w:space="0" w:color="auto"/>
                        <w:bottom w:val="none" w:sz="0" w:space="0" w:color="auto"/>
                        <w:right w:val="none" w:sz="0" w:space="0" w:color="auto"/>
                      </w:divBdr>
                    </w:div>
                    <w:div w:id="1795176880">
                      <w:marLeft w:val="0"/>
                      <w:marRight w:val="0"/>
                      <w:marTop w:val="0"/>
                      <w:marBottom w:val="0"/>
                      <w:divBdr>
                        <w:top w:val="none" w:sz="0" w:space="0" w:color="auto"/>
                        <w:left w:val="none" w:sz="0" w:space="0" w:color="auto"/>
                        <w:bottom w:val="none" w:sz="0" w:space="0" w:color="auto"/>
                        <w:right w:val="none" w:sz="0" w:space="0" w:color="auto"/>
                      </w:divBdr>
                    </w:div>
                  </w:divsChild>
                </w:div>
                <w:div w:id="812597441">
                  <w:marLeft w:val="0"/>
                  <w:marRight w:val="0"/>
                  <w:marTop w:val="0"/>
                  <w:marBottom w:val="0"/>
                  <w:divBdr>
                    <w:top w:val="none" w:sz="0" w:space="0" w:color="auto"/>
                    <w:left w:val="none" w:sz="0" w:space="0" w:color="auto"/>
                    <w:bottom w:val="none" w:sz="0" w:space="0" w:color="auto"/>
                    <w:right w:val="none" w:sz="0" w:space="0" w:color="auto"/>
                  </w:divBdr>
                  <w:divsChild>
                    <w:div w:id="1558390756">
                      <w:marLeft w:val="0"/>
                      <w:marRight w:val="240"/>
                      <w:marTop w:val="0"/>
                      <w:marBottom w:val="0"/>
                      <w:divBdr>
                        <w:top w:val="none" w:sz="0" w:space="0" w:color="auto"/>
                        <w:left w:val="none" w:sz="0" w:space="0" w:color="auto"/>
                        <w:bottom w:val="none" w:sz="0" w:space="0" w:color="auto"/>
                        <w:right w:val="none" w:sz="0" w:space="0" w:color="auto"/>
                      </w:divBdr>
                    </w:div>
                    <w:div w:id="1818110226">
                      <w:marLeft w:val="0"/>
                      <w:marRight w:val="0"/>
                      <w:marTop w:val="0"/>
                      <w:marBottom w:val="0"/>
                      <w:divBdr>
                        <w:top w:val="none" w:sz="0" w:space="0" w:color="auto"/>
                        <w:left w:val="none" w:sz="0" w:space="0" w:color="auto"/>
                        <w:bottom w:val="none" w:sz="0" w:space="0" w:color="auto"/>
                        <w:right w:val="none" w:sz="0" w:space="0" w:color="auto"/>
                      </w:divBdr>
                    </w:div>
                  </w:divsChild>
                </w:div>
                <w:div w:id="1288857337">
                  <w:marLeft w:val="0"/>
                  <w:marRight w:val="0"/>
                  <w:marTop w:val="0"/>
                  <w:marBottom w:val="0"/>
                  <w:divBdr>
                    <w:top w:val="none" w:sz="0" w:space="0" w:color="auto"/>
                    <w:left w:val="none" w:sz="0" w:space="0" w:color="auto"/>
                    <w:bottom w:val="none" w:sz="0" w:space="0" w:color="auto"/>
                    <w:right w:val="none" w:sz="0" w:space="0" w:color="auto"/>
                  </w:divBdr>
                  <w:divsChild>
                    <w:div w:id="1509514359">
                      <w:marLeft w:val="0"/>
                      <w:marRight w:val="240"/>
                      <w:marTop w:val="0"/>
                      <w:marBottom w:val="0"/>
                      <w:divBdr>
                        <w:top w:val="none" w:sz="0" w:space="0" w:color="auto"/>
                        <w:left w:val="none" w:sz="0" w:space="0" w:color="auto"/>
                        <w:bottom w:val="none" w:sz="0" w:space="0" w:color="auto"/>
                        <w:right w:val="none" w:sz="0" w:space="0" w:color="auto"/>
                      </w:divBdr>
                    </w:div>
                    <w:div w:id="1829784353">
                      <w:marLeft w:val="0"/>
                      <w:marRight w:val="0"/>
                      <w:marTop w:val="0"/>
                      <w:marBottom w:val="0"/>
                      <w:divBdr>
                        <w:top w:val="none" w:sz="0" w:space="0" w:color="auto"/>
                        <w:left w:val="none" w:sz="0" w:space="0" w:color="auto"/>
                        <w:bottom w:val="none" w:sz="0" w:space="0" w:color="auto"/>
                        <w:right w:val="none" w:sz="0" w:space="0" w:color="auto"/>
                      </w:divBdr>
                    </w:div>
                  </w:divsChild>
                </w:div>
                <w:div w:id="1631939412">
                  <w:marLeft w:val="0"/>
                  <w:marRight w:val="0"/>
                  <w:marTop w:val="0"/>
                  <w:marBottom w:val="0"/>
                  <w:divBdr>
                    <w:top w:val="none" w:sz="0" w:space="0" w:color="auto"/>
                    <w:left w:val="none" w:sz="0" w:space="0" w:color="auto"/>
                    <w:bottom w:val="none" w:sz="0" w:space="0" w:color="auto"/>
                    <w:right w:val="none" w:sz="0" w:space="0" w:color="auto"/>
                  </w:divBdr>
                  <w:divsChild>
                    <w:div w:id="1981112946">
                      <w:marLeft w:val="0"/>
                      <w:marRight w:val="240"/>
                      <w:marTop w:val="0"/>
                      <w:marBottom w:val="0"/>
                      <w:divBdr>
                        <w:top w:val="none" w:sz="0" w:space="0" w:color="auto"/>
                        <w:left w:val="none" w:sz="0" w:space="0" w:color="auto"/>
                        <w:bottom w:val="none" w:sz="0" w:space="0" w:color="auto"/>
                        <w:right w:val="none" w:sz="0" w:space="0" w:color="auto"/>
                      </w:divBdr>
                    </w:div>
                    <w:div w:id="1256942118">
                      <w:marLeft w:val="0"/>
                      <w:marRight w:val="0"/>
                      <w:marTop w:val="0"/>
                      <w:marBottom w:val="0"/>
                      <w:divBdr>
                        <w:top w:val="none" w:sz="0" w:space="0" w:color="auto"/>
                        <w:left w:val="none" w:sz="0" w:space="0" w:color="auto"/>
                        <w:bottom w:val="none" w:sz="0" w:space="0" w:color="auto"/>
                        <w:right w:val="none" w:sz="0" w:space="0" w:color="auto"/>
                      </w:divBdr>
                    </w:div>
                  </w:divsChild>
                </w:div>
                <w:div w:id="2131899659">
                  <w:marLeft w:val="0"/>
                  <w:marRight w:val="0"/>
                  <w:marTop w:val="0"/>
                  <w:marBottom w:val="0"/>
                  <w:divBdr>
                    <w:top w:val="none" w:sz="0" w:space="0" w:color="auto"/>
                    <w:left w:val="none" w:sz="0" w:space="0" w:color="auto"/>
                    <w:bottom w:val="none" w:sz="0" w:space="0" w:color="auto"/>
                    <w:right w:val="none" w:sz="0" w:space="0" w:color="auto"/>
                  </w:divBdr>
                  <w:divsChild>
                    <w:div w:id="800459517">
                      <w:marLeft w:val="0"/>
                      <w:marRight w:val="240"/>
                      <w:marTop w:val="0"/>
                      <w:marBottom w:val="0"/>
                      <w:divBdr>
                        <w:top w:val="none" w:sz="0" w:space="0" w:color="auto"/>
                        <w:left w:val="none" w:sz="0" w:space="0" w:color="auto"/>
                        <w:bottom w:val="none" w:sz="0" w:space="0" w:color="auto"/>
                        <w:right w:val="none" w:sz="0" w:space="0" w:color="auto"/>
                      </w:divBdr>
                    </w:div>
                    <w:div w:id="155457491">
                      <w:marLeft w:val="0"/>
                      <w:marRight w:val="0"/>
                      <w:marTop w:val="0"/>
                      <w:marBottom w:val="0"/>
                      <w:divBdr>
                        <w:top w:val="none" w:sz="0" w:space="0" w:color="auto"/>
                        <w:left w:val="none" w:sz="0" w:space="0" w:color="auto"/>
                        <w:bottom w:val="none" w:sz="0" w:space="0" w:color="auto"/>
                        <w:right w:val="none" w:sz="0" w:space="0" w:color="auto"/>
                      </w:divBdr>
                    </w:div>
                  </w:divsChild>
                </w:div>
                <w:div w:id="1388649988">
                  <w:marLeft w:val="0"/>
                  <w:marRight w:val="0"/>
                  <w:marTop w:val="0"/>
                  <w:marBottom w:val="0"/>
                  <w:divBdr>
                    <w:top w:val="none" w:sz="0" w:space="0" w:color="auto"/>
                    <w:left w:val="none" w:sz="0" w:space="0" w:color="auto"/>
                    <w:bottom w:val="none" w:sz="0" w:space="0" w:color="auto"/>
                    <w:right w:val="none" w:sz="0" w:space="0" w:color="auto"/>
                  </w:divBdr>
                  <w:divsChild>
                    <w:div w:id="15156569">
                      <w:marLeft w:val="0"/>
                      <w:marRight w:val="240"/>
                      <w:marTop w:val="0"/>
                      <w:marBottom w:val="0"/>
                      <w:divBdr>
                        <w:top w:val="none" w:sz="0" w:space="0" w:color="auto"/>
                        <w:left w:val="none" w:sz="0" w:space="0" w:color="auto"/>
                        <w:bottom w:val="none" w:sz="0" w:space="0" w:color="auto"/>
                        <w:right w:val="none" w:sz="0" w:space="0" w:color="auto"/>
                      </w:divBdr>
                    </w:div>
                    <w:div w:id="215359325">
                      <w:marLeft w:val="0"/>
                      <w:marRight w:val="0"/>
                      <w:marTop w:val="0"/>
                      <w:marBottom w:val="0"/>
                      <w:divBdr>
                        <w:top w:val="none" w:sz="0" w:space="0" w:color="auto"/>
                        <w:left w:val="none" w:sz="0" w:space="0" w:color="auto"/>
                        <w:bottom w:val="none" w:sz="0" w:space="0" w:color="auto"/>
                        <w:right w:val="none" w:sz="0" w:space="0" w:color="auto"/>
                      </w:divBdr>
                    </w:div>
                  </w:divsChild>
                </w:div>
                <w:div w:id="22482800">
                  <w:marLeft w:val="0"/>
                  <w:marRight w:val="0"/>
                  <w:marTop w:val="0"/>
                  <w:marBottom w:val="0"/>
                  <w:divBdr>
                    <w:top w:val="none" w:sz="0" w:space="0" w:color="auto"/>
                    <w:left w:val="none" w:sz="0" w:space="0" w:color="auto"/>
                    <w:bottom w:val="none" w:sz="0" w:space="0" w:color="auto"/>
                    <w:right w:val="none" w:sz="0" w:space="0" w:color="auto"/>
                  </w:divBdr>
                  <w:divsChild>
                    <w:div w:id="279460600">
                      <w:marLeft w:val="0"/>
                      <w:marRight w:val="240"/>
                      <w:marTop w:val="0"/>
                      <w:marBottom w:val="0"/>
                      <w:divBdr>
                        <w:top w:val="none" w:sz="0" w:space="0" w:color="auto"/>
                        <w:left w:val="none" w:sz="0" w:space="0" w:color="auto"/>
                        <w:bottom w:val="none" w:sz="0" w:space="0" w:color="auto"/>
                        <w:right w:val="none" w:sz="0" w:space="0" w:color="auto"/>
                      </w:divBdr>
                    </w:div>
                    <w:div w:id="1720977625">
                      <w:marLeft w:val="0"/>
                      <w:marRight w:val="0"/>
                      <w:marTop w:val="0"/>
                      <w:marBottom w:val="0"/>
                      <w:divBdr>
                        <w:top w:val="none" w:sz="0" w:space="0" w:color="auto"/>
                        <w:left w:val="none" w:sz="0" w:space="0" w:color="auto"/>
                        <w:bottom w:val="none" w:sz="0" w:space="0" w:color="auto"/>
                        <w:right w:val="none" w:sz="0" w:space="0" w:color="auto"/>
                      </w:divBdr>
                    </w:div>
                  </w:divsChild>
                </w:div>
                <w:div w:id="268856780">
                  <w:marLeft w:val="0"/>
                  <w:marRight w:val="0"/>
                  <w:marTop w:val="0"/>
                  <w:marBottom w:val="0"/>
                  <w:divBdr>
                    <w:top w:val="none" w:sz="0" w:space="0" w:color="auto"/>
                    <w:left w:val="none" w:sz="0" w:space="0" w:color="auto"/>
                    <w:bottom w:val="none" w:sz="0" w:space="0" w:color="auto"/>
                    <w:right w:val="none" w:sz="0" w:space="0" w:color="auto"/>
                  </w:divBdr>
                  <w:divsChild>
                    <w:div w:id="1236428082">
                      <w:marLeft w:val="0"/>
                      <w:marRight w:val="240"/>
                      <w:marTop w:val="0"/>
                      <w:marBottom w:val="0"/>
                      <w:divBdr>
                        <w:top w:val="none" w:sz="0" w:space="0" w:color="auto"/>
                        <w:left w:val="none" w:sz="0" w:space="0" w:color="auto"/>
                        <w:bottom w:val="none" w:sz="0" w:space="0" w:color="auto"/>
                        <w:right w:val="none" w:sz="0" w:space="0" w:color="auto"/>
                      </w:divBdr>
                    </w:div>
                    <w:div w:id="1264194215">
                      <w:marLeft w:val="0"/>
                      <w:marRight w:val="0"/>
                      <w:marTop w:val="0"/>
                      <w:marBottom w:val="0"/>
                      <w:divBdr>
                        <w:top w:val="none" w:sz="0" w:space="0" w:color="auto"/>
                        <w:left w:val="none" w:sz="0" w:space="0" w:color="auto"/>
                        <w:bottom w:val="none" w:sz="0" w:space="0" w:color="auto"/>
                        <w:right w:val="none" w:sz="0" w:space="0" w:color="auto"/>
                      </w:divBdr>
                    </w:div>
                  </w:divsChild>
                </w:div>
                <w:div w:id="1381319729">
                  <w:marLeft w:val="0"/>
                  <w:marRight w:val="0"/>
                  <w:marTop w:val="0"/>
                  <w:marBottom w:val="0"/>
                  <w:divBdr>
                    <w:top w:val="none" w:sz="0" w:space="0" w:color="auto"/>
                    <w:left w:val="none" w:sz="0" w:space="0" w:color="auto"/>
                    <w:bottom w:val="none" w:sz="0" w:space="0" w:color="auto"/>
                    <w:right w:val="none" w:sz="0" w:space="0" w:color="auto"/>
                  </w:divBdr>
                  <w:divsChild>
                    <w:div w:id="1183127967">
                      <w:marLeft w:val="0"/>
                      <w:marRight w:val="240"/>
                      <w:marTop w:val="0"/>
                      <w:marBottom w:val="0"/>
                      <w:divBdr>
                        <w:top w:val="none" w:sz="0" w:space="0" w:color="auto"/>
                        <w:left w:val="none" w:sz="0" w:space="0" w:color="auto"/>
                        <w:bottom w:val="none" w:sz="0" w:space="0" w:color="auto"/>
                        <w:right w:val="none" w:sz="0" w:space="0" w:color="auto"/>
                      </w:divBdr>
                    </w:div>
                    <w:div w:id="1828979367">
                      <w:marLeft w:val="0"/>
                      <w:marRight w:val="0"/>
                      <w:marTop w:val="0"/>
                      <w:marBottom w:val="0"/>
                      <w:divBdr>
                        <w:top w:val="none" w:sz="0" w:space="0" w:color="auto"/>
                        <w:left w:val="none" w:sz="0" w:space="0" w:color="auto"/>
                        <w:bottom w:val="none" w:sz="0" w:space="0" w:color="auto"/>
                        <w:right w:val="none" w:sz="0" w:space="0" w:color="auto"/>
                      </w:divBdr>
                    </w:div>
                  </w:divsChild>
                </w:div>
                <w:div w:id="1380518473">
                  <w:marLeft w:val="0"/>
                  <w:marRight w:val="0"/>
                  <w:marTop w:val="0"/>
                  <w:marBottom w:val="0"/>
                  <w:divBdr>
                    <w:top w:val="none" w:sz="0" w:space="0" w:color="auto"/>
                    <w:left w:val="none" w:sz="0" w:space="0" w:color="auto"/>
                    <w:bottom w:val="none" w:sz="0" w:space="0" w:color="auto"/>
                    <w:right w:val="none" w:sz="0" w:space="0" w:color="auto"/>
                  </w:divBdr>
                  <w:divsChild>
                    <w:div w:id="579800036">
                      <w:marLeft w:val="0"/>
                      <w:marRight w:val="240"/>
                      <w:marTop w:val="0"/>
                      <w:marBottom w:val="0"/>
                      <w:divBdr>
                        <w:top w:val="none" w:sz="0" w:space="0" w:color="auto"/>
                        <w:left w:val="none" w:sz="0" w:space="0" w:color="auto"/>
                        <w:bottom w:val="none" w:sz="0" w:space="0" w:color="auto"/>
                        <w:right w:val="none" w:sz="0" w:space="0" w:color="auto"/>
                      </w:divBdr>
                    </w:div>
                    <w:div w:id="683900609">
                      <w:marLeft w:val="0"/>
                      <w:marRight w:val="0"/>
                      <w:marTop w:val="0"/>
                      <w:marBottom w:val="0"/>
                      <w:divBdr>
                        <w:top w:val="none" w:sz="0" w:space="0" w:color="auto"/>
                        <w:left w:val="none" w:sz="0" w:space="0" w:color="auto"/>
                        <w:bottom w:val="none" w:sz="0" w:space="0" w:color="auto"/>
                        <w:right w:val="none" w:sz="0" w:space="0" w:color="auto"/>
                      </w:divBdr>
                    </w:div>
                  </w:divsChild>
                </w:div>
                <w:div w:id="1575971475">
                  <w:marLeft w:val="0"/>
                  <w:marRight w:val="0"/>
                  <w:marTop w:val="0"/>
                  <w:marBottom w:val="0"/>
                  <w:divBdr>
                    <w:top w:val="none" w:sz="0" w:space="0" w:color="auto"/>
                    <w:left w:val="none" w:sz="0" w:space="0" w:color="auto"/>
                    <w:bottom w:val="none" w:sz="0" w:space="0" w:color="auto"/>
                    <w:right w:val="none" w:sz="0" w:space="0" w:color="auto"/>
                  </w:divBdr>
                  <w:divsChild>
                    <w:div w:id="498664537">
                      <w:marLeft w:val="0"/>
                      <w:marRight w:val="240"/>
                      <w:marTop w:val="0"/>
                      <w:marBottom w:val="0"/>
                      <w:divBdr>
                        <w:top w:val="none" w:sz="0" w:space="0" w:color="auto"/>
                        <w:left w:val="none" w:sz="0" w:space="0" w:color="auto"/>
                        <w:bottom w:val="none" w:sz="0" w:space="0" w:color="auto"/>
                        <w:right w:val="none" w:sz="0" w:space="0" w:color="auto"/>
                      </w:divBdr>
                    </w:div>
                    <w:div w:id="1599294358">
                      <w:marLeft w:val="0"/>
                      <w:marRight w:val="0"/>
                      <w:marTop w:val="0"/>
                      <w:marBottom w:val="0"/>
                      <w:divBdr>
                        <w:top w:val="none" w:sz="0" w:space="0" w:color="auto"/>
                        <w:left w:val="none" w:sz="0" w:space="0" w:color="auto"/>
                        <w:bottom w:val="none" w:sz="0" w:space="0" w:color="auto"/>
                        <w:right w:val="none" w:sz="0" w:space="0" w:color="auto"/>
                      </w:divBdr>
                    </w:div>
                  </w:divsChild>
                </w:div>
                <w:div w:id="597761499">
                  <w:marLeft w:val="0"/>
                  <w:marRight w:val="0"/>
                  <w:marTop w:val="0"/>
                  <w:marBottom w:val="0"/>
                  <w:divBdr>
                    <w:top w:val="none" w:sz="0" w:space="0" w:color="auto"/>
                    <w:left w:val="none" w:sz="0" w:space="0" w:color="auto"/>
                    <w:bottom w:val="none" w:sz="0" w:space="0" w:color="auto"/>
                    <w:right w:val="none" w:sz="0" w:space="0" w:color="auto"/>
                  </w:divBdr>
                  <w:divsChild>
                    <w:div w:id="630325857">
                      <w:marLeft w:val="0"/>
                      <w:marRight w:val="240"/>
                      <w:marTop w:val="0"/>
                      <w:marBottom w:val="0"/>
                      <w:divBdr>
                        <w:top w:val="none" w:sz="0" w:space="0" w:color="auto"/>
                        <w:left w:val="none" w:sz="0" w:space="0" w:color="auto"/>
                        <w:bottom w:val="none" w:sz="0" w:space="0" w:color="auto"/>
                        <w:right w:val="none" w:sz="0" w:space="0" w:color="auto"/>
                      </w:divBdr>
                    </w:div>
                    <w:div w:id="1514567015">
                      <w:marLeft w:val="0"/>
                      <w:marRight w:val="0"/>
                      <w:marTop w:val="0"/>
                      <w:marBottom w:val="0"/>
                      <w:divBdr>
                        <w:top w:val="none" w:sz="0" w:space="0" w:color="auto"/>
                        <w:left w:val="none" w:sz="0" w:space="0" w:color="auto"/>
                        <w:bottom w:val="none" w:sz="0" w:space="0" w:color="auto"/>
                        <w:right w:val="none" w:sz="0" w:space="0" w:color="auto"/>
                      </w:divBdr>
                    </w:div>
                  </w:divsChild>
                </w:div>
                <w:div w:id="1972131309">
                  <w:marLeft w:val="0"/>
                  <w:marRight w:val="0"/>
                  <w:marTop w:val="0"/>
                  <w:marBottom w:val="0"/>
                  <w:divBdr>
                    <w:top w:val="none" w:sz="0" w:space="0" w:color="auto"/>
                    <w:left w:val="none" w:sz="0" w:space="0" w:color="auto"/>
                    <w:bottom w:val="none" w:sz="0" w:space="0" w:color="auto"/>
                    <w:right w:val="none" w:sz="0" w:space="0" w:color="auto"/>
                  </w:divBdr>
                  <w:divsChild>
                    <w:div w:id="1576209482">
                      <w:marLeft w:val="0"/>
                      <w:marRight w:val="240"/>
                      <w:marTop w:val="0"/>
                      <w:marBottom w:val="0"/>
                      <w:divBdr>
                        <w:top w:val="none" w:sz="0" w:space="0" w:color="auto"/>
                        <w:left w:val="none" w:sz="0" w:space="0" w:color="auto"/>
                        <w:bottom w:val="none" w:sz="0" w:space="0" w:color="auto"/>
                        <w:right w:val="none" w:sz="0" w:space="0" w:color="auto"/>
                      </w:divBdr>
                    </w:div>
                    <w:div w:id="1933198851">
                      <w:marLeft w:val="0"/>
                      <w:marRight w:val="0"/>
                      <w:marTop w:val="0"/>
                      <w:marBottom w:val="0"/>
                      <w:divBdr>
                        <w:top w:val="none" w:sz="0" w:space="0" w:color="auto"/>
                        <w:left w:val="none" w:sz="0" w:space="0" w:color="auto"/>
                        <w:bottom w:val="none" w:sz="0" w:space="0" w:color="auto"/>
                        <w:right w:val="none" w:sz="0" w:space="0" w:color="auto"/>
                      </w:divBdr>
                    </w:div>
                  </w:divsChild>
                </w:div>
                <w:div w:id="823544699">
                  <w:marLeft w:val="0"/>
                  <w:marRight w:val="0"/>
                  <w:marTop w:val="0"/>
                  <w:marBottom w:val="0"/>
                  <w:divBdr>
                    <w:top w:val="none" w:sz="0" w:space="0" w:color="auto"/>
                    <w:left w:val="none" w:sz="0" w:space="0" w:color="auto"/>
                    <w:bottom w:val="none" w:sz="0" w:space="0" w:color="auto"/>
                    <w:right w:val="none" w:sz="0" w:space="0" w:color="auto"/>
                  </w:divBdr>
                  <w:divsChild>
                    <w:div w:id="1994063953">
                      <w:marLeft w:val="0"/>
                      <w:marRight w:val="240"/>
                      <w:marTop w:val="0"/>
                      <w:marBottom w:val="0"/>
                      <w:divBdr>
                        <w:top w:val="none" w:sz="0" w:space="0" w:color="auto"/>
                        <w:left w:val="none" w:sz="0" w:space="0" w:color="auto"/>
                        <w:bottom w:val="none" w:sz="0" w:space="0" w:color="auto"/>
                        <w:right w:val="none" w:sz="0" w:space="0" w:color="auto"/>
                      </w:divBdr>
                    </w:div>
                    <w:div w:id="623076460">
                      <w:marLeft w:val="0"/>
                      <w:marRight w:val="0"/>
                      <w:marTop w:val="0"/>
                      <w:marBottom w:val="0"/>
                      <w:divBdr>
                        <w:top w:val="none" w:sz="0" w:space="0" w:color="auto"/>
                        <w:left w:val="none" w:sz="0" w:space="0" w:color="auto"/>
                        <w:bottom w:val="none" w:sz="0" w:space="0" w:color="auto"/>
                        <w:right w:val="none" w:sz="0" w:space="0" w:color="auto"/>
                      </w:divBdr>
                    </w:div>
                  </w:divsChild>
                </w:div>
                <w:div w:id="1426807191">
                  <w:marLeft w:val="0"/>
                  <w:marRight w:val="0"/>
                  <w:marTop w:val="0"/>
                  <w:marBottom w:val="0"/>
                  <w:divBdr>
                    <w:top w:val="none" w:sz="0" w:space="0" w:color="auto"/>
                    <w:left w:val="none" w:sz="0" w:space="0" w:color="auto"/>
                    <w:bottom w:val="none" w:sz="0" w:space="0" w:color="auto"/>
                    <w:right w:val="none" w:sz="0" w:space="0" w:color="auto"/>
                  </w:divBdr>
                  <w:divsChild>
                    <w:div w:id="958299569">
                      <w:marLeft w:val="0"/>
                      <w:marRight w:val="240"/>
                      <w:marTop w:val="0"/>
                      <w:marBottom w:val="0"/>
                      <w:divBdr>
                        <w:top w:val="none" w:sz="0" w:space="0" w:color="auto"/>
                        <w:left w:val="none" w:sz="0" w:space="0" w:color="auto"/>
                        <w:bottom w:val="none" w:sz="0" w:space="0" w:color="auto"/>
                        <w:right w:val="none" w:sz="0" w:space="0" w:color="auto"/>
                      </w:divBdr>
                    </w:div>
                    <w:div w:id="198862891">
                      <w:marLeft w:val="0"/>
                      <w:marRight w:val="0"/>
                      <w:marTop w:val="0"/>
                      <w:marBottom w:val="0"/>
                      <w:divBdr>
                        <w:top w:val="none" w:sz="0" w:space="0" w:color="auto"/>
                        <w:left w:val="none" w:sz="0" w:space="0" w:color="auto"/>
                        <w:bottom w:val="none" w:sz="0" w:space="0" w:color="auto"/>
                        <w:right w:val="none" w:sz="0" w:space="0" w:color="auto"/>
                      </w:divBdr>
                    </w:div>
                  </w:divsChild>
                </w:div>
                <w:div w:id="483162740">
                  <w:marLeft w:val="0"/>
                  <w:marRight w:val="0"/>
                  <w:marTop w:val="0"/>
                  <w:marBottom w:val="0"/>
                  <w:divBdr>
                    <w:top w:val="none" w:sz="0" w:space="0" w:color="auto"/>
                    <w:left w:val="none" w:sz="0" w:space="0" w:color="auto"/>
                    <w:bottom w:val="none" w:sz="0" w:space="0" w:color="auto"/>
                    <w:right w:val="none" w:sz="0" w:space="0" w:color="auto"/>
                  </w:divBdr>
                  <w:divsChild>
                    <w:div w:id="296108382">
                      <w:marLeft w:val="0"/>
                      <w:marRight w:val="240"/>
                      <w:marTop w:val="0"/>
                      <w:marBottom w:val="0"/>
                      <w:divBdr>
                        <w:top w:val="none" w:sz="0" w:space="0" w:color="auto"/>
                        <w:left w:val="none" w:sz="0" w:space="0" w:color="auto"/>
                        <w:bottom w:val="none" w:sz="0" w:space="0" w:color="auto"/>
                        <w:right w:val="none" w:sz="0" w:space="0" w:color="auto"/>
                      </w:divBdr>
                    </w:div>
                    <w:div w:id="1423531525">
                      <w:marLeft w:val="0"/>
                      <w:marRight w:val="0"/>
                      <w:marTop w:val="0"/>
                      <w:marBottom w:val="0"/>
                      <w:divBdr>
                        <w:top w:val="none" w:sz="0" w:space="0" w:color="auto"/>
                        <w:left w:val="none" w:sz="0" w:space="0" w:color="auto"/>
                        <w:bottom w:val="none" w:sz="0" w:space="0" w:color="auto"/>
                        <w:right w:val="none" w:sz="0" w:space="0" w:color="auto"/>
                      </w:divBdr>
                    </w:div>
                  </w:divsChild>
                </w:div>
                <w:div w:id="795611339">
                  <w:marLeft w:val="0"/>
                  <w:marRight w:val="0"/>
                  <w:marTop w:val="0"/>
                  <w:marBottom w:val="0"/>
                  <w:divBdr>
                    <w:top w:val="none" w:sz="0" w:space="0" w:color="auto"/>
                    <w:left w:val="none" w:sz="0" w:space="0" w:color="auto"/>
                    <w:bottom w:val="none" w:sz="0" w:space="0" w:color="auto"/>
                    <w:right w:val="none" w:sz="0" w:space="0" w:color="auto"/>
                  </w:divBdr>
                  <w:divsChild>
                    <w:div w:id="1568883071">
                      <w:marLeft w:val="0"/>
                      <w:marRight w:val="240"/>
                      <w:marTop w:val="0"/>
                      <w:marBottom w:val="0"/>
                      <w:divBdr>
                        <w:top w:val="none" w:sz="0" w:space="0" w:color="auto"/>
                        <w:left w:val="none" w:sz="0" w:space="0" w:color="auto"/>
                        <w:bottom w:val="none" w:sz="0" w:space="0" w:color="auto"/>
                        <w:right w:val="none" w:sz="0" w:space="0" w:color="auto"/>
                      </w:divBdr>
                    </w:div>
                    <w:div w:id="1267419256">
                      <w:marLeft w:val="0"/>
                      <w:marRight w:val="0"/>
                      <w:marTop w:val="0"/>
                      <w:marBottom w:val="0"/>
                      <w:divBdr>
                        <w:top w:val="none" w:sz="0" w:space="0" w:color="auto"/>
                        <w:left w:val="none" w:sz="0" w:space="0" w:color="auto"/>
                        <w:bottom w:val="none" w:sz="0" w:space="0" w:color="auto"/>
                        <w:right w:val="none" w:sz="0" w:space="0" w:color="auto"/>
                      </w:divBdr>
                    </w:div>
                  </w:divsChild>
                </w:div>
                <w:div w:id="912617651">
                  <w:marLeft w:val="0"/>
                  <w:marRight w:val="0"/>
                  <w:marTop w:val="0"/>
                  <w:marBottom w:val="0"/>
                  <w:divBdr>
                    <w:top w:val="none" w:sz="0" w:space="0" w:color="auto"/>
                    <w:left w:val="none" w:sz="0" w:space="0" w:color="auto"/>
                    <w:bottom w:val="none" w:sz="0" w:space="0" w:color="auto"/>
                    <w:right w:val="none" w:sz="0" w:space="0" w:color="auto"/>
                  </w:divBdr>
                  <w:divsChild>
                    <w:div w:id="1375233574">
                      <w:marLeft w:val="0"/>
                      <w:marRight w:val="240"/>
                      <w:marTop w:val="0"/>
                      <w:marBottom w:val="0"/>
                      <w:divBdr>
                        <w:top w:val="none" w:sz="0" w:space="0" w:color="auto"/>
                        <w:left w:val="none" w:sz="0" w:space="0" w:color="auto"/>
                        <w:bottom w:val="none" w:sz="0" w:space="0" w:color="auto"/>
                        <w:right w:val="none" w:sz="0" w:space="0" w:color="auto"/>
                      </w:divBdr>
                    </w:div>
                    <w:div w:id="1992979789">
                      <w:marLeft w:val="0"/>
                      <w:marRight w:val="0"/>
                      <w:marTop w:val="0"/>
                      <w:marBottom w:val="0"/>
                      <w:divBdr>
                        <w:top w:val="none" w:sz="0" w:space="0" w:color="auto"/>
                        <w:left w:val="none" w:sz="0" w:space="0" w:color="auto"/>
                        <w:bottom w:val="none" w:sz="0" w:space="0" w:color="auto"/>
                        <w:right w:val="none" w:sz="0" w:space="0" w:color="auto"/>
                      </w:divBdr>
                    </w:div>
                  </w:divsChild>
                </w:div>
                <w:div w:id="759133128">
                  <w:marLeft w:val="0"/>
                  <w:marRight w:val="0"/>
                  <w:marTop w:val="0"/>
                  <w:marBottom w:val="0"/>
                  <w:divBdr>
                    <w:top w:val="none" w:sz="0" w:space="0" w:color="auto"/>
                    <w:left w:val="none" w:sz="0" w:space="0" w:color="auto"/>
                    <w:bottom w:val="none" w:sz="0" w:space="0" w:color="auto"/>
                    <w:right w:val="none" w:sz="0" w:space="0" w:color="auto"/>
                  </w:divBdr>
                  <w:divsChild>
                    <w:div w:id="841775506">
                      <w:marLeft w:val="0"/>
                      <w:marRight w:val="240"/>
                      <w:marTop w:val="0"/>
                      <w:marBottom w:val="0"/>
                      <w:divBdr>
                        <w:top w:val="none" w:sz="0" w:space="0" w:color="auto"/>
                        <w:left w:val="none" w:sz="0" w:space="0" w:color="auto"/>
                        <w:bottom w:val="none" w:sz="0" w:space="0" w:color="auto"/>
                        <w:right w:val="none" w:sz="0" w:space="0" w:color="auto"/>
                      </w:divBdr>
                    </w:div>
                    <w:div w:id="29578747">
                      <w:marLeft w:val="0"/>
                      <w:marRight w:val="0"/>
                      <w:marTop w:val="0"/>
                      <w:marBottom w:val="0"/>
                      <w:divBdr>
                        <w:top w:val="none" w:sz="0" w:space="0" w:color="auto"/>
                        <w:left w:val="none" w:sz="0" w:space="0" w:color="auto"/>
                        <w:bottom w:val="none" w:sz="0" w:space="0" w:color="auto"/>
                        <w:right w:val="none" w:sz="0" w:space="0" w:color="auto"/>
                      </w:divBdr>
                    </w:div>
                  </w:divsChild>
                </w:div>
                <w:div w:id="955143405">
                  <w:marLeft w:val="0"/>
                  <w:marRight w:val="0"/>
                  <w:marTop w:val="0"/>
                  <w:marBottom w:val="0"/>
                  <w:divBdr>
                    <w:top w:val="none" w:sz="0" w:space="0" w:color="auto"/>
                    <w:left w:val="none" w:sz="0" w:space="0" w:color="auto"/>
                    <w:bottom w:val="none" w:sz="0" w:space="0" w:color="auto"/>
                    <w:right w:val="none" w:sz="0" w:space="0" w:color="auto"/>
                  </w:divBdr>
                  <w:divsChild>
                    <w:div w:id="1770082299">
                      <w:marLeft w:val="0"/>
                      <w:marRight w:val="240"/>
                      <w:marTop w:val="0"/>
                      <w:marBottom w:val="0"/>
                      <w:divBdr>
                        <w:top w:val="none" w:sz="0" w:space="0" w:color="auto"/>
                        <w:left w:val="none" w:sz="0" w:space="0" w:color="auto"/>
                        <w:bottom w:val="none" w:sz="0" w:space="0" w:color="auto"/>
                        <w:right w:val="none" w:sz="0" w:space="0" w:color="auto"/>
                      </w:divBdr>
                    </w:div>
                    <w:div w:id="2047095676">
                      <w:marLeft w:val="0"/>
                      <w:marRight w:val="0"/>
                      <w:marTop w:val="0"/>
                      <w:marBottom w:val="0"/>
                      <w:divBdr>
                        <w:top w:val="none" w:sz="0" w:space="0" w:color="auto"/>
                        <w:left w:val="none" w:sz="0" w:space="0" w:color="auto"/>
                        <w:bottom w:val="none" w:sz="0" w:space="0" w:color="auto"/>
                        <w:right w:val="none" w:sz="0" w:space="0" w:color="auto"/>
                      </w:divBdr>
                    </w:div>
                  </w:divsChild>
                </w:div>
                <w:div w:id="1726371889">
                  <w:marLeft w:val="0"/>
                  <w:marRight w:val="0"/>
                  <w:marTop w:val="0"/>
                  <w:marBottom w:val="0"/>
                  <w:divBdr>
                    <w:top w:val="none" w:sz="0" w:space="0" w:color="auto"/>
                    <w:left w:val="none" w:sz="0" w:space="0" w:color="auto"/>
                    <w:bottom w:val="none" w:sz="0" w:space="0" w:color="auto"/>
                    <w:right w:val="none" w:sz="0" w:space="0" w:color="auto"/>
                  </w:divBdr>
                  <w:divsChild>
                    <w:div w:id="511144510">
                      <w:marLeft w:val="0"/>
                      <w:marRight w:val="240"/>
                      <w:marTop w:val="0"/>
                      <w:marBottom w:val="0"/>
                      <w:divBdr>
                        <w:top w:val="none" w:sz="0" w:space="0" w:color="auto"/>
                        <w:left w:val="none" w:sz="0" w:space="0" w:color="auto"/>
                        <w:bottom w:val="none" w:sz="0" w:space="0" w:color="auto"/>
                        <w:right w:val="none" w:sz="0" w:space="0" w:color="auto"/>
                      </w:divBdr>
                    </w:div>
                    <w:div w:id="1864780721">
                      <w:marLeft w:val="0"/>
                      <w:marRight w:val="0"/>
                      <w:marTop w:val="0"/>
                      <w:marBottom w:val="0"/>
                      <w:divBdr>
                        <w:top w:val="none" w:sz="0" w:space="0" w:color="auto"/>
                        <w:left w:val="none" w:sz="0" w:space="0" w:color="auto"/>
                        <w:bottom w:val="none" w:sz="0" w:space="0" w:color="auto"/>
                        <w:right w:val="none" w:sz="0" w:space="0" w:color="auto"/>
                      </w:divBdr>
                    </w:div>
                  </w:divsChild>
                </w:div>
                <w:div w:id="1510831425">
                  <w:marLeft w:val="0"/>
                  <w:marRight w:val="0"/>
                  <w:marTop w:val="0"/>
                  <w:marBottom w:val="0"/>
                  <w:divBdr>
                    <w:top w:val="none" w:sz="0" w:space="0" w:color="auto"/>
                    <w:left w:val="none" w:sz="0" w:space="0" w:color="auto"/>
                    <w:bottom w:val="none" w:sz="0" w:space="0" w:color="auto"/>
                    <w:right w:val="none" w:sz="0" w:space="0" w:color="auto"/>
                  </w:divBdr>
                  <w:divsChild>
                    <w:div w:id="1853059030">
                      <w:marLeft w:val="0"/>
                      <w:marRight w:val="240"/>
                      <w:marTop w:val="0"/>
                      <w:marBottom w:val="0"/>
                      <w:divBdr>
                        <w:top w:val="none" w:sz="0" w:space="0" w:color="auto"/>
                        <w:left w:val="none" w:sz="0" w:space="0" w:color="auto"/>
                        <w:bottom w:val="none" w:sz="0" w:space="0" w:color="auto"/>
                        <w:right w:val="none" w:sz="0" w:space="0" w:color="auto"/>
                      </w:divBdr>
                    </w:div>
                    <w:div w:id="2077123650">
                      <w:marLeft w:val="0"/>
                      <w:marRight w:val="0"/>
                      <w:marTop w:val="0"/>
                      <w:marBottom w:val="0"/>
                      <w:divBdr>
                        <w:top w:val="none" w:sz="0" w:space="0" w:color="auto"/>
                        <w:left w:val="none" w:sz="0" w:space="0" w:color="auto"/>
                        <w:bottom w:val="none" w:sz="0" w:space="0" w:color="auto"/>
                        <w:right w:val="none" w:sz="0" w:space="0" w:color="auto"/>
                      </w:divBdr>
                    </w:div>
                  </w:divsChild>
                </w:div>
                <w:div w:id="661280125">
                  <w:marLeft w:val="0"/>
                  <w:marRight w:val="0"/>
                  <w:marTop w:val="0"/>
                  <w:marBottom w:val="0"/>
                  <w:divBdr>
                    <w:top w:val="none" w:sz="0" w:space="0" w:color="auto"/>
                    <w:left w:val="none" w:sz="0" w:space="0" w:color="auto"/>
                    <w:bottom w:val="none" w:sz="0" w:space="0" w:color="auto"/>
                    <w:right w:val="none" w:sz="0" w:space="0" w:color="auto"/>
                  </w:divBdr>
                  <w:divsChild>
                    <w:div w:id="2062317184">
                      <w:marLeft w:val="0"/>
                      <w:marRight w:val="240"/>
                      <w:marTop w:val="0"/>
                      <w:marBottom w:val="0"/>
                      <w:divBdr>
                        <w:top w:val="none" w:sz="0" w:space="0" w:color="auto"/>
                        <w:left w:val="none" w:sz="0" w:space="0" w:color="auto"/>
                        <w:bottom w:val="none" w:sz="0" w:space="0" w:color="auto"/>
                        <w:right w:val="none" w:sz="0" w:space="0" w:color="auto"/>
                      </w:divBdr>
                    </w:div>
                    <w:div w:id="838735421">
                      <w:marLeft w:val="0"/>
                      <w:marRight w:val="0"/>
                      <w:marTop w:val="0"/>
                      <w:marBottom w:val="0"/>
                      <w:divBdr>
                        <w:top w:val="none" w:sz="0" w:space="0" w:color="auto"/>
                        <w:left w:val="none" w:sz="0" w:space="0" w:color="auto"/>
                        <w:bottom w:val="none" w:sz="0" w:space="0" w:color="auto"/>
                        <w:right w:val="none" w:sz="0" w:space="0" w:color="auto"/>
                      </w:divBdr>
                    </w:div>
                  </w:divsChild>
                </w:div>
                <w:div w:id="1574773570">
                  <w:marLeft w:val="0"/>
                  <w:marRight w:val="0"/>
                  <w:marTop w:val="0"/>
                  <w:marBottom w:val="0"/>
                  <w:divBdr>
                    <w:top w:val="none" w:sz="0" w:space="0" w:color="auto"/>
                    <w:left w:val="none" w:sz="0" w:space="0" w:color="auto"/>
                    <w:bottom w:val="none" w:sz="0" w:space="0" w:color="auto"/>
                    <w:right w:val="none" w:sz="0" w:space="0" w:color="auto"/>
                  </w:divBdr>
                  <w:divsChild>
                    <w:div w:id="1265266451">
                      <w:marLeft w:val="0"/>
                      <w:marRight w:val="240"/>
                      <w:marTop w:val="0"/>
                      <w:marBottom w:val="0"/>
                      <w:divBdr>
                        <w:top w:val="none" w:sz="0" w:space="0" w:color="auto"/>
                        <w:left w:val="none" w:sz="0" w:space="0" w:color="auto"/>
                        <w:bottom w:val="none" w:sz="0" w:space="0" w:color="auto"/>
                        <w:right w:val="none" w:sz="0" w:space="0" w:color="auto"/>
                      </w:divBdr>
                    </w:div>
                    <w:div w:id="1564288632">
                      <w:marLeft w:val="0"/>
                      <w:marRight w:val="0"/>
                      <w:marTop w:val="0"/>
                      <w:marBottom w:val="0"/>
                      <w:divBdr>
                        <w:top w:val="none" w:sz="0" w:space="0" w:color="auto"/>
                        <w:left w:val="none" w:sz="0" w:space="0" w:color="auto"/>
                        <w:bottom w:val="none" w:sz="0" w:space="0" w:color="auto"/>
                        <w:right w:val="none" w:sz="0" w:space="0" w:color="auto"/>
                      </w:divBdr>
                    </w:div>
                  </w:divsChild>
                </w:div>
                <w:div w:id="1854761740">
                  <w:marLeft w:val="0"/>
                  <w:marRight w:val="0"/>
                  <w:marTop w:val="0"/>
                  <w:marBottom w:val="0"/>
                  <w:divBdr>
                    <w:top w:val="none" w:sz="0" w:space="0" w:color="auto"/>
                    <w:left w:val="none" w:sz="0" w:space="0" w:color="auto"/>
                    <w:bottom w:val="none" w:sz="0" w:space="0" w:color="auto"/>
                    <w:right w:val="none" w:sz="0" w:space="0" w:color="auto"/>
                  </w:divBdr>
                  <w:divsChild>
                    <w:div w:id="639073689">
                      <w:marLeft w:val="0"/>
                      <w:marRight w:val="240"/>
                      <w:marTop w:val="0"/>
                      <w:marBottom w:val="0"/>
                      <w:divBdr>
                        <w:top w:val="none" w:sz="0" w:space="0" w:color="auto"/>
                        <w:left w:val="none" w:sz="0" w:space="0" w:color="auto"/>
                        <w:bottom w:val="none" w:sz="0" w:space="0" w:color="auto"/>
                        <w:right w:val="none" w:sz="0" w:space="0" w:color="auto"/>
                      </w:divBdr>
                    </w:div>
                    <w:div w:id="1913150643">
                      <w:marLeft w:val="0"/>
                      <w:marRight w:val="0"/>
                      <w:marTop w:val="0"/>
                      <w:marBottom w:val="0"/>
                      <w:divBdr>
                        <w:top w:val="none" w:sz="0" w:space="0" w:color="auto"/>
                        <w:left w:val="none" w:sz="0" w:space="0" w:color="auto"/>
                        <w:bottom w:val="none" w:sz="0" w:space="0" w:color="auto"/>
                        <w:right w:val="none" w:sz="0" w:space="0" w:color="auto"/>
                      </w:divBdr>
                    </w:div>
                  </w:divsChild>
                </w:div>
                <w:div w:id="2100365200">
                  <w:marLeft w:val="0"/>
                  <w:marRight w:val="0"/>
                  <w:marTop w:val="0"/>
                  <w:marBottom w:val="0"/>
                  <w:divBdr>
                    <w:top w:val="none" w:sz="0" w:space="0" w:color="auto"/>
                    <w:left w:val="none" w:sz="0" w:space="0" w:color="auto"/>
                    <w:bottom w:val="none" w:sz="0" w:space="0" w:color="auto"/>
                    <w:right w:val="none" w:sz="0" w:space="0" w:color="auto"/>
                  </w:divBdr>
                  <w:divsChild>
                    <w:div w:id="1256598297">
                      <w:marLeft w:val="0"/>
                      <w:marRight w:val="240"/>
                      <w:marTop w:val="0"/>
                      <w:marBottom w:val="0"/>
                      <w:divBdr>
                        <w:top w:val="none" w:sz="0" w:space="0" w:color="auto"/>
                        <w:left w:val="none" w:sz="0" w:space="0" w:color="auto"/>
                        <w:bottom w:val="none" w:sz="0" w:space="0" w:color="auto"/>
                        <w:right w:val="none" w:sz="0" w:space="0" w:color="auto"/>
                      </w:divBdr>
                    </w:div>
                    <w:div w:id="1705934847">
                      <w:marLeft w:val="0"/>
                      <w:marRight w:val="0"/>
                      <w:marTop w:val="0"/>
                      <w:marBottom w:val="0"/>
                      <w:divBdr>
                        <w:top w:val="none" w:sz="0" w:space="0" w:color="auto"/>
                        <w:left w:val="none" w:sz="0" w:space="0" w:color="auto"/>
                        <w:bottom w:val="none" w:sz="0" w:space="0" w:color="auto"/>
                        <w:right w:val="none" w:sz="0" w:space="0" w:color="auto"/>
                      </w:divBdr>
                    </w:div>
                  </w:divsChild>
                </w:div>
                <w:div w:id="914049663">
                  <w:marLeft w:val="0"/>
                  <w:marRight w:val="0"/>
                  <w:marTop w:val="0"/>
                  <w:marBottom w:val="0"/>
                  <w:divBdr>
                    <w:top w:val="none" w:sz="0" w:space="0" w:color="auto"/>
                    <w:left w:val="none" w:sz="0" w:space="0" w:color="auto"/>
                    <w:bottom w:val="none" w:sz="0" w:space="0" w:color="auto"/>
                    <w:right w:val="none" w:sz="0" w:space="0" w:color="auto"/>
                  </w:divBdr>
                  <w:divsChild>
                    <w:div w:id="676349931">
                      <w:marLeft w:val="0"/>
                      <w:marRight w:val="240"/>
                      <w:marTop w:val="0"/>
                      <w:marBottom w:val="0"/>
                      <w:divBdr>
                        <w:top w:val="none" w:sz="0" w:space="0" w:color="auto"/>
                        <w:left w:val="none" w:sz="0" w:space="0" w:color="auto"/>
                        <w:bottom w:val="none" w:sz="0" w:space="0" w:color="auto"/>
                        <w:right w:val="none" w:sz="0" w:space="0" w:color="auto"/>
                      </w:divBdr>
                    </w:div>
                    <w:div w:id="266011720">
                      <w:marLeft w:val="0"/>
                      <w:marRight w:val="0"/>
                      <w:marTop w:val="0"/>
                      <w:marBottom w:val="0"/>
                      <w:divBdr>
                        <w:top w:val="none" w:sz="0" w:space="0" w:color="auto"/>
                        <w:left w:val="none" w:sz="0" w:space="0" w:color="auto"/>
                        <w:bottom w:val="none" w:sz="0" w:space="0" w:color="auto"/>
                        <w:right w:val="none" w:sz="0" w:space="0" w:color="auto"/>
                      </w:divBdr>
                    </w:div>
                  </w:divsChild>
                </w:div>
                <w:div w:id="1401057364">
                  <w:marLeft w:val="0"/>
                  <w:marRight w:val="0"/>
                  <w:marTop w:val="0"/>
                  <w:marBottom w:val="0"/>
                  <w:divBdr>
                    <w:top w:val="none" w:sz="0" w:space="0" w:color="auto"/>
                    <w:left w:val="none" w:sz="0" w:space="0" w:color="auto"/>
                    <w:bottom w:val="none" w:sz="0" w:space="0" w:color="auto"/>
                    <w:right w:val="none" w:sz="0" w:space="0" w:color="auto"/>
                  </w:divBdr>
                  <w:divsChild>
                    <w:div w:id="2007441020">
                      <w:marLeft w:val="0"/>
                      <w:marRight w:val="240"/>
                      <w:marTop w:val="0"/>
                      <w:marBottom w:val="0"/>
                      <w:divBdr>
                        <w:top w:val="none" w:sz="0" w:space="0" w:color="auto"/>
                        <w:left w:val="none" w:sz="0" w:space="0" w:color="auto"/>
                        <w:bottom w:val="none" w:sz="0" w:space="0" w:color="auto"/>
                        <w:right w:val="none" w:sz="0" w:space="0" w:color="auto"/>
                      </w:divBdr>
                    </w:div>
                    <w:div w:id="34698657">
                      <w:marLeft w:val="0"/>
                      <w:marRight w:val="0"/>
                      <w:marTop w:val="0"/>
                      <w:marBottom w:val="0"/>
                      <w:divBdr>
                        <w:top w:val="none" w:sz="0" w:space="0" w:color="auto"/>
                        <w:left w:val="none" w:sz="0" w:space="0" w:color="auto"/>
                        <w:bottom w:val="none" w:sz="0" w:space="0" w:color="auto"/>
                        <w:right w:val="none" w:sz="0" w:space="0" w:color="auto"/>
                      </w:divBdr>
                    </w:div>
                  </w:divsChild>
                </w:div>
                <w:div w:id="2058779129">
                  <w:marLeft w:val="0"/>
                  <w:marRight w:val="0"/>
                  <w:marTop w:val="0"/>
                  <w:marBottom w:val="0"/>
                  <w:divBdr>
                    <w:top w:val="none" w:sz="0" w:space="0" w:color="auto"/>
                    <w:left w:val="none" w:sz="0" w:space="0" w:color="auto"/>
                    <w:bottom w:val="none" w:sz="0" w:space="0" w:color="auto"/>
                    <w:right w:val="none" w:sz="0" w:space="0" w:color="auto"/>
                  </w:divBdr>
                  <w:divsChild>
                    <w:div w:id="1832134520">
                      <w:marLeft w:val="0"/>
                      <w:marRight w:val="240"/>
                      <w:marTop w:val="0"/>
                      <w:marBottom w:val="0"/>
                      <w:divBdr>
                        <w:top w:val="none" w:sz="0" w:space="0" w:color="auto"/>
                        <w:left w:val="none" w:sz="0" w:space="0" w:color="auto"/>
                        <w:bottom w:val="none" w:sz="0" w:space="0" w:color="auto"/>
                        <w:right w:val="none" w:sz="0" w:space="0" w:color="auto"/>
                      </w:divBdr>
                    </w:div>
                    <w:div w:id="892228323">
                      <w:marLeft w:val="0"/>
                      <w:marRight w:val="0"/>
                      <w:marTop w:val="0"/>
                      <w:marBottom w:val="0"/>
                      <w:divBdr>
                        <w:top w:val="none" w:sz="0" w:space="0" w:color="auto"/>
                        <w:left w:val="none" w:sz="0" w:space="0" w:color="auto"/>
                        <w:bottom w:val="none" w:sz="0" w:space="0" w:color="auto"/>
                        <w:right w:val="none" w:sz="0" w:space="0" w:color="auto"/>
                      </w:divBdr>
                    </w:div>
                  </w:divsChild>
                </w:div>
                <w:div w:id="456068237">
                  <w:marLeft w:val="0"/>
                  <w:marRight w:val="0"/>
                  <w:marTop w:val="0"/>
                  <w:marBottom w:val="0"/>
                  <w:divBdr>
                    <w:top w:val="none" w:sz="0" w:space="0" w:color="auto"/>
                    <w:left w:val="none" w:sz="0" w:space="0" w:color="auto"/>
                    <w:bottom w:val="none" w:sz="0" w:space="0" w:color="auto"/>
                    <w:right w:val="none" w:sz="0" w:space="0" w:color="auto"/>
                  </w:divBdr>
                  <w:divsChild>
                    <w:div w:id="1841694294">
                      <w:marLeft w:val="0"/>
                      <w:marRight w:val="240"/>
                      <w:marTop w:val="0"/>
                      <w:marBottom w:val="0"/>
                      <w:divBdr>
                        <w:top w:val="none" w:sz="0" w:space="0" w:color="auto"/>
                        <w:left w:val="none" w:sz="0" w:space="0" w:color="auto"/>
                        <w:bottom w:val="none" w:sz="0" w:space="0" w:color="auto"/>
                        <w:right w:val="none" w:sz="0" w:space="0" w:color="auto"/>
                      </w:divBdr>
                    </w:div>
                    <w:div w:id="683484340">
                      <w:marLeft w:val="0"/>
                      <w:marRight w:val="0"/>
                      <w:marTop w:val="0"/>
                      <w:marBottom w:val="0"/>
                      <w:divBdr>
                        <w:top w:val="none" w:sz="0" w:space="0" w:color="auto"/>
                        <w:left w:val="none" w:sz="0" w:space="0" w:color="auto"/>
                        <w:bottom w:val="none" w:sz="0" w:space="0" w:color="auto"/>
                        <w:right w:val="none" w:sz="0" w:space="0" w:color="auto"/>
                      </w:divBdr>
                    </w:div>
                  </w:divsChild>
                </w:div>
                <w:div w:id="271401762">
                  <w:marLeft w:val="0"/>
                  <w:marRight w:val="0"/>
                  <w:marTop w:val="0"/>
                  <w:marBottom w:val="0"/>
                  <w:divBdr>
                    <w:top w:val="none" w:sz="0" w:space="0" w:color="auto"/>
                    <w:left w:val="none" w:sz="0" w:space="0" w:color="auto"/>
                    <w:bottom w:val="none" w:sz="0" w:space="0" w:color="auto"/>
                    <w:right w:val="none" w:sz="0" w:space="0" w:color="auto"/>
                  </w:divBdr>
                  <w:divsChild>
                    <w:div w:id="302320200">
                      <w:marLeft w:val="0"/>
                      <w:marRight w:val="240"/>
                      <w:marTop w:val="0"/>
                      <w:marBottom w:val="0"/>
                      <w:divBdr>
                        <w:top w:val="none" w:sz="0" w:space="0" w:color="auto"/>
                        <w:left w:val="none" w:sz="0" w:space="0" w:color="auto"/>
                        <w:bottom w:val="none" w:sz="0" w:space="0" w:color="auto"/>
                        <w:right w:val="none" w:sz="0" w:space="0" w:color="auto"/>
                      </w:divBdr>
                    </w:div>
                    <w:div w:id="1784492383">
                      <w:marLeft w:val="0"/>
                      <w:marRight w:val="0"/>
                      <w:marTop w:val="0"/>
                      <w:marBottom w:val="0"/>
                      <w:divBdr>
                        <w:top w:val="none" w:sz="0" w:space="0" w:color="auto"/>
                        <w:left w:val="none" w:sz="0" w:space="0" w:color="auto"/>
                        <w:bottom w:val="none" w:sz="0" w:space="0" w:color="auto"/>
                        <w:right w:val="none" w:sz="0" w:space="0" w:color="auto"/>
                      </w:divBdr>
                    </w:div>
                  </w:divsChild>
                </w:div>
                <w:div w:id="1128013691">
                  <w:marLeft w:val="0"/>
                  <w:marRight w:val="0"/>
                  <w:marTop w:val="0"/>
                  <w:marBottom w:val="0"/>
                  <w:divBdr>
                    <w:top w:val="none" w:sz="0" w:space="0" w:color="auto"/>
                    <w:left w:val="none" w:sz="0" w:space="0" w:color="auto"/>
                    <w:bottom w:val="none" w:sz="0" w:space="0" w:color="auto"/>
                    <w:right w:val="none" w:sz="0" w:space="0" w:color="auto"/>
                  </w:divBdr>
                  <w:divsChild>
                    <w:div w:id="125978638">
                      <w:marLeft w:val="0"/>
                      <w:marRight w:val="240"/>
                      <w:marTop w:val="0"/>
                      <w:marBottom w:val="0"/>
                      <w:divBdr>
                        <w:top w:val="none" w:sz="0" w:space="0" w:color="auto"/>
                        <w:left w:val="none" w:sz="0" w:space="0" w:color="auto"/>
                        <w:bottom w:val="none" w:sz="0" w:space="0" w:color="auto"/>
                        <w:right w:val="none" w:sz="0" w:space="0" w:color="auto"/>
                      </w:divBdr>
                    </w:div>
                    <w:div w:id="1597713132">
                      <w:marLeft w:val="0"/>
                      <w:marRight w:val="0"/>
                      <w:marTop w:val="0"/>
                      <w:marBottom w:val="0"/>
                      <w:divBdr>
                        <w:top w:val="none" w:sz="0" w:space="0" w:color="auto"/>
                        <w:left w:val="none" w:sz="0" w:space="0" w:color="auto"/>
                        <w:bottom w:val="none" w:sz="0" w:space="0" w:color="auto"/>
                        <w:right w:val="none" w:sz="0" w:space="0" w:color="auto"/>
                      </w:divBdr>
                    </w:div>
                  </w:divsChild>
                </w:div>
                <w:div w:id="913900269">
                  <w:marLeft w:val="0"/>
                  <w:marRight w:val="0"/>
                  <w:marTop w:val="0"/>
                  <w:marBottom w:val="0"/>
                  <w:divBdr>
                    <w:top w:val="none" w:sz="0" w:space="0" w:color="auto"/>
                    <w:left w:val="none" w:sz="0" w:space="0" w:color="auto"/>
                    <w:bottom w:val="none" w:sz="0" w:space="0" w:color="auto"/>
                    <w:right w:val="none" w:sz="0" w:space="0" w:color="auto"/>
                  </w:divBdr>
                  <w:divsChild>
                    <w:div w:id="1217819332">
                      <w:marLeft w:val="0"/>
                      <w:marRight w:val="240"/>
                      <w:marTop w:val="0"/>
                      <w:marBottom w:val="0"/>
                      <w:divBdr>
                        <w:top w:val="none" w:sz="0" w:space="0" w:color="auto"/>
                        <w:left w:val="none" w:sz="0" w:space="0" w:color="auto"/>
                        <w:bottom w:val="none" w:sz="0" w:space="0" w:color="auto"/>
                        <w:right w:val="none" w:sz="0" w:space="0" w:color="auto"/>
                      </w:divBdr>
                    </w:div>
                    <w:div w:id="1249956">
                      <w:marLeft w:val="0"/>
                      <w:marRight w:val="0"/>
                      <w:marTop w:val="0"/>
                      <w:marBottom w:val="0"/>
                      <w:divBdr>
                        <w:top w:val="none" w:sz="0" w:space="0" w:color="auto"/>
                        <w:left w:val="none" w:sz="0" w:space="0" w:color="auto"/>
                        <w:bottom w:val="none" w:sz="0" w:space="0" w:color="auto"/>
                        <w:right w:val="none" w:sz="0" w:space="0" w:color="auto"/>
                      </w:divBdr>
                    </w:div>
                  </w:divsChild>
                </w:div>
                <w:div w:id="648217780">
                  <w:marLeft w:val="0"/>
                  <w:marRight w:val="0"/>
                  <w:marTop w:val="0"/>
                  <w:marBottom w:val="0"/>
                  <w:divBdr>
                    <w:top w:val="none" w:sz="0" w:space="0" w:color="auto"/>
                    <w:left w:val="none" w:sz="0" w:space="0" w:color="auto"/>
                    <w:bottom w:val="none" w:sz="0" w:space="0" w:color="auto"/>
                    <w:right w:val="none" w:sz="0" w:space="0" w:color="auto"/>
                  </w:divBdr>
                  <w:divsChild>
                    <w:div w:id="1492212866">
                      <w:marLeft w:val="0"/>
                      <w:marRight w:val="240"/>
                      <w:marTop w:val="0"/>
                      <w:marBottom w:val="0"/>
                      <w:divBdr>
                        <w:top w:val="none" w:sz="0" w:space="0" w:color="auto"/>
                        <w:left w:val="none" w:sz="0" w:space="0" w:color="auto"/>
                        <w:bottom w:val="none" w:sz="0" w:space="0" w:color="auto"/>
                        <w:right w:val="none" w:sz="0" w:space="0" w:color="auto"/>
                      </w:divBdr>
                    </w:div>
                    <w:div w:id="434132896">
                      <w:marLeft w:val="0"/>
                      <w:marRight w:val="0"/>
                      <w:marTop w:val="0"/>
                      <w:marBottom w:val="0"/>
                      <w:divBdr>
                        <w:top w:val="none" w:sz="0" w:space="0" w:color="auto"/>
                        <w:left w:val="none" w:sz="0" w:space="0" w:color="auto"/>
                        <w:bottom w:val="none" w:sz="0" w:space="0" w:color="auto"/>
                        <w:right w:val="none" w:sz="0" w:space="0" w:color="auto"/>
                      </w:divBdr>
                    </w:div>
                  </w:divsChild>
                </w:div>
                <w:div w:id="622199449">
                  <w:marLeft w:val="0"/>
                  <w:marRight w:val="0"/>
                  <w:marTop w:val="0"/>
                  <w:marBottom w:val="0"/>
                  <w:divBdr>
                    <w:top w:val="none" w:sz="0" w:space="0" w:color="auto"/>
                    <w:left w:val="none" w:sz="0" w:space="0" w:color="auto"/>
                    <w:bottom w:val="none" w:sz="0" w:space="0" w:color="auto"/>
                    <w:right w:val="none" w:sz="0" w:space="0" w:color="auto"/>
                  </w:divBdr>
                  <w:divsChild>
                    <w:div w:id="160393240">
                      <w:marLeft w:val="0"/>
                      <w:marRight w:val="240"/>
                      <w:marTop w:val="0"/>
                      <w:marBottom w:val="0"/>
                      <w:divBdr>
                        <w:top w:val="none" w:sz="0" w:space="0" w:color="auto"/>
                        <w:left w:val="none" w:sz="0" w:space="0" w:color="auto"/>
                        <w:bottom w:val="none" w:sz="0" w:space="0" w:color="auto"/>
                        <w:right w:val="none" w:sz="0" w:space="0" w:color="auto"/>
                      </w:divBdr>
                    </w:div>
                    <w:div w:id="44373231">
                      <w:marLeft w:val="0"/>
                      <w:marRight w:val="0"/>
                      <w:marTop w:val="0"/>
                      <w:marBottom w:val="0"/>
                      <w:divBdr>
                        <w:top w:val="none" w:sz="0" w:space="0" w:color="auto"/>
                        <w:left w:val="none" w:sz="0" w:space="0" w:color="auto"/>
                        <w:bottom w:val="none" w:sz="0" w:space="0" w:color="auto"/>
                        <w:right w:val="none" w:sz="0" w:space="0" w:color="auto"/>
                      </w:divBdr>
                    </w:div>
                  </w:divsChild>
                </w:div>
                <w:div w:id="1475678832">
                  <w:marLeft w:val="0"/>
                  <w:marRight w:val="0"/>
                  <w:marTop w:val="0"/>
                  <w:marBottom w:val="0"/>
                  <w:divBdr>
                    <w:top w:val="none" w:sz="0" w:space="0" w:color="auto"/>
                    <w:left w:val="none" w:sz="0" w:space="0" w:color="auto"/>
                    <w:bottom w:val="none" w:sz="0" w:space="0" w:color="auto"/>
                    <w:right w:val="none" w:sz="0" w:space="0" w:color="auto"/>
                  </w:divBdr>
                  <w:divsChild>
                    <w:div w:id="1029254374">
                      <w:marLeft w:val="0"/>
                      <w:marRight w:val="240"/>
                      <w:marTop w:val="0"/>
                      <w:marBottom w:val="0"/>
                      <w:divBdr>
                        <w:top w:val="none" w:sz="0" w:space="0" w:color="auto"/>
                        <w:left w:val="none" w:sz="0" w:space="0" w:color="auto"/>
                        <w:bottom w:val="none" w:sz="0" w:space="0" w:color="auto"/>
                        <w:right w:val="none" w:sz="0" w:space="0" w:color="auto"/>
                      </w:divBdr>
                    </w:div>
                    <w:div w:id="117334295">
                      <w:marLeft w:val="0"/>
                      <w:marRight w:val="0"/>
                      <w:marTop w:val="0"/>
                      <w:marBottom w:val="0"/>
                      <w:divBdr>
                        <w:top w:val="none" w:sz="0" w:space="0" w:color="auto"/>
                        <w:left w:val="none" w:sz="0" w:space="0" w:color="auto"/>
                        <w:bottom w:val="none" w:sz="0" w:space="0" w:color="auto"/>
                        <w:right w:val="none" w:sz="0" w:space="0" w:color="auto"/>
                      </w:divBdr>
                    </w:div>
                  </w:divsChild>
                </w:div>
                <w:div w:id="1258291820">
                  <w:marLeft w:val="0"/>
                  <w:marRight w:val="0"/>
                  <w:marTop w:val="0"/>
                  <w:marBottom w:val="0"/>
                  <w:divBdr>
                    <w:top w:val="none" w:sz="0" w:space="0" w:color="auto"/>
                    <w:left w:val="none" w:sz="0" w:space="0" w:color="auto"/>
                    <w:bottom w:val="none" w:sz="0" w:space="0" w:color="auto"/>
                    <w:right w:val="none" w:sz="0" w:space="0" w:color="auto"/>
                  </w:divBdr>
                  <w:divsChild>
                    <w:div w:id="1408766564">
                      <w:marLeft w:val="0"/>
                      <w:marRight w:val="240"/>
                      <w:marTop w:val="0"/>
                      <w:marBottom w:val="0"/>
                      <w:divBdr>
                        <w:top w:val="none" w:sz="0" w:space="0" w:color="auto"/>
                        <w:left w:val="none" w:sz="0" w:space="0" w:color="auto"/>
                        <w:bottom w:val="none" w:sz="0" w:space="0" w:color="auto"/>
                        <w:right w:val="none" w:sz="0" w:space="0" w:color="auto"/>
                      </w:divBdr>
                    </w:div>
                    <w:div w:id="500967302">
                      <w:marLeft w:val="0"/>
                      <w:marRight w:val="0"/>
                      <w:marTop w:val="0"/>
                      <w:marBottom w:val="0"/>
                      <w:divBdr>
                        <w:top w:val="none" w:sz="0" w:space="0" w:color="auto"/>
                        <w:left w:val="none" w:sz="0" w:space="0" w:color="auto"/>
                        <w:bottom w:val="none" w:sz="0" w:space="0" w:color="auto"/>
                        <w:right w:val="none" w:sz="0" w:space="0" w:color="auto"/>
                      </w:divBdr>
                    </w:div>
                  </w:divsChild>
                </w:div>
                <w:div w:id="1987082606">
                  <w:marLeft w:val="0"/>
                  <w:marRight w:val="0"/>
                  <w:marTop w:val="0"/>
                  <w:marBottom w:val="0"/>
                  <w:divBdr>
                    <w:top w:val="none" w:sz="0" w:space="0" w:color="auto"/>
                    <w:left w:val="none" w:sz="0" w:space="0" w:color="auto"/>
                    <w:bottom w:val="none" w:sz="0" w:space="0" w:color="auto"/>
                    <w:right w:val="none" w:sz="0" w:space="0" w:color="auto"/>
                  </w:divBdr>
                  <w:divsChild>
                    <w:div w:id="1900555751">
                      <w:marLeft w:val="0"/>
                      <w:marRight w:val="240"/>
                      <w:marTop w:val="0"/>
                      <w:marBottom w:val="0"/>
                      <w:divBdr>
                        <w:top w:val="none" w:sz="0" w:space="0" w:color="auto"/>
                        <w:left w:val="none" w:sz="0" w:space="0" w:color="auto"/>
                        <w:bottom w:val="none" w:sz="0" w:space="0" w:color="auto"/>
                        <w:right w:val="none" w:sz="0" w:space="0" w:color="auto"/>
                      </w:divBdr>
                    </w:div>
                    <w:div w:id="153032245">
                      <w:marLeft w:val="0"/>
                      <w:marRight w:val="0"/>
                      <w:marTop w:val="0"/>
                      <w:marBottom w:val="0"/>
                      <w:divBdr>
                        <w:top w:val="none" w:sz="0" w:space="0" w:color="auto"/>
                        <w:left w:val="none" w:sz="0" w:space="0" w:color="auto"/>
                        <w:bottom w:val="none" w:sz="0" w:space="0" w:color="auto"/>
                        <w:right w:val="none" w:sz="0" w:space="0" w:color="auto"/>
                      </w:divBdr>
                    </w:div>
                  </w:divsChild>
                </w:div>
                <w:div w:id="412287317">
                  <w:marLeft w:val="0"/>
                  <w:marRight w:val="0"/>
                  <w:marTop w:val="0"/>
                  <w:marBottom w:val="0"/>
                  <w:divBdr>
                    <w:top w:val="none" w:sz="0" w:space="0" w:color="auto"/>
                    <w:left w:val="none" w:sz="0" w:space="0" w:color="auto"/>
                    <w:bottom w:val="none" w:sz="0" w:space="0" w:color="auto"/>
                    <w:right w:val="none" w:sz="0" w:space="0" w:color="auto"/>
                  </w:divBdr>
                  <w:divsChild>
                    <w:div w:id="535776920">
                      <w:marLeft w:val="0"/>
                      <w:marRight w:val="240"/>
                      <w:marTop w:val="0"/>
                      <w:marBottom w:val="0"/>
                      <w:divBdr>
                        <w:top w:val="none" w:sz="0" w:space="0" w:color="auto"/>
                        <w:left w:val="none" w:sz="0" w:space="0" w:color="auto"/>
                        <w:bottom w:val="none" w:sz="0" w:space="0" w:color="auto"/>
                        <w:right w:val="none" w:sz="0" w:space="0" w:color="auto"/>
                      </w:divBdr>
                    </w:div>
                    <w:div w:id="1014771596">
                      <w:marLeft w:val="0"/>
                      <w:marRight w:val="0"/>
                      <w:marTop w:val="0"/>
                      <w:marBottom w:val="0"/>
                      <w:divBdr>
                        <w:top w:val="none" w:sz="0" w:space="0" w:color="auto"/>
                        <w:left w:val="none" w:sz="0" w:space="0" w:color="auto"/>
                        <w:bottom w:val="none" w:sz="0" w:space="0" w:color="auto"/>
                        <w:right w:val="none" w:sz="0" w:space="0" w:color="auto"/>
                      </w:divBdr>
                    </w:div>
                  </w:divsChild>
                </w:div>
                <w:div w:id="1934434987">
                  <w:marLeft w:val="0"/>
                  <w:marRight w:val="0"/>
                  <w:marTop w:val="0"/>
                  <w:marBottom w:val="0"/>
                  <w:divBdr>
                    <w:top w:val="none" w:sz="0" w:space="0" w:color="auto"/>
                    <w:left w:val="none" w:sz="0" w:space="0" w:color="auto"/>
                    <w:bottom w:val="none" w:sz="0" w:space="0" w:color="auto"/>
                    <w:right w:val="none" w:sz="0" w:space="0" w:color="auto"/>
                  </w:divBdr>
                  <w:divsChild>
                    <w:div w:id="470439444">
                      <w:marLeft w:val="0"/>
                      <w:marRight w:val="240"/>
                      <w:marTop w:val="0"/>
                      <w:marBottom w:val="0"/>
                      <w:divBdr>
                        <w:top w:val="none" w:sz="0" w:space="0" w:color="auto"/>
                        <w:left w:val="none" w:sz="0" w:space="0" w:color="auto"/>
                        <w:bottom w:val="none" w:sz="0" w:space="0" w:color="auto"/>
                        <w:right w:val="none" w:sz="0" w:space="0" w:color="auto"/>
                      </w:divBdr>
                    </w:div>
                    <w:div w:id="1537892749">
                      <w:marLeft w:val="0"/>
                      <w:marRight w:val="0"/>
                      <w:marTop w:val="0"/>
                      <w:marBottom w:val="0"/>
                      <w:divBdr>
                        <w:top w:val="none" w:sz="0" w:space="0" w:color="auto"/>
                        <w:left w:val="none" w:sz="0" w:space="0" w:color="auto"/>
                        <w:bottom w:val="none" w:sz="0" w:space="0" w:color="auto"/>
                        <w:right w:val="none" w:sz="0" w:space="0" w:color="auto"/>
                      </w:divBdr>
                    </w:div>
                  </w:divsChild>
                </w:div>
                <w:div w:id="1318027237">
                  <w:marLeft w:val="0"/>
                  <w:marRight w:val="0"/>
                  <w:marTop w:val="0"/>
                  <w:marBottom w:val="0"/>
                  <w:divBdr>
                    <w:top w:val="none" w:sz="0" w:space="0" w:color="auto"/>
                    <w:left w:val="none" w:sz="0" w:space="0" w:color="auto"/>
                    <w:bottom w:val="none" w:sz="0" w:space="0" w:color="auto"/>
                    <w:right w:val="none" w:sz="0" w:space="0" w:color="auto"/>
                  </w:divBdr>
                  <w:divsChild>
                    <w:div w:id="323752132">
                      <w:marLeft w:val="0"/>
                      <w:marRight w:val="240"/>
                      <w:marTop w:val="0"/>
                      <w:marBottom w:val="0"/>
                      <w:divBdr>
                        <w:top w:val="none" w:sz="0" w:space="0" w:color="auto"/>
                        <w:left w:val="none" w:sz="0" w:space="0" w:color="auto"/>
                        <w:bottom w:val="none" w:sz="0" w:space="0" w:color="auto"/>
                        <w:right w:val="none" w:sz="0" w:space="0" w:color="auto"/>
                      </w:divBdr>
                    </w:div>
                    <w:div w:id="1021320723">
                      <w:marLeft w:val="0"/>
                      <w:marRight w:val="0"/>
                      <w:marTop w:val="0"/>
                      <w:marBottom w:val="0"/>
                      <w:divBdr>
                        <w:top w:val="none" w:sz="0" w:space="0" w:color="auto"/>
                        <w:left w:val="none" w:sz="0" w:space="0" w:color="auto"/>
                        <w:bottom w:val="none" w:sz="0" w:space="0" w:color="auto"/>
                        <w:right w:val="none" w:sz="0" w:space="0" w:color="auto"/>
                      </w:divBdr>
                    </w:div>
                  </w:divsChild>
                </w:div>
                <w:div w:id="936214437">
                  <w:marLeft w:val="0"/>
                  <w:marRight w:val="0"/>
                  <w:marTop w:val="0"/>
                  <w:marBottom w:val="0"/>
                  <w:divBdr>
                    <w:top w:val="none" w:sz="0" w:space="0" w:color="auto"/>
                    <w:left w:val="none" w:sz="0" w:space="0" w:color="auto"/>
                    <w:bottom w:val="none" w:sz="0" w:space="0" w:color="auto"/>
                    <w:right w:val="none" w:sz="0" w:space="0" w:color="auto"/>
                  </w:divBdr>
                  <w:divsChild>
                    <w:div w:id="809907304">
                      <w:marLeft w:val="0"/>
                      <w:marRight w:val="240"/>
                      <w:marTop w:val="0"/>
                      <w:marBottom w:val="0"/>
                      <w:divBdr>
                        <w:top w:val="none" w:sz="0" w:space="0" w:color="auto"/>
                        <w:left w:val="none" w:sz="0" w:space="0" w:color="auto"/>
                        <w:bottom w:val="none" w:sz="0" w:space="0" w:color="auto"/>
                        <w:right w:val="none" w:sz="0" w:space="0" w:color="auto"/>
                      </w:divBdr>
                    </w:div>
                    <w:div w:id="587925409">
                      <w:marLeft w:val="0"/>
                      <w:marRight w:val="0"/>
                      <w:marTop w:val="0"/>
                      <w:marBottom w:val="0"/>
                      <w:divBdr>
                        <w:top w:val="none" w:sz="0" w:space="0" w:color="auto"/>
                        <w:left w:val="none" w:sz="0" w:space="0" w:color="auto"/>
                        <w:bottom w:val="none" w:sz="0" w:space="0" w:color="auto"/>
                        <w:right w:val="none" w:sz="0" w:space="0" w:color="auto"/>
                      </w:divBdr>
                    </w:div>
                  </w:divsChild>
                </w:div>
                <w:div w:id="525369181">
                  <w:marLeft w:val="0"/>
                  <w:marRight w:val="0"/>
                  <w:marTop w:val="0"/>
                  <w:marBottom w:val="0"/>
                  <w:divBdr>
                    <w:top w:val="none" w:sz="0" w:space="0" w:color="auto"/>
                    <w:left w:val="none" w:sz="0" w:space="0" w:color="auto"/>
                    <w:bottom w:val="none" w:sz="0" w:space="0" w:color="auto"/>
                    <w:right w:val="none" w:sz="0" w:space="0" w:color="auto"/>
                  </w:divBdr>
                  <w:divsChild>
                    <w:div w:id="2147044446">
                      <w:marLeft w:val="0"/>
                      <w:marRight w:val="240"/>
                      <w:marTop w:val="0"/>
                      <w:marBottom w:val="0"/>
                      <w:divBdr>
                        <w:top w:val="none" w:sz="0" w:space="0" w:color="auto"/>
                        <w:left w:val="none" w:sz="0" w:space="0" w:color="auto"/>
                        <w:bottom w:val="none" w:sz="0" w:space="0" w:color="auto"/>
                        <w:right w:val="none" w:sz="0" w:space="0" w:color="auto"/>
                      </w:divBdr>
                    </w:div>
                    <w:div w:id="1292787042">
                      <w:marLeft w:val="0"/>
                      <w:marRight w:val="0"/>
                      <w:marTop w:val="0"/>
                      <w:marBottom w:val="0"/>
                      <w:divBdr>
                        <w:top w:val="none" w:sz="0" w:space="0" w:color="auto"/>
                        <w:left w:val="none" w:sz="0" w:space="0" w:color="auto"/>
                        <w:bottom w:val="none" w:sz="0" w:space="0" w:color="auto"/>
                        <w:right w:val="none" w:sz="0" w:space="0" w:color="auto"/>
                      </w:divBdr>
                    </w:div>
                  </w:divsChild>
                </w:div>
                <w:div w:id="160776484">
                  <w:marLeft w:val="0"/>
                  <w:marRight w:val="0"/>
                  <w:marTop w:val="0"/>
                  <w:marBottom w:val="0"/>
                  <w:divBdr>
                    <w:top w:val="none" w:sz="0" w:space="0" w:color="auto"/>
                    <w:left w:val="none" w:sz="0" w:space="0" w:color="auto"/>
                    <w:bottom w:val="none" w:sz="0" w:space="0" w:color="auto"/>
                    <w:right w:val="none" w:sz="0" w:space="0" w:color="auto"/>
                  </w:divBdr>
                  <w:divsChild>
                    <w:div w:id="1178227509">
                      <w:marLeft w:val="0"/>
                      <w:marRight w:val="240"/>
                      <w:marTop w:val="0"/>
                      <w:marBottom w:val="0"/>
                      <w:divBdr>
                        <w:top w:val="none" w:sz="0" w:space="0" w:color="auto"/>
                        <w:left w:val="none" w:sz="0" w:space="0" w:color="auto"/>
                        <w:bottom w:val="none" w:sz="0" w:space="0" w:color="auto"/>
                        <w:right w:val="none" w:sz="0" w:space="0" w:color="auto"/>
                      </w:divBdr>
                    </w:div>
                    <w:div w:id="776944324">
                      <w:marLeft w:val="0"/>
                      <w:marRight w:val="0"/>
                      <w:marTop w:val="0"/>
                      <w:marBottom w:val="0"/>
                      <w:divBdr>
                        <w:top w:val="none" w:sz="0" w:space="0" w:color="auto"/>
                        <w:left w:val="none" w:sz="0" w:space="0" w:color="auto"/>
                        <w:bottom w:val="none" w:sz="0" w:space="0" w:color="auto"/>
                        <w:right w:val="none" w:sz="0" w:space="0" w:color="auto"/>
                      </w:divBdr>
                    </w:div>
                  </w:divsChild>
                </w:div>
                <w:div w:id="1259363490">
                  <w:marLeft w:val="0"/>
                  <w:marRight w:val="0"/>
                  <w:marTop w:val="0"/>
                  <w:marBottom w:val="0"/>
                  <w:divBdr>
                    <w:top w:val="none" w:sz="0" w:space="0" w:color="auto"/>
                    <w:left w:val="none" w:sz="0" w:space="0" w:color="auto"/>
                    <w:bottom w:val="none" w:sz="0" w:space="0" w:color="auto"/>
                    <w:right w:val="none" w:sz="0" w:space="0" w:color="auto"/>
                  </w:divBdr>
                  <w:divsChild>
                    <w:div w:id="479418726">
                      <w:marLeft w:val="0"/>
                      <w:marRight w:val="240"/>
                      <w:marTop w:val="0"/>
                      <w:marBottom w:val="0"/>
                      <w:divBdr>
                        <w:top w:val="none" w:sz="0" w:space="0" w:color="auto"/>
                        <w:left w:val="none" w:sz="0" w:space="0" w:color="auto"/>
                        <w:bottom w:val="none" w:sz="0" w:space="0" w:color="auto"/>
                        <w:right w:val="none" w:sz="0" w:space="0" w:color="auto"/>
                      </w:divBdr>
                    </w:div>
                    <w:div w:id="1174761695">
                      <w:marLeft w:val="0"/>
                      <w:marRight w:val="0"/>
                      <w:marTop w:val="0"/>
                      <w:marBottom w:val="0"/>
                      <w:divBdr>
                        <w:top w:val="none" w:sz="0" w:space="0" w:color="auto"/>
                        <w:left w:val="none" w:sz="0" w:space="0" w:color="auto"/>
                        <w:bottom w:val="none" w:sz="0" w:space="0" w:color="auto"/>
                        <w:right w:val="none" w:sz="0" w:space="0" w:color="auto"/>
                      </w:divBdr>
                    </w:div>
                  </w:divsChild>
                </w:div>
                <w:div w:id="314145055">
                  <w:marLeft w:val="0"/>
                  <w:marRight w:val="0"/>
                  <w:marTop w:val="0"/>
                  <w:marBottom w:val="0"/>
                  <w:divBdr>
                    <w:top w:val="none" w:sz="0" w:space="0" w:color="auto"/>
                    <w:left w:val="none" w:sz="0" w:space="0" w:color="auto"/>
                    <w:bottom w:val="none" w:sz="0" w:space="0" w:color="auto"/>
                    <w:right w:val="none" w:sz="0" w:space="0" w:color="auto"/>
                  </w:divBdr>
                  <w:divsChild>
                    <w:div w:id="1302615161">
                      <w:marLeft w:val="0"/>
                      <w:marRight w:val="240"/>
                      <w:marTop w:val="0"/>
                      <w:marBottom w:val="0"/>
                      <w:divBdr>
                        <w:top w:val="none" w:sz="0" w:space="0" w:color="auto"/>
                        <w:left w:val="none" w:sz="0" w:space="0" w:color="auto"/>
                        <w:bottom w:val="none" w:sz="0" w:space="0" w:color="auto"/>
                        <w:right w:val="none" w:sz="0" w:space="0" w:color="auto"/>
                      </w:divBdr>
                    </w:div>
                    <w:div w:id="1323580167">
                      <w:marLeft w:val="0"/>
                      <w:marRight w:val="0"/>
                      <w:marTop w:val="0"/>
                      <w:marBottom w:val="0"/>
                      <w:divBdr>
                        <w:top w:val="none" w:sz="0" w:space="0" w:color="auto"/>
                        <w:left w:val="none" w:sz="0" w:space="0" w:color="auto"/>
                        <w:bottom w:val="none" w:sz="0" w:space="0" w:color="auto"/>
                        <w:right w:val="none" w:sz="0" w:space="0" w:color="auto"/>
                      </w:divBdr>
                    </w:div>
                  </w:divsChild>
                </w:div>
                <w:div w:id="1467968054">
                  <w:marLeft w:val="0"/>
                  <w:marRight w:val="0"/>
                  <w:marTop w:val="0"/>
                  <w:marBottom w:val="0"/>
                  <w:divBdr>
                    <w:top w:val="none" w:sz="0" w:space="0" w:color="auto"/>
                    <w:left w:val="none" w:sz="0" w:space="0" w:color="auto"/>
                    <w:bottom w:val="none" w:sz="0" w:space="0" w:color="auto"/>
                    <w:right w:val="none" w:sz="0" w:space="0" w:color="auto"/>
                  </w:divBdr>
                  <w:divsChild>
                    <w:div w:id="1210144130">
                      <w:marLeft w:val="0"/>
                      <w:marRight w:val="240"/>
                      <w:marTop w:val="0"/>
                      <w:marBottom w:val="0"/>
                      <w:divBdr>
                        <w:top w:val="none" w:sz="0" w:space="0" w:color="auto"/>
                        <w:left w:val="none" w:sz="0" w:space="0" w:color="auto"/>
                        <w:bottom w:val="none" w:sz="0" w:space="0" w:color="auto"/>
                        <w:right w:val="none" w:sz="0" w:space="0" w:color="auto"/>
                      </w:divBdr>
                    </w:div>
                    <w:div w:id="115955614">
                      <w:marLeft w:val="0"/>
                      <w:marRight w:val="0"/>
                      <w:marTop w:val="0"/>
                      <w:marBottom w:val="0"/>
                      <w:divBdr>
                        <w:top w:val="none" w:sz="0" w:space="0" w:color="auto"/>
                        <w:left w:val="none" w:sz="0" w:space="0" w:color="auto"/>
                        <w:bottom w:val="none" w:sz="0" w:space="0" w:color="auto"/>
                        <w:right w:val="none" w:sz="0" w:space="0" w:color="auto"/>
                      </w:divBdr>
                    </w:div>
                  </w:divsChild>
                </w:div>
                <w:div w:id="182402197">
                  <w:marLeft w:val="0"/>
                  <w:marRight w:val="0"/>
                  <w:marTop w:val="0"/>
                  <w:marBottom w:val="0"/>
                  <w:divBdr>
                    <w:top w:val="none" w:sz="0" w:space="0" w:color="auto"/>
                    <w:left w:val="none" w:sz="0" w:space="0" w:color="auto"/>
                    <w:bottom w:val="none" w:sz="0" w:space="0" w:color="auto"/>
                    <w:right w:val="none" w:sz="0" w:space="0" w:color="auto"/>
                  </w:divBdr>
                  <w:divsChild>
                    <w:div w:id="917666555">
                      <w:marLeft w:val="0"/>
                      <w:marRight w:val="240"/>
                      <w:marTop w:val="0"/>
                      <w:marBottom w:val="0"/>
                      <w:divBdr>
                        <w:top w:val="none" w:sz="0" w:space="0" w:color="auto"/>
                        <w:left w:val="none" w:sz="0" w:space="0" w:color="auto"/>
                        <w:bottom w:val="none" w:sz="0" w:space="0" w:color="auto"/>
                        <w:right w:val="none" w:sz="0" w:space="0" w:color="auto"/>
                      </w:divBdr>
                    </w:div>
                    <w:div w:id="486678220">
                      <w:marLeft w:val="0"/>
                      <w:marRight w:val="0"/>
                      <w:marTop w:val="0"/>
                      <w:marBottom w:val="0"/>
                      <w:divBdr>
                        <w:top w:val="none" w:sz="0" w:space="0" w:color="auto"/>
                        <w:left w:val="none" w:sz="0" w:space="0" w:color="auto"/>
                        <w:bottom w:val="none" w:sz="0" w:space="0" w:color="auto"/>
                        <w:right w:val="none" w:sz="0" w:space="0" w:color="auto"/>
                      </w:divBdr>
                    </w:div>
                  </w:divsChild>
                </w:div>
                <w:div w:id="1430351361">
                  <w:marLeft w:val="0"/>
                  <w:marRight w:val="0"/>
                  <w:marTop w:val="0"/>
                  <w:marBottom w:val="0"/>
                  <w:divBdr>
                    <w:top w:val="none" w:sz="0" w:space="0" w:color="auto"/>
                    <w:left w:val="none" w:sz="0" w:space="0" w:color="auto"/>
                    <w:bottom w:val="none" w:sz="0" w:space="0" w:color="auto"/>
                    <w:right w:val="none" w:sz="0" w:space="0" w:color="auto"/>
                  </w:divBdr>
                  <w:divsChild>
                    <w:div w:id="1235244543">
                      <w:marLeft w:val="0"/>
                      <w:marRight w:val="240"/>
                      <w:marTop w:val="0"/>
                      <w:marBottom w:val="0"/>
                      <w:divBdr>
                        <w:top w:val="none" w:sz="0" w:space="0" w:color="auto"/>
                        <w:left w:val="none" w:sz="0" w:space="0" w:color="auto"/>
                        <w:bottom w:val="none" w:sz="0" w:space="0" w:color="auto"/>
                        <w:right w:val="none" w:sz="0" w:space="0" w:color="auto"/>
                      </w:divBdr>
                    </w:div>
                    <w:div w:id="892734197">
                      <w:marLeft w:val="0"/>
                      <w:marRight w:val="0"/>
                      <w:marTop w:val="0"/>
                      <w:marBottom w:val="0"/>
                      <w:divBdr>
                        <w:top w:val="none" w:sz="0" w:space="0" w:color="auto"/>
                        <w:left w:val="none" w:sz="0" w:space="0" w:color="auto"/>
                        <w:bottom w:val="none" w:sz="0" w:space="0" w:color="auto"/>
                        <w:right w:val="none" w:sz="0" w:space="0" w:color="auto"/>
                      </w:divBdr>
                    </w:div>
                  </w:divsChild>
                </w:div>
                <w:div w:id="1198354367">
                  <w:marLeft w:val="0"/>
                  <w:marRight w:val="0"/>
                  <w:marTop w:val="0"/>
                  <w:marBottom w:val="0"/>
                  <w:divBdr>
                    <w:top w:val="none" w:sz="0" w:space="0" w:color="auto"/>
                    <w:left w:val="none" w:sz="0" w:space="0" w:color="auto"/>
                    <w:bottom w:val="none" w:sz="0" w:space="0" w:color="auto"/>
                    <w:right w:val="none" w:sz="0" w:space="0" w:color="auto"/>
                  </w:divBdr>
                  <w:divsChild>
                    <w:div w:id="997927761">
                      <w:marLeft w:val="0"/>
                      <w:marRight w:val="240"/>
                      <w:marTop w:val="0"/>
                      <w:marBottom w:val="0"/>
                      <w:divBdr>
                        <w:top w:val="none" w:sz="0" w:space="0" w:color="auto"/>
                        <w:left w:val="none" w:sz="0" w:space="0" w:color="auto"/>
                        <w:bottom w:val="none" w:sz="0" w:space="0" w:color="auto"/>
                        <w:right w:val="none" w:sz="0" w:space="0" w:color="auto"/>
                      </w:divBdr>
                    </w:div>
                    <w:div w:id="1376198703">
                      <w:marLeft w:val="0"/>
                      <w:marRight w:val="0"/>
                      <w:marTop w:val="0"/>
                      <w:marBottom w:val="0"/>
                      <w:divBdr>
                        <w:top w:val="none" w:sz="0" w:space="0" w:color="auto"/>
                        <w:left w:val="none" w:sz="0" w:space="0" w:color="auto"/>
                        <w:bottom w:val="none" w:sz="0" w:space="0" w:color="auto"/>
                        <w:right w:val="none" w:sz="0" w:space="0" w:color="auto"/>
                      </w:divBdr>
                    </w:div>
                  </w:divsChild>
                </w:div>
                <w:div w:id="2054386322">
                  <w:marLeft w:val="0"/>
                  <w:marRight w:val="0"/>
                  <w:marTop w:val="0"/>
                  <w:marBottom w:val="0"/>
                  <w:divBdr>
                    <w:top w:val="none" w:sz="0" w:space="0" w:color="auto"/>
                    <w:left w:val="none" w:sz="0" w:space="0" w:color="auto"/>
                    <w:bottom w:val="none" w:sz="0" w:space="0" w:color="auto"/>
                    <w:right w:val="none" w:sz="0" w:space="0" w:color="auto"/>
                  </w:divBdr>
                  <w:divsChild>
                    <w:div w:id="153034868">
                      <w:marLeft w:val="0"/>
                      <w:marRight w:val="240"/>
                      <w:marTop w:val="0"/>
                      <w:marBottom w:val="0"/>
                      <w:divBdr>
                        <w:top w:val="none" w:sz="0" w:space="0" w:color="auto"/>
                        <w:left w:val="none" w:sz="0" w:space="0" w:color="auto"/>
                        <w:bottom w:val="none" w:sz="0" w:space="0" w:color="auto"/>
                        <w:right w:val="none" w:sz="0" w:space="0" w:color="auto"/>
                      </w:divBdr>
                    </w:div>
                    <w:div w:id="323824726">
                      <w:marLeft w:val="0"/>
                      <w:marRight w:val="0"/>
                      <w:marTop w:val="0"/>
                      <w:marBottom w:val="0"/>
                      <w:divBdr>
                        <w:top w:val="none" w:sz="0" w:space="0" w:color="auto"/>
                        <w:left w:val="none" w:sz="0" w:space="0" w:color="auto"/>
                        <w:bottom w:val="none" w:sz="0" w:space="0" w:color="auto"/>
                        <w:right w:val="none" w:sz="0" w:space="0" w:color="auto"/>
                      </w:divBdr>
                    </w:div>
                  </w:divsChild>
                </w:div>
                <w:div w:id="2034182330">
                  <w:marLeft w:val="0"/>
                  <w:marRight w:val="0"/>
                  <w:marTop w:val="0"/>
                  <w:marBottom w:val="0"/>
                  <w:divBdr>
                    <w:top w:val="none" w:sz="0" w:space="0" w:color="auto"/>
                    <w:left w:val="none" w:sz="0" w:space="0" w:color="auto"/>
                    <w:bottom w:val="none" w:sz="0" w:space="0" w:color="auto"/>
                    <w:right w:val="none" w:sz="0" w:space="0" w:color="auto"/>
                  </w:divBdr>
                  <w:divsChild>
                    <w:div w:id="2118331408">
                      <w:marLeft w:val="0"/>
                      <w:marRight w:val="240"/>
                      <w:marTop w:val="0"/>
                      <w:marBottom w:val="0"/>
                      <w:divBdr>
                        <w:top w:val="none" w:sz="0" w:space="0" w:color="auto"/>
                        <w:left w:val="none" w:sz="0" w:space="0" w:color="auto"/>
                        <w:bottom w:val="none" w:sz="0" w:space="0" w:color="auto"/>
                        <w:right w:val="none" w:sz="0" w:space="0" w:color="auto"/>
                      </w:divBdr>
                    </w:div>
                    <w:div w:id="104732647">
                      <w:marLeft w:val="0"/>
                      <w:marRight w:val="0"/>
                      <w:marTop w:val="0"/>
                      <w:marBottom w:val="0"/>
                      <w:divBdr>
                        <w:top w:val="none" w:sz="0" w:space="0" w:color="auto"/>
                        <w:left w:val="none" w:sz="0" w:space="0" w:color="auto"/>
                        <w:bottom w:val="none" w:sz="0" w:space="0" w:color="auto"/>
                        <w:right w:val="none" w:sz="0" w:space="0" w:color="auto"/>
                      </w:divBdr>
                    </w:div>
                  </w:divsChild>
                </w:div>
                <w:div w:id="1072850120">
                  <w:marLeft w:val="0"/>
                  <w:marRight w:val="0"/>
                  <w:marTop w:val="0"/>
                  <w:marBottom w:val="0"/>
                  <w:divBdr>
                    <w:top w:val="none" w:sz="0" w:space="0" w:color="auto"/>
                    <w:left w:val="none" w:sz="0" w:space="0" w:color="auto"/>
                    <w:bottom w:val="none" w:sz="0" w:space="0" w:color="auto"/>
                    <w:right w:val="none" w:sz="0" w:space="0" w:color="auto"/>
                  </w:divBdr>
                  <w:divsChild>
                    <w:div w:id="112602740">
                      <w:marLeft w:val="0"/>
                      <w:marRight w:val="240"/>
                      <w:marTop w:val="0"/>
                      <w:marBottom w:val="0"/>
                      <w:divBdr>
                        <w:top w:val="none" w:sz="0" w:space="0" w:color="auto"/>
                        <w:left w:val="none" w:sz="0" w:space="0" w:color="auto"/>
                        <w:bottom w:val="none" w:sz="0" w:space="0" w:color="auto"/>
                        <w:right w:val="none" w:sz="0" w:space="0" w:color="auto"/>
                      </w:divBdr>
                    </w:div>
                    <w:div w:id="593828163">
                      <w:marLeft w:val="0"/>
                      <w:marRight w:val="0"/>
                      <w:marTop w:val="0"/>
                      <w:marBottom w:val="0"/>
                      <w:divBdr>
                        <w:top w:val="none" w:sz="0" w:space="0" w:color="auto"/>
                        <w:left w:val="none" w:sz="0" w:space="0" w:color="auto"/>
                        <w:bottom w:val="none" w:sz="0" w:space="0" w:color="auto"/>
                        <w:right w:val="none" w:sz="0" w:space="0" w:color="auto"/>
                      </w:divBdr>
                    </w:div>
                  </w:divsChild>
                </w:div>
                <w:div w:id="962346482">
                  <w:marLeft w:val="0"/>
                  <w:marRight w:val="0"/>
                  <w:marTop w:val="0"/>
                  <w:marBottom w:val="0"/>
                  <w:divBdr>
                    <w:top w:val="none" w:sz="0" w:space="0" w:color="auto"/>
                    <w:left w:val="none" w:sz="0" w:space="0" w:color="auto"/>
                    <w:bottom w:val="none" w:sz="0" w:space="0" w:color="auto"/>
                    <w:right w:val="none" w:sz="0" w:space="0" w:color="auto"/>
                  </w:divBdr>
                  <w:divsChild>
                    <w:div w:id="30764452">
                      <w:marLeft w:val="0"/>
                      <w:marRight w:val="240"/>
                      <w:marTop w:val="0"/>
                      <w:marBottom w:val="0"/>
                      <w:divBdr>
                        <w:top w:val="none" w:sz="0" w:space="0" w:color="auto"/>
                        <w:left w:val="none" w:sz="0" w:space="0" w:color="auto"/>
                        <w:bottom w:val="none" w:sz="0" w:space="0" w:color="auto"/>
                        <w:right w:val="none" w:sz="0" w:space="0" w:color="auto"/>
                      </w:divBdr>
                    </w:div>
                    <w:div w:id="1489175577">
                      <w:marLeft w:val="0"/>
                      <w:marRight w:val="0"/>
                      <w:marTop w:val="0"/>
                      <w:marBottom w:val="0"/>
                      <w:divBdr>
                        <w:top w:val="none" w:sz="0" w:space="0" w:color="auto"/>
                        <w:left w:val="none" w:sz="0" w:space="0" w:color="auto"/>
                        <w:bottom w:val="none" w:sz="0" w:space="0" w:color="auto"/>
                        <w:right w:val="none" w:sz="0" w:space="0" w:color="auto"/>
                      </w:divBdr>
                    </w:div>
                  </w:divsChild>
                </w:div>
                <w:div w:id="1241603221">
                  <w:marLeft w:val="0"/>
                  <w:marRight w:val="0"/>
                  <w:marTop w:val="0"/>
                  <w:marBottom w:val="0"/>
                  <w:divBdr>
                    <w:top w:val="none" w:sz="0" w:space="0" w:color="auto"/>
                    <w:left w:val="none" w:sz="0" w:space="0" w:color="auto"/>
                    <w:bottom w:val="none" w:sz="0" w:space="0" w:color="auto"/>
                    <w:right w:val="none" w:sz="0" w:space="0" w:color="auto"/>
                  </w:divBdr>
                  <w:divsChild>
                    <w:div w:id="255939087">
                      <w:marLeft w:val="0"/>
                      <w:marRight w:val="240"/>
                      <w:marTop w:val="0"/>
                      <w:marBottom w:val="0"/>
                      <w:divBdr>
                        <w:top w:val="none" w:sz="0" w:space="0" w:color="auto"/>
                        <w:left w:val="none" w:sz="0" w:space="0" w:color="auto"/>
                        <w:bottom w:val="none" w:sz="0" w:space="0" w:color="auto"/>
                        <w:right w:val="none" w:sz="0" w:space="0" w:color="auto"/>
                      </w:divBdr>
                    </w:div>
                    <w:div w:id="446896885">
                      <w:marLeft w:val="0"/>
                      <w:marRight w:val="0"/>
                      <w:marTop w:val="0"/>
                      <w:marBottom w:val="0"/>
                      <w:divBdr>
                        <w:top w:val="none" w:sz="0" w:space="0" w:color="auto"/>
                        <w:left w:val="none" w:sz="0" w:space="0" w:color="auto"/>
                        <w:bottom w:val="none" w:sz="0" w:space="0" w:color="auto"/>
                        <w:right w:val="none" w:sz="0" w:space="0" w:color="auto"/>
                      </w:divBdr>
                    </w:div>
                  </w:divsChild>
                </w:div>
                <w:div w:id="79564078">
                  <w:marLeft w:val="0"/>
                  <w:marRight w:val="0"/>
                  <w:marTop w:val="0"/>
                  <w:marBottom w:val="0"/>
                  <w:divBdr>
                    <w:top w:val="none" w:sz="0" w:space="0" w:color="auto"/>
                    <w:left w:val="none" w:sz="0" w:space="0" w:color="auto"/>
                    <w:bottom w:val="none" w:sz="0" w:space="0" w:color="auto"/>
                    <w:right w:val="none" w:sz="0" w:space="0" w:color="auto"/>
                  </w:divBdr>
                  <w:divsChild>
                    <w:div w:id="1513571128">
                      <w:marLeft w:val="0"/>
                      <w:marRight w:val="240"/>
                      <w:marTop w:val="0"/>
                      <w:marBottom w:val="0"/>
                      <w:divBdr>
                        <w:top w:val="none" w:sz="0" w:space="0" w:color="auto"/>
                        <w:left w:val="none" w:sz="0" w:space="0" w:color="auto"/>
                        <w:bottom w:val="none" w:sz="0" w:space="0" w:color="auto"/>
                        <w:right w:val="none" w:sz="0" w:space="0" w:color="auto"/>
                      </w:divBdr>
                    </w:div>
                    <w:div w:id="1308390735">
                      <w:marLeft w:val="0"/>
                      <w:marRight w:val="0"/>
                      <w:marTop w:val="0"/>
                      <w:marBottom w:val="0"/>
                      <w:divBdr>
                        <w:top w:val="none" w:sz="0" w:space="0" w:color="auto"/>
                        <w:left w:val="none" w:sz="0" w:space="0" w:color="auto"/>
                        <w:bottom w:val="none" w:sz="0" w:space="0" w:color="auto"/>
                        <w:right w:val="none" w:sz="0" w:space="0" w:color="auto"/>
                      </w:divBdr>
                    </w:div>
                  </w:divsChild>
                </w:div>
                <w:div w:id="1792281950">
                  <w:marLeft w:val="0"/>
                  <w:marRight w:val="0"/>
                  <w:marTop w:val="0"/>
                  <w:marBottom w:val="0"/>
                  <w:divBdr>
                    <w:top w:val="none" w:sz="0" w:space="0" w:color="auto"/>
                    <w:left w:val="none" w:sz="0" w:space="0" w:color="auto"/>
                    <w:bottom w:val="none" w:sz="0" w:space="0" w:color="auto"/>
                    <w:right w:val="none" w:sz="0" w:space="0" w:color="auto"/>
                  </w:divBdr>
                  <w:divsChild>
                    <w:div w:id="517086213">
                      <w:marLeft w:val="0"/>
                      <w:marRight w:val="240"/>
                      <w:marTop w:val="0"/>
                      <w:marBottom w:val="0"/>
                      <w:divBdr>
                        <w:top w:val="none" w:sz="0" w:space="0" w:color="auto"/>
                        <w:left w:val="none" w:sz="0" w:space="0" w:color="auto"/>
                        <w:bottom w:val="none" w:sz="0" w:space="0" w:color="auto"/>
                        <w:right w:val="none" w:sz="0" w:space="0" w:color="auto"/>
                      </w:divBdr>
                    </w:div>
                    <w:div w:id="123239078">
                      <w:marLeft w:val="0"/>
                      <w:marRight w:val="0"/>
                      <w:marTop w:val="0"/>
                      <w:marBottom w:val="0"/>
                      <w:divBdr>
                        <w:top w:val="none" w:sz="0" w:space="0" w:color="auto"/>
                        <w:left w:val="none" w:sz="0" w:space="0" w:color="auto"/>
                        <w:bottom w:val="none" w:sz="0" w:space="0" w:color="auto"/>
                        <w:right w:val="none" w:sz="0" w:space="0" w:color="auto"/>
                      </w:divBdr>
                    </w:div>
                  </w:divsChild>
                </w:div>
                <w:div w:id="1986083765">
                  <w:marLeft w:val="0"/>
                  <w:marRight w:val="0"/>
                  <w:marTop w:val="0"/>
                  <w:marBottom w:val="0"/>
                  <w:divBdr>
                    <w:top w:val="none" w:sz="0" w:space="0" w:color="auto"/>
                    <w:left w:val="none" w:sz="0" w:space="0" w:color="auto"/>
                    <w:bottom w:val="none" w:sz="0" w:space="0" w:color="auto"/>
                    <w:right w:val="none" w:sz="0" w:space="0" w:color="auto"/>
                  </w:divBdr>
                  <w:divsChild>
                    <w:div w:id="1238326124">
                      <w:marLeft w:val="0"/>
                      <w:marRight w:val="240"/>
                      <w:marTop w:val="0"/>
                      <w:marBottom w:val="0"/>
                      <w:divBdr>
                        <w:top w:val="none" w:sz="0" w:space="0" w:color="auto"/>
                        <w:left w:val="none" w:sz="0" w:space="0" w:color="auto"/>
                        <w:bottom w:val="none" w:sz="0" w:space="0" w:color="auto"/>
                        <w:right w:val="none" w:sz="0" w:space="0" w:color="auto"/>
                      </w:divBdr>
                    </w:div>
                    <w:div w:id="1902521487">
                      <w:marLeft w:val="0"/>
                      <w:marRight w:val="0"/>
                      <w:marTop w:val="0"/>
                      <w:marBottom w:val="0"/>
                      <w:divBdr>
                        <w:top w:val="none" w:sz="0" w:space="0" w:color="auto"/>
                        <w:left w:val="none" w:sz="0" w:space="0" w:color="auto"/>
                        <w:bottom w:val="none" w:sz="0" w:space="0" w:color="auto"/>
                        <w:right w:val="none" w:sz="0" w:space="0" w:color="auto"/>
                      </w:divBdr>
                    </w:div>
                  </w:divsChild>
                </w:div>
                <w:div w:id="250117885">
                  <w:marLeft w:val="0"/>
                  <w:marRight w:val="0"/>
                  <w:marTop w:val="0"/>
                  <w:marBottom w:val="0"/>
                  <w:divBdr>
                    <w:top w:val="none" w:sz="0" w:space="0" w:color="auto"/>
                    <w:left w:val="none" w:sz="0" w:space="0" w:color="auto"/>
                    <w:bottom w:val="none" w:sz="0" w:space="0" w:color="auto"/>
                    <w:right w:val="none" w:sz="0" w:space="0" w:color="auto"/>
                  </w:divBdr>
                  <w:divsChild>
                    <w:div w:id="978074245">
                      <w:marLeft w:val="0"/>
                      <w:marRight w:val="240"/>
                      <w:marTop w:val="0"/>
                      <w:marBottom w:val="0"/>
                      <w:divBdr>
                        <w:top w:val="none" w:sz="0" w:space="0" w:color="auto"/>
                        <w:left w:val="none" w:sz="0" w:space="0" w:color="auto"/>
                        <w:bottom w:val="none" w:sz="0" w:space="0" w:color="auto"/>
                        <w:right w:val="none" w:sz="0" w:space="0" w:color="auto"/>
                      </w:divBdr>
                    </w:div>
                    <w:div w:id="508911129">
                      <w:marLeft w:val="0"/>
                      <w:marRight w:val="0"/>
                      <w:marTop w:val="0"/>
                      <w:marBottom w:val="0"/>
                      <w:divBdr>
                        <w:top w:val="none" w:sz="0" w:space="0" w:color="auto"/>
                        <w:left w:val="none" w:sz="0" w:space="0" w:color="auto"/>
                        <w:bottom w:val="none" w:sz="0" w:space="0" w:color="auto"/>
                        <w:right w:val="none" w:sz="0" w:space="0" w:color="auto"/>
                      </w:divBdr>
                    </w:div>
                  </w:divsChild>
                </w:div>
                <w:div w:id="342511296">
                  <w:marLeft w:val="0"/>
                  <w:marRight w:val="0"/>
                  <w:marTop w:val="0"/>
                  <w:marBottom w:val="0"/>
                  <w:divBdr>
                    <w:top w:val="none" w:sz="0" w:space="0" w:color="auto"/>
                    <w:left w:val="none" w:sz="0" w:space="0" w:color="auto"/>
                    <w:bottom w:val="none" w:sz="0" w:space="0" w:color="auto"/>
                    <w:right w:val="none" w:sz="0" w:space="0" w:color="auto"/>
                  </w:divBdr>
                  <w:divsChild>
                    <w:div w:id="1556307373">
                      <w:marLeft w:val="0"/>
                      <w:marRight w:val="240"/>
                      <w:marTop w:val="0"/>
                      <w:marBottom w:val="0"/>
                      <w:divBdr>
                        <w:top w:val="none" w:sz="0" w:space="0" w:color="auto"/>
                        <w:left w:val="none" w:sz="0" w:space="0" w:color="auto"/>
                        <w:bottom w:val="none" w:sz="0" w:space="0" w:color="auto"/>
                        <w:right w:val="none" w:sz="0" w:space="0" w:color="auto"/>
                      </w:divBdr>
                    </w:div>
                    <w:div w:id="1783526388">
                      <w:marLeft w:val="0"/>
                      <w:marRight w:val="0"/>
                      <w:marTop w:val="0"/>
                      <w:marBottom w:val="0"/>
                      <w:divBdr>
                        <w:top w:val="none" w:sz="0" w:space="0" w:color="auto"/>
                        <w:left w:val="none" w:sz="0" w:space="0" w:color="auto"/>
                        <w:bottom w:val="none" w:sz="0" w:space="0" w:color="auto"/>
                        <w:right w:val="none" w:sz="0" w:space="0" w:color="auto"/>
                      </w:divBdr>
                    </w:div>
                  </w:divsChild>
                </w:div>
                <w:div w:id="906454481">
                  <w:marLeft w:val="0"/>
                  <w:marRight w:val="0"/>
                  <w:marTop w:val="0"/>
                  <w:marBottom w:val="0"/>
                  <w:divBdr>
                    <w:top w:val="none" w:sz="0" w:space="0" w:color="auto"/>
                    <w:left w:val="none" w:sz="0" w:space="0" w:color="auto"/>
                    <w:bottom w:val="none" w:sz="0" w:space="0" w:color="auto"/>
                    <w:right w:val="none" w:sz="0" w:space="0" w:color="auto"/>
                  </w:divBdr>
                  <w:divsChild>
                    <w:div w:id="1001353708">
                      <w:marLeft w:val="0"/>
                      <w:marRight w:val="240"/>
                      <w:marTop w:val="0"/>
                      <w:marBottom w:val="0"/>
                      <w:divBdr>
                        <w:top w:val="none" w:sz="0" w:space="0" w:color="auto"/>
                        <w:left w:val="none" w:sz="0" w:space="0" w:color="auto"/>
                        <w:bottom w:val="none" w:sz="0" w:space="0" w:color="auto"/>
                        <w:right w:val="none" w:sz="0" w:space="0" w:color="auto"/>
                      </w:divBdr>
                    </w:div>
                    <w:div w:id="200486426">
                      <w:marLeft w:val="0"/>
                      <w:marRight w:val="0"/>
                      <w:marTop w:val="0"/>
                      <w:marBottom w:val="0"/>
                      <w:divBdr>
                        <w:top w:val="none" w:sz="0" w:space="0" w:color="auto"/>
                        <w:left w:val="none" w:sz="0" w:space="0" w:color="auto"/>
                        <w:bottom w:val="none" w:sz="0" w:space="0" w:color="auto"/>
                        <w:right w:val="none" w:sz="0" w:space="0" w:color="auto"/>
                      </w:divBdr>
                    </w:div>
                  </w:divsChild>
                </w:div>
                <w:div w:id="2047682867">
                  <w:marLeft w:val="0"/>
                  <w:marRight w:val="0"/>
                  <w:marTop w:val="0"/>
                  <w:marBottom w:val="0"/>
                  <w:divBdr>
                    <w:top w:val="none" w:sz="0" w:space="0" w:color="auto"/>
                    <w:left w:val="none" w:sz="0" w:space="0" w:color="auto"/>
                    <w:bottom w:val="none" w:sz="0" w:space="0" w:color="auto"/>
                    <w:right w:val="none" w:sz="0" w:space="0" w:color="auto"/>
                  </w:divBdr>
                  <w:divsChild>
                    <w:div w:id="443426612">
                      <w:marLeft w:val="0"/>
                      <w:marRight w:val="240"/>
                      <w:marTop w:val="0"/>
                      <w:marBottom w:val="0"/>
                      <w:divBdr>
                        <w:top w:val="none" w:sz="0" w:space="0" w:color="auto"/>
                        <w:left w:val="none" w:sz="0" w:space="0" w:color="auto"/>
                        <w:bottom w:val="none" w:sz="0" w:space="0" w:color="auto"/>
                        <w:right w:val="none" w:sz="0" w:space="0" w:color="auto"/>
                      </w:divBdr>
                    </w:div>
                    <w:div w:id="176963308">
                      <w:marLeft w:val="0"/>
                      <w:marRight w:val="0"/>
                      <w:marTop w:val="0"/>
                      <w:marBottom w:val="0"/>
                      <w:divBdr>
                        <w:top w:val="none" w:sz="0" w:space="0" w:color="auto"/>
                        <w:left w:val="none" w:sz="0" w:space="0" w:color="auto"/>
                        <w:bottom w:val="none" w:sz="0" w:space="0" w:color="auto"/>
                        <w:right w:val="none" w:sz="0" w:space="0" w:color="auto"/>
                      </w:divBdr>
                    </w:div>
                  </w:divsChild>
                </w:div>
                <w:div w:id="157618922">
                  <w:marLeft w:val="0"/>
                  <w:marRight w:val="0"/>
                  <w:marTop w:val="0"/>
                  <w:marBottom w:val="0"/>
                  <w:divBdr>
                    <w:top w:val="none" w:sz="0" w:space="0" w:color="auto"/>
                    <w:left w:val="none" w:sz="0" w:space="0" w:color="auto"/>
                    <w:bottom w:val="none" w:sz="0" w:space="0" w:color="auto"/>
                    <w:right w:val="none" w:sz="0" w:space="0" w:color="auto"/>
                  </w:divBdr>
                  <w:divsChild>
                    <w:div w:id="672030600">
                      <w:marLeft w:val="0"/>
                      <w:marRight w:val="240"/>
                      <w:marTop w:val="0"/>
                      <w:marBottom w:val="0"/>
                      <w:divBdr>
                        <w:top w:val="none" w:sz="0" w:space="0" w:color="auto"/>
                        <w:left w:val="none" w:sz="0" w:space="0" w:color="auto"/>
                        <w:bottom w:val="none" w:sz="0" w:space="0" w:color="auto"/>
                        <w:right w:val="none" w:sz="0" w:space="0" w:color="auto"/>
                      </w:divBdr>
                    </w:div>
                    <w:div w:id="238371371">
                      <w:marLeft w:val="0"/>
                      <w:marRight w:val="0"/>
                      <w:marTop w:val="0"/>
                      <w:marBottom w:val="0"/>
                      <w:divBdr>
                        <w:top w:val="none" w:sz="0" w:space="0" w:color="auto"/>
                        <w:left w:val="none" w:sz="0" w:space="0" w:color="auto"/>
                        <w:bottom w:val="none" w:sz="0" w:space="0" w:color="auto"/>
                        <w:right w:val="none" w:sz="0" w:space="0" w:color="auto"/>
                      </w:divBdr>
                    </w:div>
                  </w:divsChild>
                </w:div>
                <w:div w:id="1563173130">
                  <w:marLeft w:val="0"/>
                  <w:marRight w:val="0"/>
                  <w:marTop w:val="0"/>
                  <w:marBottom w:val="0"/>
                  <w:divBdr>
                    <w:top w:val="none" w:sz="0" w:space="0" w:color="auto"/>
                    <w:left w:val="none" w:sz="0" w:space="0" w:color="auto"/>
                    <w:bottom w:val="none" w:sz="0" w:space="0" w:color="auto"/>
                    <w:right w:val="none" w:sz="0" w:space="0" w:color="auto"/>
                  </w:divBdr>
                  <w:divsChild>
                    <w:div w:id="821043905">
                      <w:marLeft w:val="0"/>
                      <w:marRight w:val="240"/>
                      <w:marTop w:val="0"/>
                      <w:marBottom w:val="0"/>
                      <w:divBdr>
                        <w:top w:val="none" w:sz="0" w:space="0" w:color="auto"/>
                        <w:left w:val="none" w:sz="0" w:space="0" w:color="auto"/>
                        <w:bottom w:val="none" w:sz="0" w:space="0" w:color="auto"/>
                        <w:right w:val="none" w:sz="0" w:space="0" w:color="auto"/>
                      </w:divBdr>
                    </w:div>
                    <w:div w:id="1424034505">
                      <w:marLeft w:val="0"/>
                      <w:marRight w:val="0"/>
                      <w:marTop w:val="0"/>
                      <w:marBottom w:val="0"/>
                      <w:divBdr>
                        <w:top w:val="none" w:sz="0" w:space="0" w:color="auto"/>
                        <w:left w:val="none" w:sz="0" w:space="0" w:color="auto"/>
                        <w:bottom w:val="none" w:sz="0" w:space="0" w:color="auto"/>
                        <w:right w:val="none" w:sz="0" w:space="0" w:color="auto"/>
                      </w:divBdr>
                    </w:div>
                  </w:divsChild>
                </w:div>
                <w:div w:id="638415298">
                  <w:marLeft w:val="0"/>
                  <w:marRight w:val="0"/>
                  <w:marTop w:val="0"/>
                  <w:marBottom w:val="0"/>
                  <w:divBdr>
                    <w:top w:val="none" w:sz="0" w:space="0" w:color="auto"/>
                    <w:left w:val="none" w:sz="0" w:space="0" w:color="auto"/>
                    <w:bottom w:val="none" w:sz="0" w:space="0" w:color="auto"/>
                    <w:right w:val="none" w:sz="0" w:space="0" w:color="auto"/>
                  </w:divBdr>
                  <w:divsChild>
                    <w:div w:id="54620598">
                      <w:marLeft w:val="0"/>
                      <w:marRight w:val="240"/>
                      <w:marTop w:val="0"/>
                      <w:marBottom w:val="0"/>
                      <w:divBdr>
                        <w:top w:val="none" w:sz="0" w:space="0" w:color="auto"/>
                        <w:left w:val="none" w:sz="0" w:space="0" w:color="auto"/>
                        <w:bottom w:val="none" w:sz="0" w:space="0" w:color="auto"/>
                        <w:right w:val="none" w:sz="0" w:space="0" w:color="auto"/>
                      </w:divBdr>
                    </w:div>
                    <w:div w:id="7299974">
                      <w:marLeft w:val="0"/>
                      <w:marRight w:val="0"/>
                      <w:marTop w:val="0"/>
                      <w:marBottom w:val="0"/>
                      <w:divBdr>
                        <w:top w:val="none" w:sz="0" w:space="0" w:color="auto"/>
                        <w:left w:val="none" w:sz="0" w:space="0" w:color="auto"/>
                        <w:bottom w:val="none" w:sz="0" w:space="0" w:color="auto"/>
                        <w:right w:val="none" w:sz="0" w:space="0" w:color="auto"/>
                      </w:divBdr>
                    </w:div>
                  </w:divsChild>
                </w:div>
                <w:div w:id="62218031">
                  <w:marLeft w:val="0"/>
                  <w:marRight w:val="0"/>
                  <w:marTop w:val="0"/>
                  <w:marBottom w:val="0"/>
                  <w:divBdr>
                    <w:top w:val="none" w:sz="0" w:space="0" w:color="auto"/>
                    <w:left w:val="none" w:sz="0" w:space="0" w:color="auto"/>
                    <w:bottom w:val="none" w:sz="0" w:space="0" w:color="auto"/>
                    <w:right w:val="none" w:sz="0" w:space="0" w:color="auto"/>
                  </w:divBdr>
                  <w:divsChild>
                    <w:div w:id="1378777742">
                      <w:marLeft w:val="0"/>
                      <w:marRight w:val="240"/>
                      <w:marTop w:val="0"/>
                      <w:marBottom w:val="0"/>
                      <w:divBdr>
                        <w:top w:val="none" w:sz="0" w:space="0" w:color="auto"/>
                        <w:left w:val="none" w:sz="0" w:space="0" w:color="auto"/>
                        <w:bottom w:val="none" w:sz="0" w:space="0" w:color="auto"/>
                        <w:right w:val="none" w:sz="0" w:space="0" w:color="auto"/>
                      </w:divBdr>
                    </w:div>
                    <w:div w:id="1054428182">
                      <w:marLeft w:val="0"/>
                      <w:marRight w:val="0"/>
                      <w:marTop w:val="0"/>
                      <w:marBottom w:val="0"/>
                      <w:divBdr>
                        <w:top w:val="none" w:sz="0" w:space="0" w:color="auto"/>
                        <w:left w:val="none" w:sz="0" w:space="0" w:color="auto"/>
                        <w:bottom w:val="none" w:sz="0" w:space="0" w:color="auto"/>
                        <w:right w:val="none" w:sz="0" w:space="0" w:color="auto"/>
                      </w:divBdr>
                    </w:div>
                  </w:divsChild>
                </w:div>
                <w:div w:id="1412115406">
                  <w:marLeft w:val="0"/>
                  <w:marRight w:val="0"/>
                  <w:marTop w:val="0"/>
                  <w:marBottom w:val="0"/>
                  <w:divBdr>
                    <w:top w:val="none" w:sz="0" w:space="0" w:color="auto"/>
                    <w:left w:val="none" w:sz="0" w:space="0" w:color="auto"/>
                    <w:bottom w:val="none" w:sz="0" w:space="0" w:color="auto"/>
                    <w:right w:val="none" w:sz="0" w:space="0" w:color="auto"/>
                  </w:divBdr>
                  <w:divsChild>
                    <w:div w:id="829440560">
                      <w:marLeft w:val="0"/>
                      <w:marRight w:val="240"/>
                      <w:marTop w:val="0"/>
                      <w:marBottom w:val="0"/>
                      <w:divBdr>
                        <w:top w:val="none" w:sz="0" w:space="0" w:color="auto"/>
                        <w:left w:val="none" w:sz="0" w:space="0" w:color="auto"/>
                        <w:bottom w:val="none" w:sz="0" w:space="0" w:color="auto"/>
                        <w:right w:val="none" w:sz="0" w:space="0" w:color="auto"/>
                      </w:divBdr>
                    </w:div>
                    <w:div w:id="1365793594">
                      <w:marLeft w:val="0"/>
                      <w:marRight w:val="0"/>
                      <w:marTop w:val="0"/>
                      <w:marBottom w:val="0"/>
                      <w:divBdr>
                        <w:top w:val="none" w:sz="0" w:space="0" w:color="auto"/>
                        <w:left w:val="none" w:sz="0" w:space="0" w:color="auto"/>
                        <w:bottom w:val="none" w:sz="0" w:space="0" w:color="auto"/>
                        <w:right w:val="none" w:sz="0" w:space="0" w:color="auto"/>
                      </w:divBdr>
                    </w:div>
                  </w:divsChild>
                </w:div>
                <w:div w:id="324087255">
                  <w:marLeft w:val="0"/>
                  <w:marRight w:val="0"/>
                  <w:marTop w:val="0"/>
                  <w:marBottom w:val="0"/>
                  <w:divBdr>
                    <w:top w:val="none" w:sz="0" w:space="0" w:color="auto"/>
                    <w:left w:val="none" w:sz="0" w:space="0" w:color="auto"/>
                    <w:bottom w:val="none" w:sz="0" w:space="0" w:color="auto"/>
                    <w:right w:val="none" w:sz="0" w:space="0" w:color="auto"/>
                  </w:divBdr>
                  <w:divsChild>
                    <w:div w:id="120732920">
                      <w:marLeft w:val="0"/>
                      <w:marRight w:val="240"/>
                      <w:marTop w:val="0"/>
                      <w:marBottom w:val="0"/>
                      <w:divBdr>
                        <w:top w:val="none" w:sz="0" w:space="0" w:color="auto"/>
                        <w:left w:val="none" w:sz="0" w:space="0" w:color="auto"/>
                        <w:bottom w:val="none" w:sz="0" w:space="0" w:color="auto"/>
                        <w:right w:val="none" w:sz="0" w:space="0" w:color="auto"/>
                      </w:divBdr>
                    </w:div>
                    <w:div w:id="388649713">
                      <w:marLeft w:val="0"/>
                      <w:marRight w:val="0"/>
                      <w:marTop w:val="0"/>
                      <w:marBottom w:val="0"/>
                      <w:divBdr>
                        <w:top w:val="none" w:sz="0" w:space="0" w:color="auto"/>
                        <w:left w:val="none" w:sz="0" w:space="0" w:color="auto"/>
                        <w:bottom w:val="none" w:sz="0" w:space="0" w:color="auto"/>
                        <w:right w:val="none" w:sz="0" w:space="0" w:color="auto"/>
                      </w:divBdr>
                    </w:div>
                  </w:divsChild>
                </w:div>
                <w:div w:id="561210895">
                  <w:marLeft w:val="0"/>
                  <w:marRight w:val="0"/>
                  <w:marTop w:val="0"/>
                  <w:marBottom w:val="0"/>
                  <w:divBdr>
                    <w:top w:val="none" w:sz="0" w:space="0" w:color="auto"/>
                    <w:left w:val="none" w:sz="0" w:space="0" w:color="auto"/>
                    <w:bottom w:val="none" w:sz="0" w:space="0" w:color="auto"/>
                    <w:right w:val="none" w:sz="0" w:space="0" w:color="auto"/>
                  </w:divBdr>
                  <w:divsChild>
                    <w:div w:id="629899111">
                      <w:marLeft w:val="0"/>
                      <w:marRight w:val="240"/>
                      <w:marTop w:val="0"/>
                      <w:marBottom w:val="0"/>
                      <w:divBdr>
                        <w:top w:val="none" w:sz="0" w:space="0" w:color="auto"/>
                        <w:left w:val="none" w:sz="0" w:space="0" w:color="auto"/>
                        <w:bottom w:val="none" w:sz="0" w:space="0" w:color="auto"/>
                        <w:right w:val="none" w:sz="0" w:space="0" w:color="auto"/>
                      </w:divBdr>
                    </w:div>
                    <w:div w:id="897783090">
                      <w:marLeft w:val="0"/>
                      <w:marRight w:val="0"/>
                      <w:marTop w:val="0"/>
                      <w:marBottom w:val="0"/>
                      <w:divBdr>
                        <w:top w:val="none" w:sz="0" w:space="0" w:color="auto"/>
                        <w:left w:val="none" w:sz="0" w:space="0" w:color="auto"/>
                        <w:bottom w:val="none" w:sz="0" w:space="0" w:color="auto"/>
                        <w:right w:val="none" w:sz="0" w:space="0" w:color="auto"/>
                      </w:divBdr>
                    </w:div>
                  </w:divsChild>
                </w:div>
                <w:div w:id="305202902">
                  <w:marLeft w:val="0"/>
                  <w:marRight w:val="0"/>
                  <w:marTop w:val="0"/>
                  <w:marBottom w:val="0"/>
                  <w:divBdr>
                    <w:top w:val="none" w:sz="0" w:space="0" w:color="auto"/>
                    <w:left w:val="none" w:sz="0" w:space="0" w:color="auto"/>
                    <w:bottom w:val="none" w:sz="0" w:space="0" w:color="auto"/>
                    <w:right w:val="none" w:sz="0" w:space="0" w:color="auto"/>
                  </w:divBdr>
                  <w:divsChild>
                    <w:div w:id="74206492">
                      <w:marLeft w:val="0"/>
                      <w:marRight w:val="240"/>
                      <w:marTop w:val="0"/>
                      <w:marBottom w:val="0"/>
                      <w:divBdr>
                        <w:top w:val="none" w:sz="0" w:space="0" w:color="auto"/>
                        <w:left w:val="none" w:sz="0" w:space="0" w:color="auto"/>
                        <w:bottom w:val="none" w:sz="0" w:space="0" w:color="auto"/>
                        <w:right w:val="none" w:sz="0" w:space="0" w:color="auto"/>
                      </w:divBdr>
                    </w:div>
                    <w:div w:id="1439637089">
                      <w:marLeft w:val="0"/>
                      <w:marRight w:val="0"/>
                      <w:marTop w:val="0"/>
                      <w:marBottom w:val="0"/>
                      <w:divBdr>
                        <w:top w:val="none" w:sz="0" w:space="0" w:color="auto"/>
                        <w:left w:val="none" w:sz="0" w:space="0" w:color="auto"/>
                        <w:bottom w:val="none" w:sz="0" w:space="0" w:color="auto"/>
                        <w:right w:val="none" w:sz="0" w:space="0" w:color="auto"/>
                      </w:divBdr>
                    </w:div>
                  </w:divsChild>
                </w:div>
                <w:div w:id="129983493">
                  <w:marLeft w:val="0"/>
                  <w:marRight w:val="0"/>
                  <w:marTop w:val="0"/>
                  <w:marBottom w:val="0"/>
                  <w:divBdr>
                    <w:top w:val="none" w:sz="0" w:space="0" w:color="auto"/>
                    <w:left w:val="none" w:sz="0" w:space="0" w:color="auto"/>
                    <w:bottom w:val="none" w:sz="0" w:space="0" w:color="auto"/>
                    <w:right w:val="none" w:sz="0" w:space="0" w:color="auto"/>
                  </w:divBdr>
                  <w:divsChild>
                    <w:div w:id="1426800116">
                      <w:marLeft w:val="0"/>
                      <w:marRight w:val="240"/>
                      <w:marTop w:val="0"/>
                      <w:marBottom w:val="0"/>
                      <w:divBdr>
                        <w:top w:val="none" w:sz="0" w:space="0" w:color="auto"/>
                        <w:left w:val="none" w:sz="0" w:space="0" w:color="auto"/>
                        <w:bottom w:val="none" w:sz="0" w:space="0" w:color="auto"/>
                        <w:right w:val="none" w:sz="0" w:space="0" w:color="auto"/>
                      </w:divBdr>
                    </w:div>
                    <w:div w:id="1515726627">
                      <w:marLeft w:val="0"/>
                      <w:marRight w:val="0"/>
                      <w:marTop w:val="0"/>
                      <w:marBottom w:val="0"/>
                      <w:divBdr>
                        <w:top w:val="none" w:sz="0" w:space="0" w:color="auto"/>
                        <w:left w:val="none" w:sz="0" w:space="0" w:color="auto"/>
                        <w:bottom w:val="none" w:sz="0" w:space="0" w:color="auto"/>
                        <w:right w:val="none" w:sz="0" w:space="0" w:color="auto"/>
                      </w:divBdr>
                    </w:div>
                  </w:divsChild>
                </w:div>
                <w:div w:id="882058436">
                  <w:marLeft w:val="0"/>
                  <w:marRight w:val="0"/>
                  <w:marTop w:val="0"/>
                  <w:marBottom w:val="0"/>
                  <w:divBdr>
                    <w:top w:val="none" w:sz="0" w:space="0" w:color="auto"/>
                    <w:left w:val="none" w:sz="0" w:space="0" w:color="auto"/>
                    <w:bottom w:val="none" w:sz="0" w:space="0" w:color="auto"/>
                    <w:right w:val="none" w:sz="0" w:space="0" w:color="auto"/>
                  </w:divBdr>
                  <w:divsChild>
                    <w:div w:id="739671236">
                      <w:marLeft w:val="0"/>
                      <w:marRight w:val="240"/>
                      <w:marTop w:val="0"/>
                      <w:marBottom w:val="0"/>
                      <w:divBdr>
                        <w:top w:val="none" w:sz="0" w:space="0" w:color="auto"/>
                        <w:left w:val="none" w:sz="0" w:space="0" w:color="auto"/>
                        <w:bottom w:val="none" w:sz="0" w:space="0" w:color="auto"/>
                        <w:right w:val="none" w:sz="0" w:space="0" w:color="auto"/>
                      </w:divBdr>
                    </w:div>
                    <w:div w:id="580606920">
                      <w:marLeft w:val="0"/>
                      <w:marRight w:val="0"/>
                      <w:marTop w:val="0"/>
                      <w:marBottom w:val="0"/>
                      <w:divBdr>
                        <w:top w:val="none" w:sz="0" w:space="0" w:color="auto"/>
                        <w:left w:val="none" w:sz="0" w:space="0" w:color="auto"/>
                        <w:bottom w:val="none" w:sz="0" w:space="0" w:color="auto"/>
                        <w:right w:val="none" w:sz="0" w:space="0" w:color="auto"/>
                      </w:divBdr>
                    </w:div>
                  </w:divsChild>
                </w:div>
                <w:div w:id="1202593878">
                  <w:marLeft w:val="0"/>
                  <w:marRight w:val="0"/>
                  <w:marTop w:val="0"/>
                  <w:marBottom w:val="0"/>
                  <w:divBdr>
                    <w:top w:val="none" w:sz="0" w:space="0" w:color="auto"/>
                    <w:left w:val="none" w:sz="0" w:space="0" w:color="auto"/>
                    <w:bottom w:val="none" w:sz="0" w:space="0" w:color="auto"/>
                    <w:right w:val="none" w:sz="0" w:space="0" w:color="auto"/>
                  </w:divBdr>
                  <w:divsChild>
                    <w:div w:id="349525913">
                      <w:marLeft w:val="0"/>
                      <w:marRight w:val="240"/>
                      <w:marTop w:val="0"/>
                      <w:marBottom w:val="0"/>
                      <w:divBdr>
                        <w:top w:val="none" w:sz="0" w:space="0" w:color="auto"/>
                        <w:left w:val="none" w:sz="0" w:space="0" w:color="auto"/>
                        <w:bottom w:val="none" w:sz="0" w:space="0" w:color="auto"/>
                        <w:right w:val="none" w:sz="0" w:space="0" w:color="auto"/>
                      </w:divBdr>
                    </w:div>
                    <w:div w:id="481510416">
                      <w:marLeft w:val="0"/>
                      <w:marRight w:val="0"/>
                      <w:marTop w:val="0"/>
                      <w:marBottom w:val="0"/>
                      <w:divBdr>
                        <w:top w:val="none" w:sz="0" w:space="0" w:color="auto"/>
                        <w:left w:val="none" w:sz="0" w:space="0" w:color="auto"/>
                        <w:bottom w:val="none" w:sz="0" w:space="0" w:color="auto"/>
                        <w:right w:val="none" w:sz="0" w:space="0" w:color="auto"/>
                      </w:divBdr>
                    </w:div>
                  </w:divsChild>
                </w:div>
                <w:div w:id="1864391824">
                  <w:marLeft w:val="0"/>
                  <w:marRight w:val="0"/>
                  <w:marTop w:val="0"/>
                  <w:marBottom w:val="0"/>
                  <w:divBdr>
                    <w:top w:val="none" w:sz="0" w:space="0" w:color="auto"/>
                    <w:left w:val="none" w:sz="0" w:space="0" w:color="auto"/>
                    <w:bottom w:val="none" w:sz="0" w:space="0" w:color="auto"/>
                    <w:right w:val="none" w:sz="0" w:space="0" w:color="auto"/>
                  </w:divBdr>
                  <w:divsChild>
                    <w:div w:id="257560743">
                      <w:marLeft w:val="0"/>
                      <w:marRight w:val="240"/>
                      <w:marTop w:val="0"/>
                      <w:marBottom w:val="0"/>
                      <w:divBdr>
                        <w:top w:val="none" w:sz="0" w:space="0" w:color="auto"/>
                        <w:left w:val="none" w:sz="0" w:space="0" w:color="auto"/>
                        <w:bottom w:val="none" w:sz="0" w:space="0" w:color="auto"/>
                        <w:right w:val="none" w:sz="0" w:space="0" w:color="auto"/>
                      </w:divBdr>
                    </w:div>
                    <w:div w:id="1846171297">
                      <w:marLeft w:val="0"/>
                      <w:marRight w:val="0"/>
                      <w:marTop w:val="0"/>
                      <w:marBottom w:val="0"/>
                      <w:divBdr>
                        <w:top w:val="none" w:sz="0" w:space="0" w:color="auto"/>
                        <w:left w:val="none" w:sz="0" w:space="0" w:color="auto"/>
                        <w:bottom w:val="none" w:sz="0" w:space="0" w:color="auto"/>
                        <w:right w:val="none" w:sz="0" w:space="0" w:color="auto"/>
                      </w:divBdr>
                    </w:div>
                  </w:divsChild>
                </w:div>
                <w:div w:id="2107454227">
                  <w:marLeft w:val="0"/>
                  <w:marRight w:val="0"/>
                  <w:marTop w:val="0"/>
                  <w:marBottom w:val="0"/>
                  <w:divBdr>
                    <w:top w:val="none" w:sz="0" w:space="0" w:color="auto"/>
                    <w:left w:val="none" w:sz="0" w:space="0" w:color="auto"/>
                    <w:bottom w:val="none" w:sz="0" w:space="0" w:color="auto"/>
                    <w:right w:val="none" w:sz="0" w:space="0" w:color="auto"/>
                  </w:divBdr>
                  <w:divsChild>
                    <w:div w:id="810974928">
                      <w:marLeft w:val="0"/>
                      <w:marRight w:val="240"/>
                      <w:marTop w:val="0"/>
                      <w:marBottom w:val="0"/>
                      <w:divBdr>
                        <w:top w:val="none" w:sz="0" w:space="0" w:color="auto"/>
                        <w:left w:val="none" w:sz="0" w:space="0" w:color="auto"/>
                        <w:bottom w:val="none" w:sz="0" w:space="0" w:color="auto"/>
                        <w:right w:val="none" w:sz="0" w:space="0" w:color="auto"/>
                      </w:divBdr>
                    </w:div>
                    <w:div w:id="533884639">
                      <w:marLeft w:val="0"/>
                      <w:marRight w:val="0"/>
                      <w:marTop w:val="0"/>
                      <w:marBottom w:val="0"/>
                      <w:divBdr>
                        <w:top w:val="none" w:sz="0" w:space="0" w:color="auto"/>
                        <w:left w:val="none" w:sz="0" w:space="0" w:color="auto"/>
                        <w:bottom w:val="none" w:sz="0" w:space="0" w:color="auto"/>
                        <w:right w:val="none" w:sz="0" w:space="0" w:color="auto"/>
                      </w:divBdr>
                    </w:div>
                  </w:divsChild>
                </w:div>
                <w:div w:id="1345326126">
                  <w:marLeft w:val="0"/>
                  <w:marRight w:val="0"/>
                  <w:marTop w:val="0"/>
                  <w:marBottom w:val="0"/>
                  <w:divBdr>
                    <w:top w:val="none" w:sz="0" w:space="0" w:color="auto"/>
                    <w:left w:val="none" w:sz="0" w:space="0" w:color="auto"/>
                    <w:bottom w:val="none" w:sz="0" w:space="0" w:color="auto"/>
                    <w:right w:val="none" w:sz="0" w:space="0" w:color="auto"/>
                  </w:divBdr>
                  <w:divsChild>
                    <w:div w:id="2042583982">
                      <w:marLeft w:val="0"/>
                      <w:marRight w:val="240"/>
                      <w:marTop w:val="0"/>
                      <w:marBottom w:val="0"/>
                      <w:divBdr>
                        <w:top w:val="none" w:sz="0" w:space="0" w:color="auto"/>
                        <w:left w:val="none" w:sz="0" w:space="0" w:color="auto"/>
                        <w:bottom w:val="none" w:sz="0" w:space="0" w:color="auto"/>
                        <w:right w:val="none" w:sz="0" w:space="0" w:color="auto"/>
                      </w:divBdr>
                    </w:div>
                    <w:div w:id="998770190">
                      <w:marLeft w:val="0"/>
                      <w:marRight w:val="0"/>
                      <w:marTop w:val="0"/>
                      <w:marBottom w:val="0"/>
                      <w:divBdr>
                        <w:top w:val="none" w:sz="0" w:space="0" w:color="auto"/>
                        <w:left w:val="none" w:sz="0" w:space="0" w:color="auto"/>
                        <w:bottom w:val="none" w:sz="0" w:space="0" w:color="auto"/>
                        <w:right w:val="none" w:sz="0" w:space="0" w:color="auto"/>
                      </w:divBdr>
                    </w:div>
                  </w:divsChild>
                </w:div>
                <w:div w:id="1566408288">
                  <w:marLeft w:val="0"/>
                  <w:marRight w:val="0"/>
                  <w:marTop w:val="0"/>
                  <w:marBottom w:val="0"/>
                  <w:divBdr>
                    <w:top w:val="none" w:sz="0" w:space="0" w:color="auto"/>
                    <w:left w:val="none" w:sz="0" w:space="0" w:color="auto"/>
                    <w:bottom w:val="none" w:sz="0" w:space="0" w:color="auto"/>
                    <w:right w:val="none" w:sz="0" w:space="0" w:color="auto"/>
                  </w:divBdr>
                  <w:divsChild>
                    <w:div w:id="1324316447">
                      <w:marLeft w:val="0"/>
                      <w:marRight w:val="240"/>
                      <w:marTop w:val="0"/>
                      <w:marBottom w:val="0"/>
                      <w:divBdr>
                        <w:top w:val="none" w:sz="0" w:space="0" w:color="auto"/>
                        <w:left w:val="none" w:sz="0" w:space="0" w:color="auto"/>
                        <w:bottom w:val="none" w:sz="0" w:space="0" w:color="auto"/>
                        <w:right w:val="none" w:sz="0" w:space="0" w:color="auto"/>
                      </w:divBdr>
                    </w:div>
                    <w:div w:id="169683433">
                      <w:marLeft w:val="0"/>
                      <w:marRight w:val="0"/>
                      <w:marTop w:val="0"/>
                      <w:marBottom w:val="0"/>
                      <w:divBdr>
                        <w:top w:val="none" w:sz="0" w:space="0" w:color="auto"/>
                        <w:left w:val="none" w:sz="0" w:space="0" w:color="auto"/>
                        <w:bottom w:val="none" w:sz="0" w:space="0" w:color="auto"/>
                        <w:right w:val="none" w:sz="0" w:space="0" w:color="auto"/>
                      </w:divBdr>
                    </w:div>
                  </w:divsChild>
                </w:div>
                <w:div w:id="2084716813">
                  <w:marLeft w:val="0"/>
                  <w:marRight w:val="0"/>
                  <w:marTop w:val="0"/>
                  <w:marBottom w:val="0"/>
                  <w:divBdr>
                    <w:top w:val="none" w:sz="0" w:space="0" w:color="auto"/>
                    <w:left w:val="none" w:sz="0" w:space="0" w:color="auto"/>
                    <w:bottom w:val="none" w:sz="0" w:space="0" w:color="auto"/>
                    <w:right w:val="none" w:sz="0" w:space="0" w:color="auto"/>
                  </w:divBdr>
                  <w:divsChild>
                    <w:div w:id="1394424532">
                      <w:marLeft w:val="0"/>
                      <w:marRight w:val="240"/>
                      <w:marTop w:val="0"/>
                      <w:marBottom w:val="0"/>
                      <w:divBdr>
                        <w:top w:val="none" w:sz="0" w:space="0" w:color="auto"/>
                        <w:left w:val="none" w:sz="0" w:space="0" w:color="auto"/>
                        <w:bottom w:val="none" w:sz="0" w:space="0" w:color="auto"/>
                        <w:right w:val="none" w:sz="0" w:space="0" w:color="auto"/>
                      </w:divBdr>
                    </w:div>
                    <w:div w:id="1989629217">
                      <w:marLeft w:val="0"/>
                      <w:marRight w:val="0"/>
                      <w:marTop w:val="0"/>
                      <w:marBottom w:val="0"/>
                      <w:divBdr>
                        <w:top w:val="none" w:sz="0" w:space="0" w:color="auto"/>
                        <w:left w:val="none" w:sz="0" w:space="0" w:color="auto"/>
                        <w:bottom w:val="none" w:sz="0" w:space="0" w:color="auto"/>
                        <w:right w:val="none" w:sz="0" w:space="0" w:color="auto"/>
                      </w:divBdr>
                    </w:div>
                  </w:divsChild>
                </w:div>
                <w:div w:id="2107799751">
                  <w:marLeft w:val="0"/>
                  <w:marRight w:val="0"/>
                  <w:marTop w:val="0"/>
                  <w:marBottom w:val="0"/>
                  <w:divBdr>
                    <w:top w:val="none" w:sz="0" w:space="0" w:color="auto"/>
                    <w:left w:val="none" w:sz="0" w:space="0" w:color="auto"/>
                    <w:bottom w:val="none" w:sz="0" w:space="0" w:color="auto"/>
                    <w:right w:val="none" w:sz="0" w:space="0" w:color="auto"/>
                  </w:divBdr>
                  <w:divsChild>
                    <w:div w:id="916671048">
                      <w:marLeft w:val="0"/>
                      <w:marRight w:val="240"/>
                      <w:marTop w:val="0"/>
                      <w:marBottom w:val="0"/>
                      <w:divBdr>
                        <w:top w:val="none" w:sz="0" w:space="0" w:color="auto"/>
                        <w:left w:val="none" w:sz="0" w:space="0" w:color="auto"/>
                        <w:bottom w:val="none" w:sz="0" w:space="0" w:color="auto"/>
                        <w:right w:val="none" w:sz="0" w:space="0" w:color="auto"/>
                      </w:divBdr>
                    </w:div>
                    <w:div w:id="966006702">
                      <w:marLeft w:val="0"/>
                      <w:marRight w:val="0"/>
                      <w:marTop w:val="0"/>
                      <w:marBottom w:val="0"/>
                      <w:divBdr>
                        <w:top w:val="none" w:sz="0" w:space="0" w:color="auto"/>
                        <w:left w:val="none" w:sz="0" w:space="0" w:color="auto"/>
                        <w:bottom w:val="none" w:sz="0" w:space="0" w:color="auto"/>
                        <w:right w:val="none" w:sz="0" w:space="0" w:color="auto"/>
                      </w:divBdr>
                    </w:div>
                  </w:divsChild>
                </w:div>
                <w:div w:id="1226527059">
                  <w:marLeft w:val="0"/>
                  <w:marRight w:val="0"/>
                  <w:marTop w:val="0"/>
                  <w:marBottom w:val="0"/>
                  <w:divBdr>
                    <w:top w:val="none" w:sz="0" w:space="0" w:color="auto"/>
                    <w:left w:val="none" w:sz="0" w:space="0" w:color="auto"/>
                    <w:bottom w:val="none" w:sz="0" w:space="0" w:color="auto"/>
                    <w:right w:val="none" w:sz="0" w:space="0" w:color="auto"/>
                  </w:divBdr>
                  <w:divsChild>
                    <w:div w:id="628243588">
                      <w:marLeft w:val="0"/>
                      <w:marRight w:val="240"/>
                      <w:marTop w:val="0"/>
                      <w:marBottom w:val="0"/>
                      <w:divBdr>
                        <w:top w:val="none" w:sz="0" w:space="0" w:color="auto"/>
                        <w:left w:val="none" w:sz="0" w:space="0" w:color="auto"/>
                        <w:bottom w:val="none" w:sz="0" w:space="0" w:color="auto"/>
                        <w:right w:val="none" w:sz="0" w:space="0" w:color="auto"/>
                      </w:divBdr>
                    </w:div>
                    <w:div w:id="574049474">
                      <w:marLeft w:val="0"/>
                      <w:marRight w:val="0"/>
                      <w:marTop w:val="0"/>
                      <w:marBottom w:val="0"/>
                      <w:divBdr>
                        <w:top w:val="none" w:sz="0" w:space="0" w:color="auto"/>
                        <w:left w:val="none" w:sz="0" w:space="0" w:color="auto"/>
                        <w:bottom w:val="none" w:sz="0" w:space="0" w:color="auto"/>
                        <w:right w:val="none" w:sz="0" w:space="0" w:color="auto"/>
                      </w:divBdr>
                    </w:div>
                  </w:divsChild>
                </w:div>
                <w:div w:id="54283136">
                  <w:marLeft w:val="0"/>
                  <w:marRight w:val="0"/>
                  <w:marTop w:val="0"/>
                  <w:marBottom w:val="0"/>
                  <w:divBdr>
                    <w:top w:val="none" w:sz="0" w:space="0" w:color="auto"/>
                    <w:left w:val="none" w:sz="0" w:space="0" w:color="auto"/>
                    <w:bottom w:val="none" w:sz="0" w:space="0" w:color="auto"/>
                    <w:right w:val="none" w:sz="0" w:space="0" w:color="auto"/>
                  </w:divBdr>
                  <w:divsChild>
                    <w:div w:id="1829862738">
                      <w:marLeft w:val="0"/>
                      <w:marRight w:val="240"/>
                      <w:marTop w:val="0"/>
                      <w:marBottom w:val="0"/>
                      <w:divBdr>
                        <w:top w:val="none" w:sz="0" w:space="0" w:color="auto"/>
                        <w:left w:val="none" w:sz="0" w:space="0" w:color="auto"/>
                        <w:bottom w:val="none" w:sz="0" w:space="0" w:color="auto"/>
                        <w:right w:val="none" w:sz="0" w:space="0" w:color="auto"/>
                      </w:divBdr>
                    </w:div>
                    <w:div w:id="1821917512">
                      <w:marLeft w:val="0"/>
                      <w:marRight w:val="0"/>
                      <w:marTop w:val="0"/>
                      <w:marBottom w:val="0"/>
                      <w:divBdr>
                        <w:top w:val="none" w:sz="0" w:space="0" w:color="auto"/>
                        <w:left w:val="none" w:sz="0" w:space="0" w:color="auto"/>
                        <w:bottom w:val="none" w:sz="0" w:space="0" w:color="auto"/>
                        <w:right w:val="none" w:sz="0" w:space="0" w:color="auto"/>
                      </w:divBdr>
                    </w:div>
                  </w:divsChild>
                </w:div>
                <w:div w:id="322125355">
                  <w:marLeft w:val="0"/>
                  <w:marRight w:val="0"/>
                  <w:marTop w:val="0"/>
                  <w:marBottom w:val="0"/>
                  <w:divBdr>
                    <w:top w:val="none" w:sz="0" w:space="0" w:color="auto"/>
                    <w:left w:val="none" w:sz="0" w:space="0" w:color="auto"/>
                    <w:bottom w:val="none" w:sz="0" w:space="0" w:color="auto"/>
                    <w:right w:val="none" w:sz="0" w:space="0" w:color="auto"/>
                  </w:divBdr>
                  <w:divsChild>
                    <w:div w:id="260603135">
                      <w:marLeft w:val="0"/>
                      <w:marRight w:val="240"/>
                      <w:marTop w:val="0"/>
                      <w:marBottom w:val="0"/>
                      <w:divBdr>
                        <w:top w:val="none" w:sz="0" w:space="0" w:color="auto"/>
                        <w:left w:val="none" w:sz="0" w:space="0" w:color="auto"/>
                        <w:bottom w:val="none" w:sz="0" w:space="0" w:color="auto"/>
                        <w:right w:val="none" w:sz="0" w:space="0" w:color="auto"/>
                      </w:divBdr>
                    </w:div>
                    <w:div w:id="1726180550">
                      <w:marLeft w:val="0"/>
                      <w:marRight w:val="0"/>
                      <w:marTop w:val="0"/>
                      <w:marBottom w:val="0"/>
                      <w:divBdr>
                        <w:top w:val="none" w:sz="0" w:space="0" w:color="auto"/>
                        <w:left w:val="none" w:sz="0" w:space="0" w:color="auto"/>
                        <w:bottom w:val="none" w:sz="0" w:space="0" w:color="auto"/>
                        <w:right w:val="none" w:sz="0" w:space="0" w:color="auto"/>
                      </w:divBdr>
                    </w:div>
                  </w:divsChild>
                </w:div>
                <w:div w:id="1582254197">
                  <w:marLeft w:val="0"/>
                  <w:marRight w:val="0"/>
                  <w:marTop w:val="0"/>
                  <w:marBottom w:val="0"/>
                  <w:divBdr>
                    <w:top w:val="none" w:sz="0" w:space="0" w:color="auto"/>
                    <w:left w:val="none" w:sz="0" w:space="0" w:color="auto"/>
                    <w:bottom w:val="none" w:sz="0" w:space="0" w:color="auto"/>
                    <w:right w:val="none" w:sz="0" w:space="0" w:color="auto"/>
                  </w:divBdr>
                  <w:divsChild>
                    <w:div w:id="535002781">
                      <w:marLeft w:val="0"/>
                      <w:marRight w:val="240"/>
                      <w:marTop w:val="0"/>
                      <w:marBottom w:val="0"/>
                      <w:divBdr>
                        <w:top w:val="none" w:sz="0" w:space="0" w:color="auto"/>
                        <w:left w:val="none" w:sz="0" w:space="0" w:color="auto"/>
                        <w:bottom w:val="none" w:sz="0" w:space="0" w:color="auto"/>
                        <w:right w:val="none" w:sz="0" w:space="0" w:color="auto"/>
                      </w:divBdr>
                    </w:div>
                    <w:div w:id="198247864">
                      <w:marLeft w:val="0"/>
                      <w:marRight w:val="0"/>
                      <w:marTop w:val="0"/>
                      <w:marBottom w:val="0"/>
                      <w:divBdr>
                        <w:top w:val="none" w:sz="0" w:space="0" w:color="auto"/>
                        <w:left w:val="none" w:sz="0" w:space="0" w:color="auto"/>
                        <w:bottom w:val="none" w:sz="0" w:space="0" w:color="auto"/>
                        <w:right w:val="none" w:sz="0" w:space="0" w:color="auto"/>
                      </w:divBdr>
                    </w:div>
                  </w:divsChild>
                </w:div>
                <w:div w:id="708532725">
                  <w:marLeft w:val="0"/>
                  <w:marRight w:val="0"/>
                  <w:marTop w:val="0"/>
                  <w:marBottom w:val="0"/>
                  <w:divBdr>
                    <w:top w:val="none" w:sz="0" w:space="0" w:color="auto"/>
                    <w:left w:val="none" w:sz="0" w:space="0" w:color="auto"/>
                    <w:bottom w:val="none" w:sz="0" w:space="0" w:color="auto"/>
                    <w:right w:val="none" w:sz="0" w:space="0" w:color="auto"/>
                  </w:divBdr>
                  <w:divsChild>
                    <w:div w:id="1138493349">
                      <w:marLeft w:val="0"/>
                      <w:marRight w:val="240"/>
                      <w:marTop w:val="0"/>
                      <w:marBottom w:val="0"/>
                      <w:divBdr>
                        <w:top w:val="none" w:sz="0" w:space="0" w:color="auto"/>
                        <w:left w:val="none" w:sz="0" w:space="0" w:color="auto"/>
                        <w:bottom w:val="none" w:sz="0" w:space="0" w:color="auto"/>
                        <w:right w:val="none" w:sz="0" w:space="0" w:color="auto"/>
                      </w:divBdr>
                    </w:div>
                    <w:div w:id="1200972411">
                      <w:marLeft w:val="0"/>
                      <w:marRight w:val="0"/>
                      <w:marTop w:val="0"/>
                      <w:marBottom w:val="0"/>
                      <w:divBdr>
                        <w:top w:val="none" w:sz="0" w:space="0" w:color="auto"/>
                        <w:left w:val="none" w:sz="0" w:space="0" w:color="auto"/>
                        <w:bottom w:val="none" w:sz="0" w:space="0" w:color="auto"/>
                        <w:right w:val="none" w:sz="0" w:space="0" w:color="auto"/>
                      </w:divBdr>
                    </w:div>
                  </w:divsChild>
                </w:div>
                <w:div w:id="538326003">
                  <w:marLeft w:val="0"/>
                  <w:marRight w:val="0"/>
                  <w:marTop w:val="0"/>
                  <w:marBottom w:val="0"/>
                  <w:divBdr>
                    <w:top w:val="none" w:sz="0" w:space="0" w:color="auto"/>
                    <w:left w:val="none" w:sz="0" w:space="0" w:color="auto"/>
                    <w:bottom w:val="none" w:sz="0" w:space="0" w:color="auto"/>
                    <w:right w:val="none" w:sz="0" w:space="0" w:color="auto"/>
                  </w:divBdr>
                  <w:divsChild>
                    <w:div w:id="637030543">
                      <w:marLeft w:val="0"/>
                      <w:marRight w:val="240"/>
                      <w:marTop w:val="0"/>
                      <w:marBottom w:val="0"/>
                      <w:divBdr>
                        <w:top w:val="none" w:sz="0" w:space="0" w:color="auto"/>
                        <w:left w:val="none" w:sz="0" w:space="0" w:color="auto"/>
                        <w:bottom w:val="none" w:sz="0" w:space="0" w:color="auto"/>
                        <w:right w:val="none" w:sz="0" w:space="0" w:color="auto"/>
                      </w:divBdr>
                    </w:div>
                    <w:div w:id="661472075">
                      <w:marLeft w:val="0"/>
                      <w:marRight w:val="0"/>
                      <w:marTop w:val="0"/>
                      <w:marBottom w:val="0"/>
                      <w:divBdr>
                        <w:top w:val="none" w:sz="0" w:space="0" w:color="auto"/>
                        <w:left w:val="none" w:sz="0" w:space="0" w:color="auto"/>
                        <w:bottom w:val="none" w:sz="0" w:space="0" w:color="auto"/>
                        <w:right w:val="none" w:sz="0" w:space="0" w:color="auto"/>
                      </w:divBdr>
                    </w:div>
                  </w:divsChild>
                </w:div>
                <w:div w:id="1071657220">
                  <w:marLeft w:val="0"/>
                  <w:marRight w:val="0"/>
                  <w:marTop w:val="0"/>
                  <w:marBottom w:val="0"/>
                  <w:divBdr>
                    <w:top w:val="none" w:sz="0" w:space="0" w:color="auto"/>
                    <w:left w:val="none" w:sz="0" w:space="0" w:color="auto"/>
                    <w:bottom w:val="none" w:sz="0" w:space="0" w:color="auto"/>
                    <w:right w:val="none" w:sz="0" w:space="0" w:color="auto"/>
                  </w:divBdr>
                  <w:divsChild>
                    <w:div w:id="363334565">
                      <w:marLeft w:val="0"/>
                      <w:marRight w:val="240"/>
                      <w:marTop w:val="0"/>
                      <w:marBottom w:val="0"/>
                      <w:divBdr>
                        <w:top w:val="none" w:sz="0" w:space="0" w:color="auto"/>
                        <w:left w:val="none" w:sz="0" w:space="0" w:color="auto"/>
                        <w:bottom w:val="none" w:sz="0" w:space="0" w:color="auto"/>
                        <w:right w:val="none" w:sz="0" w:space="0" w:color="auto"/>
                      </w:divBdr>
                    </w:div>
                    <w:div w:id="1252157305">
                      <w:marLeft w:val="0"/>
                      <w:marRight w:val="0"/>
                      <w:marTop w:val="0"/>
                      <w:marBottom w:val="0"/>
                      <w:divBdr>
                        <w:top w:val="none" w:sz="0" w:space="0" w:color="auto"/>
                        <w:left w:val="none" w:sz="0" w:space="0" w:color="auto"/>
                        <w:bottom w:val="none" w:sz="0" w:space="0" w:color="auto"/>
                        <w:right w:val="none" w:sz="0" w:space="0" w:color="auto"/>
                      </w:divBdr>
                    </w:div>
                  </w:divsChild>
                </w:div>
                <w:div w:id="1626885028">
                  <w:marLeft w:val="0"/>
                  <w:marRight w:val="0"/>
                  <w:marTop w:val="0"/>
                  <w:marBottom w:val="0"/>
                  <w:divBdr>
                    <w:top w:val="none" w:sz="0" w:space="0" w:color="auto"/>
                    <w:left w:val="none" w:sz="0" w:space="0" w:color="auto"/>
                    <w:bottom w:val="none" w:sz="0" w:space="0" w:color="auto"/>
                    <w:right w:val="none" w:sz="0" w:space="0" w:color="auto"/>
                  </w:divBdr>
                  <w:divsChild>
                    <w:div w:id="118690618">
                      <w:marLeft w:val="0"/>
                      <w:marRight w:val="240"/>
                      <w:marTop w:val="0"/>
                      <w:marBottom w:val="0"/>
                      <w:divBdr>
                        <w:top w:val="none" w:sz="0" w:space="0" w:color="auto"/>
                        <w:left w:val="none" w:sz="0" w:space="0" w:color="auto"/>
                        <w:bottom w:val="none" w:sz="0" w:space="0" w:color="auto"/>
                        <w:right w:val="none" w:sz="0" w:space="0" w:color="auto"/>
                      </w:divBdr>
                    </w:div>
                    <w:div w:id="893934077">
                      <w:marLeft w:val="0"/>
                      <w:marRight w:val="0"/>
                      <w:marTop w:val="0"/>
                      <w:marBottom w:val="0"/>
                      <w:divBdr>
                        <w:top w:val="none" w:sz="0" w:space="0" w:color="auto"/>
                        <w:left w:val="none" w:sz="0" w:space="0" w:color="auto"/>
                        <w:bottom w:val="none" w:sz="0" w:space="0" w:color="auto"/>
                        <w:right w:val="none" w:sz="0" w:space="0" w:color="auto"/>
                      </w:divBdr>
                    </w:div>
                  </w:divsChild>
                </w:div>
                <w:div w:id="1346127449">
                  <w:marLeft w:val="0"/>
                  <w:marRight w:val="0"/>
                  <w:marTop w:val="0"/>
                  <w:marBottom w:val="0"/>
                  <w:divBdr>
                    <w:top w:val="none" w:sz="0" w:space="0" w:color="auto"/>
                    <w:left w:val="none" w:sz="0" w:space="0" w:color="auto"/>
                    <w:bottom w:val="none" w:sz="0" w:space="0" w:color="auto"/>
                    <w:right w:val="none" w:sz="0" w:space="0" w:color="auto"/>
                  </w:divBdr>
                  <w:divsChild>
                    <w:div w:id="58789476">
                      <w:marLeft w:val="0"/>
                      <w:marRight w:val="240"/>
                      <w:marTop w:val="0"/>
                      <w:marBottom w:val="0"/>
                      <w:divBdr>
                        <w:top w:val="none" w:sz="0" w:space="0" w:color="auto"/>
                        <w:left w:val="none" w:sz="0" w:space="0" w:color="auto"/>
                        <w:bottom w:val="none" w:sz="0" w:space="0" w:color="auto"/>
                        <w:right w:val="none" w:sz="0" w:space="0" w:color="auto"/>
                      </w:divBdr>
                    </w:div>
                    <w:div w:id="489563888">
                      <w:marLeft w:val="0"/>
                      <w:marRight w:val="0"/>
                      <w:marTop w:val="0"/>
                      <w:marBottom w:val="0"/>
                      <w:divBdr>
                        <w:top w:val="none" w:sz="0" w:space="0" w:color="auto"/>
                        <w:left w:val="none" w:sz="0" w:space="0" w:color="auto"/>
                        <w:bottom w:val="none" w:sz="0" w:space="0" w:color="auto"/>
                        <w:right w:val="none" w:sz="0" w:space="0" w:color="auto"/>
                      </w:divBdr>
                    </w:div>
                  </w:divsChild>
                </w:div>
                <w:div w:id="1668747486">
                  <w:marLeft w:val="0"/>
                  <w:marRight w:val="0"/>
                  <w:marTop w:val="0"/>
                  <w:marBottom w:val="0"/>
                  <w:divBdr>
                    <w:top w:val="none" w:sz="0" w:space="0" w:color="auto"/>
                    <w:left w:val="none" w:sz="0" w:space="0" w:color="auto"/>
                    <w:bottom w:val="none" w:sz="0" w:space="0" w:color="auto"/>
                    <w:right w:val="none" w:sz="0" w:space="0" w:color="auto"/>
                  </w:divBdr>
                  <w:divsChild>
                    <w:div w:id="1641035002">
                      <w:marLeft w:val="0"/>
                      <w:marRight w:val="240"/>
                      <w:marTop w:val="0"/>
                      <w:marBottom w:val="0"/>
                      <w:divBdr>
                        <w:top w:val="none" w:sz="0" w:space="0" w:color="auto"/>
                        <w:left w:val="none" w:sz="0" w:space="0" w:color="auto"/>
                        <w:bottom w:val="none" w:sz="0" w:space="0" w:color="auto"/>
                        <w:right w:val="none" w:sz="0" w:space="0" w:color="auto"/>
                      </w:divBdr>
                    </w:div>
                    <w:div w:id="1943953961">
                      <w:marLeft w:val="0"/>
                      <w:marRight w:val="0"/>
                      <w:marTop w:val="0"/>
                      <w:marBottom w:val="0"/>
                      <w:divBdr>
                        <w:top w:val="none" w:sz="0" w:space="0" w:color="auto"/>
                        <w:left w:val="none" w:sz="0" w:space="0" w:color="auto"/>
                        <w:bottom w:val="none" w:sz="0" w:space="0" w:color="auto"/>
                        <w:right w:val="none" w:sz="0" w:space="0" w:color="auto"/>
                      </w:divBdr>
                    </w:div>
                  </w:divsChild>
                </w:div>
                <w:div w:id="759107997">
                  <w:marLeft w:val="0"/>
                  <w:marRight w:val="0"/>
                  <w:marTop w:val="0"/>
                  <w:marBottom w:val="0"/>
                  <w:divBdr>
                    <w:top w:val="none" w:sz="0" w:space="0" w:color="auto"/>
                    <w:left w:val="none" w:sz="0" w:space="0" w:color="auto"/>
                    <w:bottom w:val="none" w:sz="0" w:space="0" w:color="auto"/>
                    <w:right w:val="none" w:sz="0" w:space="0" w:color="auto"/>
                  </w:divBdr>
                  <w:divsChild>
                    <w:div w:id="794639561">
                      <w:marLeft w:val="0"/>
                      <w:marRight w:val="240"/>
                      <w:marTop w:val="0"/>
                      <w:marBottom w:val="0"/>
                      <w:divBdr>
                        <w:top w:val="none" w:sz="0" w:space="0" w:color="auto"/>
                        <w:left w:val="none" w:sz="0" w:space="0" w:color="auto"/>
                        <w:bottom w:val="none" w:sz="0" w:space="0" w:color="auto"/>
                        <w:right w:val="none" w:sz="0" w:space="0" w:color="auto"/>
                      </w:divBdr>
                    </w:div>
                    <w:div w:id="41369826">
                      <w:marLeft w:val="0"/>
                      <w:marRight w:val="0"/>
                      <w:marTop w:val="0"/>
                      <w:marBottom w:val="0"/>
                      <w:divBdr>
                        <w:top w:val="none" w:sz="0" w:space="0" w:color="auto"/>
                        <w:left w:val="none" w:sz="0" w:space="0" w:color="auto"/>
                        <w:bottom w:val="none" w:sz="0" w:space="0" w:color="auto"/>
                        <w:right w:val="none" w:sz="0" w:space="0" w:color="auto"/>
                      </w:divBdr>
                    </w:div>
                  </w:divsChild>
                </w:div>
                <w:div w:id="386606915">
                  <w:marLeft w:val="0"/>
                  <w:marRight w:val="0"/>
                  <w:marTop w:val="0"/>
                  <w:marBottom w:val="0"/>
                  <w:divBdr>
                    <w:top w:val="none" w:sz="0" w:space="0" w:color="auto"/>
                    <w:left w:val="none" w:sz="0" w:space="0" w:color="auto"/>
                    <w:bottom w:val="none" w:sz="0" w:space="0" w:color="auto"/>
                    <w:right w:val="none" w:sz="0" w:space="0" w:color="auto"/>
                  </w:divBdr>
                  <w:divsChild>
                    <w:div w:id="861239291">
                      <w:marLeft w:val="0"/>
                      <w:marRight w:val="240"/>
                      <w:marTop w:val="0"/>
                      <w:marBottom w:val="0"/>
                      <w:divBdr>
                        <w:top w:val="none" w:sz="0" w:space="0" w:color="auto"/>
                        <w:left w:val="none" w:sz="0" w:space="0" w:color="auto"/>
                        <w:bottom w:val="none" w:sz="0" w:space="0" w:color="auto"/>
                        <w:right w:val="none" w:sz="0" w:space="0" w:color="auto"/>
                      </w:divBdr>
                    </w:div>
                    <w:div w:id="2131194338">
                      <w:marLeft w:val="0"/>
                      <w:marRight w:val="0"/>
                      <w:marTop w:val="0"/>
                      <w:marBottom w:val="0"/>
                      <w:divBdr>
                        <w:top w:val="none" w:sz="0" w:space="0" w:color="auto"/>
                        <w:left w:val="none" w:sz="0" w:space="0" w:color="auto"/>
                        <w:bottom w:val="none" w:sz="0" w:space="0" w:color="auto"/>
                        <w:right w:val="none" w:sz="0" w:space="0" w:color="auto"/>
                      </w:divBdr>
                    </w:div>
                  </w:divsChild>
                </w:div>
                <w:div w:id="1081484033">
                  <w:marLeft w:val="0"/>
                  <w:marRight w:val="0"/>
                  <w:marTop w:val="0"/>
                  <w:marBottom w:val="0"/>
                  <w:divBdr>
                    <w:top w:val="none" w:sz="0" w:space="0" w:color="auto"/>
                    <w:left w:val="none" w:sz="0" w:space="0" w:color="auto"/>
                    <w:bottom w:val="none" w:sz="0" w:space="0" w:color="auto"/>
                    <w:right w:val="none" w:sz="0" w:space="0" w:color="auto"/>
                  </w:divBdr>
                  <w:divsChild>
                    <w:div w:id="1287466482">
                      <w:marLeft w:val="0"/>
                      <w:marRight w:val="240"/>
                      <w:marTop w:val="0"/>
                      <w:marBottom w:val="0"/>
                      <w:divBdr>
                        <w:top w:val="none" w:sz="0" w:space="0" w:color="auto"/>
                        <w:left w:val="none" w:sz="0" w:space="0" w:color="auto"/>
                        <w:bottom w:val="none" w:sz="0" w:space="0" w:color="auto"/>
                        <w:right w:val="none" w:sz="0" w:space="0" w:color="auto"/>
                      </w:divBdr>
                    </w:div>
                    <w:div w:id="883099226">
                      <w:marLeft w:val="0"/>
                      <w:marRight w:val="0"/>
                      <w:marTop w:val="0"/>
                      <w:marBottom w:val="0"/>
                      <w:divBdr>
                        <w:top w:val="none" w:sz="0" w:space="0" w:color="auto"/>
                        <w:left w:val="none" w:sz="0" w:space="0" w:color="auto"/>
                        <w:bottom w:val="none" w:sz="0" w:space="0" w:color="auto"/>
                        <w:right w:val="none" w:sz="0" w:space="0" w:color="auto"/>
                      </w:divBdr>
                    </w:div>
                  </w:divsChild>
                </w:div>
                <w:div w:id="22444791">
                  <w:marLeft w:val="0"/>
                  <w:marRight w:val="0"/>
                  <w:marTop w:val="0"/>
                  <w:marBottom w:val="0"/>
                  <w:divBdr>
                    <w:top w:val="none" w:sz="0" w:space="0" w:color="auto"/>
                    <w:left w:val="none" w:sz="0" w:space="0" w:color="auto"/>
                    <w:bottom w:val="none" w:sz="0" w:space="0" w:color="auto"/>
                    <w:right w:val="none" w:sz="0" w:space="0" w:color="auto"/>
                  </w:divBdr>
                  <w:divsChild>
                    <w:div w:id="1621761689">
                      <w:marLeft w:val="0"/>
                      <w:marRight w:val="240"/>
                      <w:marTop w:val="0"/>
                      <w:marBottom w:val="0"/>
                      <w:divBdr>
                        <w:top w:val="none" w:sz="0" w:space="0" w:color="auto"/>
                        <w:left w:val="none" w:sz="0" w:space="0" w:color="auto"/>
                        <w:bottom w:val="none" w:sz="0" w:space="0" w:color="auto"/>
                        <w:right w:val="none" w:sz="0" w:space="0" w:color="auto"/>
                      </w:divBdr>
                    </w:div>
                    <w:div w:id="1958559091">
                      <w:marLeft w:val="0"/>
                      <w:marRight w:val="0"/>
                      <w:marTop w:val="0"/>
                      <w:marBottom w:val="0"/>
                      <w:divBdr>
                        <w:top w:val="none" w:sz="0" w:space="0" w:color="auto"/>
                        <w:left w:val="none" w:sz="0" w:space="0" w:color="auto"/>
                        <w:bottom w:val="none" w:sz="0" w:space="0" w:color="auto"/>
                        <w:right w:val="none" w:sz="0" w:space="0" w:color="auto"/>
                      </w:divBdr>
                    </w:div>
                  </w:divsChild>
                </w:div>
                <w:div w:id="1728147468">
                  <w:marLeft w:val="0"/>
                  <w:marRight w:val="0"/>
                  <w:marTop w:val="0"/>
                  <w:marBottom w:val="0"/>
                  <w:divBdr>
                    <w:top w:val="none" w:sz="0" w:space="0" w:color="auto"/>
                    <w:left w:val="none" w:sz="0" w:space="0" w:color="auto"/>
                    <w:bottom w:val="none" w:sz="0" w:space="0" w:color="auto"/>
                    <w:right w:val="none" w:sz="0" w:space="0" w:color="auto"/>
                  </w:divBdr>
                  <w:divsChild>
                    <w:div w:id="197547381">
                      <w:marLeft w:val="0"/>
                      <w:marRight w:val="240"/>
                      <w:marTop w:val="0"/>
                      <w:marBottom w:val="0"/>
                      <w:divBdr>
                        <w:top w:val="none" w:sz="0" w:space="0" w:color="auto"/>
                        <w:left w:val="none" w:sz="0" w:space="0" w:color="auto"/>
                        <w:bottom w:val="none" w:sz="0" w:space="0" w:color="auto"/>
                        <w:right w:val="none" w:sz="0" w:space="0" w:color="auto"/>
                      </w:divBdr>
                    </w:div>
                    <w:div w:id="2117209952">
                      <w:marLeft w:val="0"/>
                      <w:marRight w:val="0"/>
                      <w:marTop w:val="0"/>
                      <w:marBottom w:val="0"/>
                      <w:divBdr>
                        <w:top w:val="none" w:sz="0" w:space="0" w:color="auto"/>
                        <w:left w:val="none" w:sz="0" w:space="0" w:color="auto"/>
                        <w:bottom w:val="none" w:sz="0" w:space="0" w:color="auto"/>
                        <w:right w:val="none" w:sz="0" w:space="0" w:color="auto"/>
                      </w:divBdr>
                    </w:div>
                  </w:divsChild>
                </w:div>
                <w:div w:id="1192574295">
                  <w:marLeft w:val="0"/>
                  <w:marRight w:val="0"/>
                  <w:marTop w:val="0"/>
                  <w:marBottom w:val="0"/>
                  <w:divBdr>
                    <w:top w:val="none" w:sz="0" w:space="0" w:color="auto"/>
                    <w:left w:val="none" w:sz="0" w:space="0" w:color="auto"/>
                    <w:bottom w:val="none" w:sz="0" w:space="0" w:color="auto"/>
                    <w:right w:val="none" w:sz="0" w:space="0" w:color="auto"/>
                  </w:divBdr>
                  <w:divsChild>
                    <w:div w:id="777607713">
                      <w:marLeft w:val="0"/>
                      <w:marRight w:val="240"/>
                      <w:marTop w:val="0"/>
                      <w:marBottom w:val="0"/>
                      <w:divBdr>
                        <w:top w:val="none" w:sz="0" w:space="0" w:color="auto"/>
                        <w:left w:val="none" w:sz="0" w:space="0" w:color="auto"/>
                        <w:bottom w:val="none" w:sz="0" w:space="0" w:color="auto"/>
                        <w:right w:val="none" w:sz="0" w:space="0" w:color="auto"/>
                      </w:divBdr>
                    </w:div>
                    <w:div w:id="1080449452">
                      <w:marLeft w:val="0"/>
                      <w:marRight w:val="0"/>
                      <w:marTop w:val="0"/>
                      <w:marBottom w:val="0"/>
                      <w:divBdr>
                        <w:top w:val="none" w:sz="0" w:space="0" w:color="auto"/>
                        <w:left w:val="none" w:sz="0" w:space="0" w:color="auto"/>
                        <w:bottom w:val="none" w:sz="0" w:space="0" w:color="auto"/>
                        <w:right w:val="none" w:sz="0" w:space="0" w:color="auto"/>
                      </w:divBdr>
                    </w:div>
                  </w:divsChild>
                </w:div>
                <w:div w:id="494607985">
                  <w:marLeft w:val="0"/>
                  <w:marRight w:val="0"/>
                  <w:marTop w:val="0"/>
                  <w:marBottom w:val="0"/>
                  <w:divBdr>
                    <w:top w:val="none" w:sz="0" w:space="0" w:color="auto"/>
                    <w:left w:val="none" w:sz="0" w:space="0" w:color="auto"/>
                    <w:bottom w:val="none" w:sz="0" w:space="0" w:color="auto"/>
                    <w:right w:val="none" w:sz="0" w:space="0" w:color="auto"/>
                  </w:divBdr>
                  <w:divsChild>
                    <w:div w:id="1101685911">
                      <w:marLeft w:val="0"/>
                      <w:marRight w:val="240"/>
                      <w:marTop w:val="0"/>
                      <w:marBottom w:val="0"/>
                      <w:divBdr>
                        <w:top w:val="none" w:sz="0" w:space="0" w:color="auto"/>
                        <w:left w:val="none" w:sz="0" w:space="0" w:color="auto"/>
                        <w:bottom w:val="none" w:sz="0" w:space="0" w:color="auto"/>
                        <w:right w:val="none" w:sz="0" w:space="0" w:color="auto"/>
                      </w:divBdr>
                    </w:div>
                    <w:div w:id="594283682">
                      <w:marLeft w:val="0"/>
                      <w:marRight w:val="0"/>
                      <w:marTop w:val="0"/>
                      <w:marBottom w:val="0"/>
                      <w:divBdr>
                        <w:top w:val="none" w:sz="0" w:space="0" w:color="auto"/>
                        <w:left w:val="none" w:sz="0" w:space="0" w:color="auto"/>
                        <w:bottom w:val="none" w:sz="0" w:space="0" w:color="auto"/>
                        <w:right w:val="none" w:sz="0" w:space="0" w:color="auto"/>
                      </w:divBdr>
                    </w:div>
                  </w:divsChild>
                </w:div>
                <w:div w:id="63601156">
                  <w:marLeft w:val="0"/>
                  <w:marRight w:val="0"/>
                  <w:marTop w:val="0"/>
                  <w:marBottom w:val="0"/>
                  <w:divBdr>
                    <w:top w:val="none" w:sz="0" w:space="0" w:color="auto"/>
                    <w:left w:val="none" w:sz="0" w:space="0" w:color="auto"/>
                    <w:bottom w:val="none" w:sz="0" w:space="0" w:color="auto"/>
                    <w:right w:val="none" w:sz="0" w:space="0" w:color="auto"/>
                  </w:divBdr>
                  <w:divsChild>
                    <w:div w:id="1701974715">
                      <w:marLeft w:val="0"/>
                      <w:marRight w:val="240"/>
                      <w:marTop w:val="0"/>
                      <w:marBottom w:val="0"/>
                      <w:divBdr>
                        <w:top w:val="none" w:sz="0" w:space="0" w:color="auto"/>
                        <w:left w:val="none" w:sz="0" w:space="0" w:color="auto"/>
                        <w:bottom w:val="none" w:sz="0" w:space="0" w:color="auto"/>
                        <w:right w:val="none" w:sz="0" w:space="0" w:color="auto"/>
                      </w:divBdr>
                    </w:div>
                    <w:div w:id="422921267">
                      <w:marLeft w:val="0"/>
                      <w:marRight w:val="0"/>
                      <w:marTop w:val="0"/>
                      <w:marBottom w:val="0"/>
                      <w:divBdr>
                        <w:top w:val="none" w:sz="0" w:space="0" w:color="auto"/>
                        <w:left w:val="none" w:sz="0" w:space="0" w:color="auto"/>
                        <w:bottom w:val="none" w:sz="0" w:space="0" w:color="auto"/>
                        <w:right w:val="none" w:sz="0" w:space="0" w:color="auto"/>
                      </w:divBdr>
                    </w:div>
                  </w:divsChild>
                </w:div>
                <w:div w:id="1525559521">
                  <w:marLeft w:val="0"/>
                  <w:marRight w:val="0"/>
                  <w:marTop w:val="0"/>
                  <w:marBottom w:val="0"/>
                  <w:divBdr>
                    <w:top w:val="none" w:sz="0" w:space="0" w:color="auto"/>
                    <w:left w:val="none" w:sz="0" w:space="0" w:color="auto"/>
                    <w:bottom w:val="none" w:sz="0" w:space="0" w:color="auto"/>
                    <w:right w:val="none" w:sz="0" w:space="0" w:color="auto"/>
                  </w:divBdr>
                  <w:divsChild>
                    <w:div w:id="586037863">
                      <w:marLeft w:val="0"/>
                      <w:marRight w:val="240"/>
                      <w:marTop w:val="0"/>
                      <w:marBottom w:val="0"/>
                      <w:divBdr>
                        <w:top w:val="none" w:sz="0" w:space="0" w:color="auto"/>
                        <w:left w:val="none" w:sz="0" w:space="0" w:color="auto"/>
                        <w:bottom w:val="none" w:sz="0" w:space="0" w:color="auto"/>
                        <w:right w:val="none" w:sz="0" w:space="0" w:color="auto"/>
                      </w:divBdr>
                    </w:div>
                    <w:div w:id="612859191">
                      <w:marLeft w:val="0"/>
                      <w:marRight w:val="0"/>
                      <w:marTop w:val="0"/>
                      <w:marBottom w:val="0"/>
                      <w:divBdr>
                        <w:top w:val="none" w:sz="0" w:space="0" w:color="auto"/>
                        <w:left w:val="none" w:sz="0" w:space="0" w:color="auto"/>
                        <w:bottom w:val="none" w:sz="0" w:space="0" w:color="auto"/>
                        <w:right w:val="none" w:sz="0" w:space="0" w:color="auto"/>
                      </w:divBdr>
                    </w:div>
                  </w:divsChild>
                </w:div>
                <w:div w:id="1530532941">
                  <w:marLeft w:val="0"/>
                  <w:marRight w:val="0"/>
                  <w:marTop w:val="0"/>
                  <w:marBottom w:val="0"/>
                  <w:divBdr>
                    <w:top w:val="none" w:sz="0" w:space="0" w:color="auto"/>
                    <w:left w:val="none" w:sz="0" w:space="0" w:color="auto"/>
                    <w:bottom w:val="none" w:sz="0" w:space="0" w:color="auto"/>
                    <w:right w:val="none" w:sz="0" w:space="0" w:color="auto"/>
                  </w:divBdr>
                  <w:divsChild>
                    <w:div w:id="1064335479">
                      <w:marLeft w:val="0"/>
                      <w:marRight w:val="240"/>
                      <w:marTop w:val="0"/>
                      <w:marBottom w:val="0"/>
                      <w:divBdr>
                        <w:top w:val="none" w:sz="0" w:space="0" w:color="auto"/>
                        <w:left w:val="none" w:sz="0" w:space="0" w:color="auto"/>
                        <w:bottom w:val="none" w:sz="0" w:space="0" w:color="auto"/>
                        <w:right w:val="none" w:sz="0" w:space="0" w:color="auto"/>
                      </w:divBdr>
                    </w:div>
                    <w:div w:id="399325157">
                      <w:marLeft w:val="0"/>
                      <w:marRight w:val="0"/>
                      <w:marTop w:val="0"/>
                      <w:marBottom w:val="0"/>
                      <w:divBdr>
                        <w:top w:val="none" w:sz="0" w:space="0" w:color="auto"/>
                        <w:left w:val="none" w:sz="0" w:space="0" w:color="auto"/>
                        <w:bottom w:val="none" w:sz="0" w:space="0" w:color="auto"/>
                        <w:right w:val="none" w:sz="0" w:space="0" w:color="auto"/>
                      </w:divBdr>
                    </w:div>
                  </w:divsChild>
                </w:div>
                <w:div w:id="933703737">
                  <w:marLeft w:val="0"/>
                  <w:marRight w:val="0"/>
                  <w:marTop w:val="0"/>
                  <w:marBottom w:val="0"/>
                  <w:divBdr>
                    <w:top w:val="none" w:sz="0" w:space="0" w:color="auto"/>
                    <w:left w:val="none" w:sz="0" w:space="0" w:color="auto"/>
                    <w:bottom w:val="none" w:sz="0" w:space="0" w:color="auto"/>
                    <w:right w:val="none" w:sz="0" w:space="0" w:color="auto"/>
                  </w:divBdr>
                  <w:divsChild>
                    <w:div w:id="1650555251">
                      <w:marLeft w:val="0"/>
                      <w:marRight w:val="240"/>
                      <w:marTop w:val="0"/>
                      <w:marBottom w:val="0"/>
                      <w:divBdr>
                        <w:top w:val="none" w:sz="0" w:space="0" w:color="auto"/>
                        <w:left w:val="none" w:sz="0" w:space="0" w:color="auto"/>
                        <w:bottom w:val="none" w:sz="0" w:space="0" w:color="auto"/>
                        <w:right w:val="none" w:sz="0" w:space="0" w:color="auto"/>
                      </w:divBdr>
                    </w:div>
                    <w:div w:id="1429277978">
                      <w:marLeft w:val="0"/>
                      <w:marRight w:val="0"/>
                      <w:marTop w:val="0"/>
                      <w:marBottom w:val="0"/>
                      <w:divBdr>
                        <w:top w:val="none" w:sz="0" w:space="0" w:color="auto"/>
                        <w:left w:val="none" w:sz="0" w:space="0" w:color="auto"/>
                        <w:bottom w:val="none" w:sz="0" w:space="0" w:color="auto"/>
                        <w:right w:val="none" w:sz="0" w:space="0" w:color="auto"/>
                      </w:divBdr>
                    </w:div>
                  </w:divsChild>
                </w:div>
                <w:div w:id="1585920555">
                  <w:marLeft w:val="0"/>
                  <w:marRight w:val="0"/>
                  <w:marTop w:val="0"/>
                  <w:marBottom w:val="0"/>
                  <w:divBdr>
                    <w:top w:val="none" w:sz="0" w:space="0" w:color="auto"/>
                    <w:left w:val="none" w:sz="0" w:space="0" w:color="auto"/>
                    <w:bottom w:val="none" w:sz="0" w:space="0" w:color="auto"/>
                    <w:right w:val="none" w:sz="0" w:space="0" w:color="auto"/>
                  </w:divBdr>
                  <w:divsChild>
                    <w:div w:id="384449030">
                      <w:marLeft w:val="0"/>
                      <w:marRight w:val="240"/>
                      <w:marTop w:val="0"/>
                      <w:marBottom w:val="0"/>
                      <w:divBdr>
                        <w:top w:val="none" w:sz="0" w:space="0" w:color="auto"/>
                        <w:left w:val="none" w:sz="0" w:space="0" w:color="auto"/>
                        <w:bottom w:val="none" w:sz="0" w:space="0" w:color="auto"/>
                        <w:right w:val="none" w:sz="0" w:space="0" w:color="auto"/>
                      </w:divBdr>
                    </w:div>
                    <w:div w:id="563948409">
                      <w:marLeft w:val="0"/>
                      <w:marRight w:val="0"/>
                      <w:marTop w:val="0"/>
                      <w:marBottom w:val="0"/>
                      <w:divBdr>
                        <w:top w:val="none" w:sz="0" w:space="0" w:color="auto"/>
                        <w:left w:val="none" w:sz="0" w:space="0" w:color="auto"/>
                        <w:bottom w:val="none" w:sz="0" w:space="0" w:color="auto"/>
                        <w:right w:val="none" w:sz="0" w:space="0" w:color="auto"/>
                      </w:divBdr>
                    </w:div>
                  </w:divsChild>
                </w:div>
                <w:div w:id="1075321267">
                  <w:marLeft w:val="0"/>
                  <w:marRight w:val="0"/>
                  <w:marTop w:val="0"/>
                  <w:marBottom w:val="0"/>
                  <w:divBdr>
                    <w:top w:val="none" w:sz="0" w:space="0" w:color="auto"/>
                    <w:left w:val="none" w:sz="0" w:space="0" w:color="auto"/>
                    <w:bottom w:val="none" w:sz="0" w:space="0" w:color="auto"/>
                    <w:right w:val="none" w:sz="0" w:space="0" w:color="auto"/>
                  </w:divBdr>
                  <w:divsChild>
                    <w:div w:id="790055407">
                      <w:marLeft w:val="0"/>
                      <w:marRight w:val="240"/>
                      <w:marTop w:val="0"/>
                      <w:marBottom w:val="0"/>
                      <w:divBdr>
                        <w:top w:val="none" w:sz="0" w:space="0" w:color="auto"/>
                        <w:left w:val="none" w:sz="0" w:space="0" w:color="auto"/>
                        <w:bottom w:val="none" w:sz="0" w:space="0" w:color="auto"/>
                        <w:right w:val="none" w:sz="0" w:space="0" w:color="auto"/>
                      </w:divBdr>
                    </w:div>
                    <w:div w:id="1900897128">
                      <w:marLeft w:val="0"/>
                      <w:marRight w:val="0"/>
                      <w:marTop w:val="0"/>
                      <w:marBottom w:val="0"/>
                      <w:divBdr>
                        <w:top w:val="none" w:sz="0" w:space="0" w:color="auto"/>
                        <w:left w:val="none" w:sz="0" w:space="0" w:color="auto"/>
                        <w:bottom w:val="none" w:sz="0" w:space="0" w:color="auto"/>
                        <w:right w:val="none" w:sz="0" w:space="0" w:color="auto"/>
                      </w:divBdr>
                    </w:div>
                  </w:divsChild>
                </w:div>
                <w:div w:id="1539859318">
                  <w:marLeft w:val="0"/>
                  <w:marRight w:val="0"/>
                  <w:marTop w:val="0"/>
                  <w:marBottom w:val="0"/>
                  <w:divBdr>
                    <w:top w:val="none" w:sz="0" w:space="0" w:color="auto"/>
                    <w:left w:val="none" w:sz="0" w:space="0" w:color="auto"/>
                    <w:bottom w:val="none" w:sz="0" w:space="0" w:color="auto"/>
                    <w:right w:val="none" w:sz="0" w:space="0" w:color="auto"/>
                  </w:divBdr>
                  <w:divsChild>
                    <w:div w:id="2037847412">
                      <w:marLeft w:val="0"/>
                      <w:marRight w:val="240"/>
                      <w:marTop w:val="0"/>
                      <w:marBottom w:val="0"/>
                      <w:divBdr>
                        <w:top w:val="none" w:sz="0" w:space="0" w:color="auto"/>
                        <w:left w:val="none" w:sz="0" w:space="0" w:color="auto"/>
                        <w:bottom w:val="none" w:sz="0" w:space="0" w:color="auto"/>
                        <w:right w:val="none" w:sz="0" w:space="0" w:color="auto"/>
                      </w:divBdr>
                    </w:div>
                    <w:div w:id="422914670">
                      <w:marLeft w:val="0"/>
                      <w:marRight w:val="0"/>
                      <w:marTop w:val="0"/>
                      <w:marBottom w:val="0"/>
                      <w:divBdr>
                        <w:top w:val="none" w:sz="0" w:space="0" w:color="auto"/>
                        <w:left w:val="none" w:sz="0" w:space="0" w:color="auto"/>
                        <w:bottom w:val="none" w:sz="0" w:space="0" w:color="auto"/>
                        <w:right w:val="none" w:sz="0" w:space="0" w:color="auto"/>
                      </w:divBdr>
                    </w:div>
                  </w:divsChild>
                </w:div>
                <w:div w:id="732507287">
                  <w:marLeft w:val="0"/>
                  <w:marRight w:val="0"/>
                  <w:marTop w:val="0"/>
                  <w:marBottom w:val="0"/>
                  <w:divBdr>
                    <w:top w:val="none" w:sz="0" w:space="0" w:color="auto"/>
                    <w:left w:val="none" w:sz="0" w:space="0" w:color="auto"/>
                    <w:bottom w:val="none" w:sz="0" w:space="0" w:color="auto"/>
                    <w:right w:val="none" w:sz="0" w:space="0" w:color="auto"/>
                  </w:divBdr>
                  <w:divsChild>
                    <w:div w:id="1229924372">
                      <w:marLeft w:val="0"/>
                      <w:marRight w:val="240"/>
                      <w:marTop w:val="0"/>
                      <w:marBottom w:val="0"/>
                      <w:divBdr>
                        <w:top w:val="none" w:sz="0" w:space="0" w:color="auto"/>
                        <w:left w:val="none" w:sz="0" w:space="0" w:color="auto"/>
                        <w:bottom w:val="none" w:sz="0" w:space="0" w:color="auto"/>
                        <w:right w:val="none" w:sz="0" w:space="0" w:color="auto"/>
                      </w:divBdr>
                    </w:div>
                    <w:div w:id="547181358">
                      <w:marLeft w:val="0"/>
                      <w:marRight w:val="0"/>
                      <w:marTop w:val="0"/>
                      <w:marBottom w:val="0"/>
                      <w:divBdr>
                        <w:top w:val="none" w:sz="0" w:space="0" w:color="auto"/>
                        <w:left w:val="none" w:sz="0" w:space="0" w:color="auto"/>
                        <w:bottom w:val="none" w:sz="0" w:space="0" w:color="auto"/>
                        <w:right w:val="none" w:sz="0" w:space="0" w:color="auto"/>
                      </w:divBdr>
                    </w:div>
                  </w:divsChild>
                </w:div>
                <w:div w:id="1054159253">
                  <w:marLeft w:val="0"/>
                  <w:marRight w:val="0"/>
                  <w:marTop w:val="0"/>
                  <w:marBottom w:val="0"/>
                  <w:divBdr>
                    <w:top w:val="none" w:sz="0" w:space="0" w:color="auto"/>
                    <w:left w:val="none" w:sz="0" w:space="0" w:color="auto"/>
                    <w:bottom w:val="none" w:sz="0" w:space="0" w:color="auto"/>
                    <w:right w:val="none" w:sz="0" w:space="0" w:color="auto"/>
                  </w:divBdr>
                  <w:divsChild>
                    <w:div w:id="1139686551">
                      <w:marLeft w:val="0"/>
                      <w:marRight w:val="240"/>
                      <w:marTop w:val="0"/>
                      <w:marBottom w:val="0"/>
                      <w:divBdr>
                        <w:top w:val="none" w:sz="0" w:space="0" w:color="auto"/>
                        <w:left w:val="none" w:sz="0" w:space="0" w:color="auto"/>
                        <w:bottom w:val="none" w:sz="0" w:space="0" w:color="auto"/>
                        <w:right w:val="none" w:sz="0" w:space="0" w:color="auto"/>
                      </w:divBdr>
                    </w:div>
                    <w:div w:id="7804080">
                      <w:marLeft w:val="0"/>
                      <w:marRight w:val="0"/>
                      <w:marTop w:val="0"/>
                      <w:marBottom w:val="0"/>
                      <w:divBdr>
                        <w:top w:val="none" w:sz="0" w:space="0" w:color="auto"/>
                        <w:left w:val="none" w:sz="0" w:space="0" w:color="auto"/>
                        <w:bottom w:val="none" w:sz="0" w:space="0" w:color="auto"/>
                        <w:right w:val="none" w:sz="0" w:space="0" w:color="auto"/>
                      </w:divBdr>
                    </w:div>
                  </w:divsChild>
                </w:div>
                <w:div w:id="1075515056">
                  <w:marLeft w:val="0"/>
                  <w:marRight w:val="0"/>
                  <w:marTop w:val="0"/>
                  <w:marBottom w:val="0"/>
                  <w:divBdr>
                    <w:top w:val="none" w:sz="0" w:space="0" w:color="auto"/>
                    <w:left w:val="none" w:sz="0" w:space="0" w:color="auto"/>
                    <w:bottom w:val="none" w:sz="0" w:space="0" w:color="auto"/>
                    <w:right w:val="none" w:sz="0" w:space="0" w:color="auto"/>
                  </w:divBdr>
                  <w:divsChild>
                    <w:div w:id="865558398">
                      <w:marLeft w:val="0"/>
                      <w:marRight w:val="240"/>
                      <w:marTop w:val="0"/>
                      <w:marBottom w:val="0"/>
                      <w:divBdr>
                        <w:top w:val="none" w:sz="0" w:space="0" w:color="auto"/>
                        <w:left w:val="none" w:sz="0" w:space="0" w:color="auto"/>
                        <w:bottom w:val="none" w:sz="0" w:space="0" w:color="auto"/>
                        <w:right w:val="none" w:sz="0" w:space="0" w:color="auto"/>
                      </w:divBdr>
                    </w:div>
                    <w:div w:id="2090074597">
                      <w:marLeft w:val="0"/>
                      <w:marRight w:val="0"/>
                      <w:marTop w:val="0"/>
                      <w:marBottom w:val="0"/>
                      <w:divBdr>
                        <w:top w:val="none" w:sz="0" w:space="0" w:color="auto"/>
                        <w:left w:val="none" w:sz="0" w:space="0" w:color="auto"/>
                        <w:bottom w:val="none" w:sz="0" w:space="0" w:color="auto"/>
                        <w:right w:val="none" w:sz="0" w:space="0" w:color="auto"/>
                      </w:divBdr>
                    </w:div>
                  </w:divsChild>
                </w:div>
                <w:div w:id="1223835938">
                  <w:marLeft w:val="0"/>
                  <w:marRight w:val="0"/>
                  <w:marTop w:val="0"/>
                  <w:marBottom w:val="0"/>
                  <w:divBdr>
                    <w:top w:val="none" w:sz="0" w:space="0" w:color="auto"/>
                    <w:left w:val="none" w:sz="0" w:space="0" w:color="auto"/>
                    <w:bottom w:val="none" w:sz="0" w:space="0" w:color="auto"/>
                    <w:right w:val="none" w:sz="0" w:space="0" w:color="auto"/>
                  </w:divBdr>
                  <w:divsChild>
                    <w:div w:id="2061784126">
                      <w:marLeft w:val="0"/>
                      <w:marRight w:val="240"/>
                      <w:marTop w:val="0"/>
                      <w:marBottom w:val="0"/>
                      <w:divBdr>
                        <w:top w:val="none" w:sz="0" w:space="0" w:color="auto"/>
                        <w:left w:val="none" w:sz="0" w:space="0" w:color="auto"/>
                        <w:bottom w:val="none" w:sz="0" w:space="0" w:color="auto"/>
                        <w:right w:val="none" w:sz="0" w:space="0" w:color="auto"/>
                      </w:divBdr>
                    </w:div>
                    <w:div w:id="1595896915">
                      <w:marLeft w:val="0"/>
                      <w:marRight w:val="0"/>
                      <w:marTop w:val="0"/>
                      <w:marBottom w:val="0"/>
                      <w:divBdr>
                        <w:top w:val="none" w:sz="0" w:space="0" w:color="auto"/>
                        <w:left w:val="none" w:sz="0" w:space="0" w:color="auto"/>
                        <w:bottom w:val="none" w:sz="0" w:space="0" w:color="auto"/>
                        <w:right w:val="none" w:sz="0" w:space="0" w:color="auto"/>
                      </w:divBdr>
                    </w:div>
                  </w:divsChild>
                </w:div>
                <w:div w:id="279650433">
                  <w:marLeft w:val="0"/>
                  <w:marRight w:val="0"/>
                  <w:marTop w:val="0"/>
                  <w:marBottom w:val="0"/>
                  <w:divBdr>
                    <w:top w:val="none" w:sz="0" w:space="0" w:color="auto"/>
                    <w:left w:val="none" w:sz="0" w:space="0" w:color="auto"/>
                    <w:bottom w:val="none" w:sz="0" w:space="0" w:color="auto"/>
                    <w:right w:val="none" w:sz="0" w:space="0" w:color="auto"/>
                  </w:divBdr>
                  <w:divsChild>
                    <w:div w:id="1308389761">
                      <w:marLeft w:val="0"/>
                      <w:marRight w:val="240"/>
                      <w:marTop w:val="0"/>
                      <w:marBottom w:val="0"/>
                      <w:divBdr>
                        <w:top w:val="none" w:sz="0" w:space="0" w:color="auto"/>
                        <w:left w:val="none" w:sz="0" w:space="0" w:color="auto"/>
                        <w:bottom w:val="none" w:sz="0" w:space="0" w:color="auto"/>
                        <w:right w:val="none" w:sz="0" w:space="0" w:color="auto"/>
                      </w:divBdr>
                    </w:div>
                    <w:div w:id="85544789">
                      <w:marLeft w:val="0"/>
                      <w:marRight w:val="0"/>
                      <w:marTop w:val="0"/>
                      <w:marBottom w:val="0"/>
                      <w:divBdr>
                        <w:top w:val="none" w:sz="0" w:space="0" w:color="auto"/>
                        <w:left w:val="none" w:sz="0" w:space="0" w:color="auto"/>
                        <w:bottom w:val="none" w:sz="0" w:space="0" w:color="auto"/>
                        <w:right w:val="none" w:sz="0" w:space="0" w:color="auto"/>
                      </w:divBdr>
                    </w:div>
                  </w:divsChild>
                </w:div>
                <w:div w:id="1261330681">
                  <w:marLeft w:val="0"/>
                  <w:marRight w:val="0"/>
                  <w:marTop w:val="0"/>
                  <w:marBottom w:val="0"/>
                  <w:divBdr>
                    <w:top w:val="none" w:sz="0" w:space="0" w:color="auto"/>
                    <w:left w:val="none" w:sz="0" w:space="0" w:color="auto"/>
                    <w:bottom w:val="none" w:sz="0" w:space="0" w:color="auto"/>
                    <w:right w:val="none" w:sz="0" w:space="0" w:color="auto"/>
                  </w:divBdr>
                  <w:divsChild>
                    <w:div w:id="132521991">
                      <w:marLeft w:val="0"/>
                      <w:marRight w:val="240"/>
                      <w:marTop w:val="0"/>
                      <w:marBottom w:val="0"/>
                      <w:divBdr>
                        <w:top w:val="none" w:sz="0" w:space="0" w:color="auto"/>
                        <w:left w:val="none" w:sz="0" w:space="0" w:color="auto"/>
                        <w:bottom w:val="none" w:sz="0" w:space="0" w:color="auto"/>
                        <w:right w:val="none" w:sz="0" w:space="0" w:color="auto"/>
                      </w:divBdr>
                    </w:div>
                    <w:div w:id="957445410">
                      <w:marLeft w:val="0"/>
                      <w:marRight w:val="0"/>
                      <w:marTop w:val="0"/>
                      <w:marBottom w:val="0"/>
                      <w:divBdr>
                        <w:top w:val="none" w:sz="0" w:space="0" w:color="auto"/>
                        <w:left w:val="none" w:sz="0" w:space="0" w:color="auto"/>
                        <w:bottom w:val="none" w:sz="0" w:space="0" w:color="auto"/>
                        <w:right w:val="none" w:sz="0" w:space="0" w:color="auto"/>
                      </w:divBdr>
                    </w:div>
                  </w:divsChild>
                </w:div>
                <w:div w:id="288634297">
                  <w:marLeft w:val="0"/>
                  <w:marRight w:val="0"/>
                  <w:marTop w:val="0"/>
                  <w:marBottom w:val="0"/>
                  <w:divBdr>
                    <w:top w:val="none" w:sz="0" w:space="0" w:color="auto"/>
                    <w:left w:val="none" w:sz="0" w:space="0" w:color="auto"/>
                    <w:bottom w:val="none" w:sz="0" w:space="0" w:color="auto"/>
                    <w:right w:val="none" w:sz="0" w:space="0" w:color="auto"/>
                  </w:divBdr>
                  <w:divsChild>
                    <w:div w:id="1697924245">
                      <w:marLeft w:val="0"/>
                      <w:marRight w:val="240"/>
                      <w:marTop w:val="0"/>
                      <w:marBottom w:val="0"/>
                      <w:divBdr>
                        <w:top w:val="none" w:sz="0" w:space="0" w:color="auto"/>
                        <w:left w:val="none" w:sz="0" w:space="0" w:color="auto"/>
                        <w:bottom w:val="none" w:sz="0" w:space="0" w:color="auto"/>
                        <w:right w:val="none" w:sz="0" w:space="0" w:color="auto"/>
                      </w:divBdr>
                    </w:div>
                    <w:div w:id="324627794">
                      <w:marLeft w:val="0"/>
                      <w:marRight w:val="0"/>
                      <w:marTop w:val="0"/>
                      <w:marBottom w:val="0"/>
                      <w:divBdr>
                        <w:top w:val="none" w:sz="0" w:space="0" w:color="auto"/>
                        <w:left w:val="none" w:sz="0" w:space="0" w:color="auto"/>
                        <w:bottom w:val="none" w:sz="0" w:space="0" w:color="auto"/>
                        <w:right w:val="none" w:sz="0" w:space="0" w:color="auto"/>
                      </w:divBdr>
                    </w:div>
                  </w:divsChild>
                </w:div>
                <w:div w:id="1189566652">
                  <w:marLeft w:val="0"/>
                  <w:marRight w:val="0"/>
                  <w:marTop w:val="0"/>
                  <w:marBottom w:val="0"/>
                  <w:divBdr>
                    <w:top w:val="none" w:sz="0" w:space="0" w:color="auto"/>
                    <w:left w:val="none" w:sz="0" w:space="0" w:color="auto"/>
                    <w:bottom w:val="none" w:sz="0" w:space="0" w:color="auto"/>
                    <w:right w:val="none" w:sz="0" w:space="0" w:color="auto"/>
                  </w:divBdr>
                  <w:divsChild>
                    <w:div w:id="623580677">
                      <w:marLeft w:val="0"/>
                      <w:marRight w:val="240"/>
                      <w:marTop w:val="0"/>
                      <w:marBottom w:val="0"/>
                      <w:divBdr>
                        <w:top w:val="none" w:sz="0" w:space="0" w:color="auto"/>
                        <w:left w:val="none" w:sz="0" w:space="0" w:color="auto"/>
                        <w:bottom w:val="none" w:sz="0" w:space="0" w:color="auto"/>
                        <w:right w:val="none" w:sz="0" w:space="0" w:color="auto"/>
                      </w:divBdr>
                    </w:div>
                    <w:div w:id="1596129609">
                      <w:marLeft w:val="0"/>
                      <w:marRight w:val="0"/>
                      <w:marTop w:val="0"/>
                      <w:marBottom w:val="0"/>
                      <w:divBdr>
                        <w:top w:val="none" w:sz="0" w:space="0" w:color="auto"/>
                        <w:left w:val="none" w:sz="0" w:space="0" w:color="auto"/>
                        <w:bottom w:val="none" w:sz="0" w:space="0" w:color="auto"/>
                        <w:right w:val="none" w:sz="0" w:space="0" w:color="auto"/>
                      </w:divBdr>
                    </w:div>
                  </w:divsChild>
                </w:div>
                <w:div w:id="1638225114">
                  <w:marLeft w:val="0"/>
                  <w:marRight w:val="0"/>
                  <w:marTop w:val="0"/>
                  <w:marBottom w:val="0"/>
                  <w:divBdr>
                    <w:top w:val="none" w:sz="0" w:space="0" w:color="auto"/>
                    <w:left w:val="none" w:sz="0" w:space="0" w:color="auto"/>
                    <w:bottom w:val="none" w:sz="0" w:space="0" w:color="auto"/>
                    <w:right w:val="none" w:sz="0" w:space="0" w:color="auto"/>
                  </w:divBdr>
                  <w:divsChild>
                    <w:div w:id="967857575">
                      <w:marLeft w:val="0"/>
                      <w:marRight w:val="240"/>
                      <w:marTop w:val="0"/>
                      <w:marBottom w:val="0"/>
                      <w:divBdr>
                        <w:top w:val="none" w:sz="0" w:space="0" w:color="auto"/>
                        <w:left w:val="none" w:sz="0" w:space="0" w:color="auto"/>
                        <w:bottom w:val="none" w:sz="0" w:space="0" w:color="auto"/>
                        <w:right w:val="none" w:sz="0" w:space="0" w:color="auto"/>
                      </w:divBdr>
                    </w:div>
                    <w:div w:id="454566697">
                      <w:marLeft w:val="0"/>
                      <w:marRight w:val="0"/>
                      <w:marTop w:val="0"/>
                      <w:marBottom w:val="0"/>
                      <w:divBdr>
                        <w:top w:val="none" w:sz="0" w:space="0" w:color="auto"/>
                        <w:left w:val="none" w:sz="0" w:space="0" w:color="auto"/>
                        <w:bottom w:val="none" w:sz="0" w:space="0" w:color="auto"/>
                        <w:right w:val="none" w:sz="0" w:space="0" w:color="auto"/>
                      </w:divBdr>
                    </w:div>
                  </w:divsChild>
                </w:div>
                <w:div w:id="1507019640">
                  <w:marLeft w:val="0"/>
                  <w:marRight w:val="0"/>
                  <w:marTop w:val="0"/>
                  <w:marBottom w:val="0"/>
                  <w:divBdr>
                    <w:top w:val="none" w:sz="0" w:space="0" w:color="auto"/>
                    <w:left w:val="none" w:sz="0" w:space="0" w:color="auto"/>
                    <w:bottom w:val="none" w:sz="0" w:space="0" w:color="auto"/>
                    <w:right w:val="none" w:sz="0" w:space="0" w:color="auto"/>
                  </w:divBdr>
                  <w:divsChild>
                    <w:div w:id="1057241187">
                      <w:marLeft w:val="0"/>
                      <w:marRight w:val="240"/>
                      <w:marTop w:val="0"/>
                      <w:marBottom w:val="0"/>
                      <w:divBdr>
                        <w:top w:val="none" w:sz="0" w:space="0" w:color="auto"/>
                        <w:left w:val="none" w:sz="0" w:space="0" w:color="auto"/>
                        <w:bottom w:val="none" w:sz="0" w:space="0" w:color="auto"/>
                        <w:right w:val="none" w:sz="0" w:space="0" w:color="auto"/>
                      </w:divBdr>
                    </w:div>
                    <w:div w:id="1463037404">
                      <w:marLeft w:val="0"/>
                      <w:marRight w:val="0"/>
                      <w:marTop w:val="0"/>
                      <w:marBottom w:val="0"/>
                      <w:divBdr>
                        <w:top w:val="none" w:sz="0" w:space="0" w:color="auto"/>
                        <w:left w:val="none" w:sz="0" w:space="0" w:color="auto"/>
                        <w:bottom w:val="none" w:sz="0" w:space="0" w:color="auto"/>
                        <w:right w:val="none" w:sz="0" w:space="0" w:color="auto"/>
                      </w:divBdr>
                    </w:div>
                  </w:divsChild>
                </w:div>
                <w:div w:id="1740591799">
                  <w:marLeft w:val="0"/>
                  <w:marRight w:val="0"/>
                  <w:marTop w:val="0"/>
                  <w:marBottom w:val="0"/>
                  <w:divBdr>
                    <w:top w:val="none" w:sz="0" w:space="0" w:color="auto"/>
                    <w:left w:val="none" w:sz="0" w:space="0" w:color="auto"/>
                    <w:bottom w:val="none" w:sz="0" w:space="0" w:color="auto"/>
                    <w:right w:val="none" w:sz="0" w:space="0" w:color="auto"/>
                  </w:divBdr>
                  <w:divsChild>
                    <w:div w:id="1664122564">
                      <w:marLeft w:val="0"/>
                      <w:marRight w:val="240"/>
                      <w:marTop w:val="0"/>
                      <w:marBottom w:val="0"/>
                      <w:divBdr>
                        <w:top w:val="none" w:sz="0" w:space="0" w:color="auto"/>
                        <w:left w:val="none" w:sz="0" w:space="0" w:color="auto"/>
                        <w:bottom w:val="none" w:sz="0" w:space="0" w:color="auto"/>
                        <w:right w:val="none" w:sz="0" w:space="0" w:color="auto"/>
                      </w:divBdr>
                    </w:div>
                    <w:div w:id="1187449336">
                      <w:marLeft w:val="0"/>
                      <w:marRight w:val="0"/>
                      <w:marTop w:val="0"/>
                      <w:marBottom w:val="0"/>
                      <w:divBdr>
                        <w:top w:val="none" w:sz="0" w:space="0" w:color="auto"/>
                        <w:left w:val="none" w:sz="0" w:space="0" w:color="auto"/>
                        <w:bottom w:val="none" w:sz="0" w:space="0" w:color="auto"/>
                        <w:right w:val="none" w:sz="0" w:space="0" w:color="auto"/>
                      </w:divBdr>
                    </w:div>
                  </w:divsChild>
                </w:div>
                <w:div w:id="516500405">
                  <w:marLeft w:val="0"/>
                  <w:marRight w:val="0"/>
                  <w:marTop w:val="0"/>
                  <w:marBottom w:val="0"/>
                  <w:divBdr>
                    <w:top w:val="none" w:sz="0" w:space="0" w:color="auto"/>
                    <w:left w:val="none" w:sz="0" w:space="0" w:color="auto"/>
                    <w:bottom w:val="none" w:sz="0" w:space="0" w:color="auto"/>
                    <w:right w:val="none" w:sz="0" w:space="0" w:color="auto"/>
                  </w:divBdr>
                  <w:divsChild>
                    <w:div w:id="1249119246">
                      <w:marLeft w:val="0"/>
                      <w:marRight w:val="240"/>
                      <w:marTop w:val="0"/>
                      <w:marBottom w:val="0"/>
                      <w:divBdr>
                        <w:top w:val="none" w:sz="0" w:space="0" w:color="auto"/>
                        <w:left w:val="none" w:sz="0" w:space="0" w:color="auto"/>
                        <w:bottom w:val="none" w:sz="0" w:space="0" w:color="auto"/>
                        <w:right w:val="none" w:sz="0" w:space="0" w:color="auto"/>
                      </w:divBdr>
                    </w:div>
                    <w:div w:id="253322311">
                      <w:marLeft w:val="0"/>
                      <w:marRight w:val="0"/>
                      <w:marTop w:val="0"/>
                      <w:marBottom w:val="0"/>
                      <w:divBdr>
                        <w:top w:val="none" w:sz="0" w:space="0" w:color="auto"/>
                        <w:left w:val="none" w:sz="0" w:space="0" w:color="auto"/>
                        <w:bottom w:val="none" w:sz="0" w:space="0" w:color="auto"/>
                        <w:right w:val="none" w:sz="0" w:space="0" w:color="auto"/>
                      </w:divBdr>
                    </w:div>
                  </w:divsChild>
                </w:div>
                <w:div w:id="755319337">
                  <w:marLeft w:val="0"/>
                  <w:marRight w:val="0"/>
                  <w:marTop w:val="0"/>
                  <w:marBottom w:val="0"/>
                  <w:divBdr>
                    <w:top w:val="none" w:sz="0" w:space="0" w:color="auto"/>
                    <w:left w:val="none" w:sz="0" w:space="0" w:color="auto"/>
                    <w:bottom w:val="none" w:sz="0" w:space="0" w:color="auto"/>
                    <w:right w:val="none" w:sz="0" w:space="0" w:color="auto"/>
                  </w:divBdr>
                  <w:divsChild>
                    <w:div w:id="1568804236">
                      <w:marLeft w:val="0"/>
                      <w:marRight w:val="240"/>
                      <w:marTop w:val="0"/>
                      <w:marBottom w:val="0"/>
                      <w:divBdr>
                        <w:top w:val="none" w:sz="0" w:space="0" w:color="auto"/>
                        <w:left w:val="none" w:sz="0" w:space="0" w:color="auto"/>
                        <w:bottom w:val="none" w:sz="0" w:space="0" w:color="auto"/>
                        <w:right w:val="none" w:sz="0" w:space="0" w:color="auto"/>
                      </w:divBdr>
                    </w:div>
                    <w:div w:id="945884676">
                      <w:marLeft w:val="0"/>
                      <w:marRight w:val="0"/>
                      <w:marTop w:val="0"/>
                      <w:marBottom w:val="0"/>
                      <w:divBdr>
                        <w:top w:val="none" w:sz="0" w:space="0" w:color="auto"/>
                        <w:left w:val="none" w:sz="0" w:space="0" w:color="auto"/>
                        <w:bottom w:val="none" w:sz="0" w:space="0" w:color="auto"/>
                        <w:right w:val="none" w:sz="0" w:space="0" w:color="auto"/>
                      </w:divBdr>
                    </w:div>
                  </w:divsChild>
                </w:div>
                <w:div w:id="571043846">
                  <w:marLeft w:val="0"/>
                  <w:marRight w:val="0"/>
                  <w:marTop w:val="0"/>
                  <w:marBottom w:val="0"/>
                  <w:divBdr>
                    <w:top w:val="none" w:sz="0" w:space="0" w:color="auto"/>
                    <w:left w:val="none" w:sz="0" w:space="0" w:color="auto"/>
                    <w:bottom w:val="none" w:sz="0" w:space="0" w:color="auto"/>
                    <w:right w:val="none" w:sz="0" w:space="0" w:color="auto"/>
                  </w:divBdr>
                  <w:divsChild>
                    <w:div w:id="1234317509">
                      <w:marLeft w:val="0"/>
                      <w:marRight w:val="240"/>
                      <w:marTop w:val="0"/>
                      <w:marBottom w:val="0"/>
                      <w:divBdr>
                        <w:top w:val="none" w:sz="0" w:space="0" w:color="auto"/>
                        <w:left w:val="none" w:sz="0" w:space="0" w:color="auto"/>
                        <w:bottom w:val="none" w:sz="0" w:space="0" w:color="auto"/>
                        <w:right w:val="none" w:sz="0" w:space="0" w:color="auto"/>
                      </w:divBdr>
                    </w:div>
                    <w:div w:id="189613248">
                      <w:marLeft w:val="0"/>
                      <w:marRight w:val="0"/>
                      <w:marTop w:val="0"/>
                      <w:marBottom w:val="0"/>
                      <w:divBdr>
                        <w:top w:val="none" w:sz="0" w:space="0" w:color="auto"/>
                        <w:left w:val="none" w:sz="0" w:space="0" w:color="auto"/>
                        <w:bottom w:val="none" w:sz="0" w:space="0" w:color="auto"/>
                        <w:right w:val="none" w:sz="0" w:space="0" w:color="auto"/>
                      </w:divBdr>
                    </w:div>
                  </w:divsChild>
                </w:div>
                <w:div w:id="2060590898">
                  <w:marLeft w:val="0"/>
                  <w:marRight w:val="0"/>
                  <w:marTop w:val="0"/>
                  <w:marBottom w:val="0"/>
                  <w:divBdr>
                    <w:top w:val="none" w:sz="0" w:space="0" w:color="auto"/>
                    <w:left w:val="none" w:sz="0" w:space="0" w:color="auto"/>
                    <w:bottom w:val="none" w:sz="0" w:space="0" w:color="auto"/>
                    <w:right w:val="none" w:sz="0" w:space="0" w:color="auto"/>
                  </w:divBdr>
                  <w:divsChild>
                    <w:div w:id="1018583944">
                      <w:marLeft w:val="0"/>
                      <w:marRight w:val="240"/>
                      <w:marTop w:val="0"/>
                      <w:marBottom w:val="0"/>
                      <w:divBdr>
                        <w:top w:val="none" w:sz="0" w:space="0" w:color="auto"/>
                        <w:left w:val="none" w:sz="0" w:space="0" w:color="auto"/>
                        <w:bottom w:val="none" w:sz="0" w:space="0" w:color="auto"/>
                        <w:right w:val="none" w:sz="0" w:space="0" w:color="auto"/>
                      </w:divBdr>
                    </w:div>
                    <w:div w:id="483277014">
                      <w:marLeft w:val="0"/>
                      <w:marRight w:val="0"/>
                      <w:marTop w:val="0"/>
                      <w:marBottom w:val="0"/>
                      <w:divBdr>
                        <w:top w:val="none" w:sz="0" w:space="0" w:color="auto"/>
                        <w:left w:val="none" w:sz="0" w:space="0" w:color="auto"/>
                        <w:bottom w:val="none" w:sz="0" w:space="0" w:color="auto"/>
                        <w:right w:val="none" w:sz="0" w:space="0" w:color="auto"/>
                      </w:divBdr>
                    </w:div>
                  </w:divsChild>
                </w:div>
                <w:div w:id="1195581515">
                  <w:marLeft w:val="0"/>
                  <w:marRight w:val="0"/>
                  <w:marTop w:val="0"/>
                  <w:marBottom w:val="0"/>
                  <w:divBdr>
                    <w:top w:val="none" w:sz="0" w:space="0" w:color="auto"/>
                    <w:left w:val="none" w:sz="0" w:space="0" w:color="auto"/>
                    <w:bottom w:val="none" w:sz="0" w:space="0" w:color="auto"/>
                    <w:right w:val="none" w:sz="0" w:space="0" w:color="auto"/>
                  </w:divBdr>
                  <w:divsChild>
                    <w:div w:id="1129397370">
                      <w:marLeft w:val="0"/>
                      <w:marRight w:val="240"/>
                      <w:marTop w:val="0"/>
                      <w:marBottom w:val="0"/>
                      <w:divBdr>
                        <w:top w:val="none" w:sz="0" w:space="0" w:color="auto"/>
                        <w:left w:val="none" w:sz="0" w:space="0" w:color="auto"/>
                        <w:bottom w:val="none" w:sz="0" w:space="0" w:color="auto"/>
                        <w:right w:val="none" w:sz="0" w:space="0" w:color="auto"/>
                      </w:divBdr>
                    </w:div>
                    <w:div w:id="699742450">
                      <w:marLeft w:val="0"/>
                      <w:marRight w:val="0"/>
                      <w:marTop w:val="0"/>
                      <w:marBottom w:val="0"/>
                      <w:divBdr>
                        <w:top w:val="none" w:sz="0" w:space="0" w:color="auto"/>
                        <w:left w:val="none" w:sz="0" w:space="0" w:color="auto"/>
                        <w:bottom w:val="none" w:sz="0" w:space="0" w:color="auto"/>
                        <w:right w:val="none" w:sz="0" w:space="0" w:color="auto"/>
                      </w:divBdr>
                    </w:div>
                  </w:divsChild>
                </w:div>
                <w:div w:id="241574314">
                  <w:marLeft w:val="0"/>
                  <w:marRight w:val="0"/>
                  <w:marTop w:val="0"/>
                  <w:marBottom w:val="0"/>
                  <w:divBdr>
                    <w:top w:val="none" w:sz="0" w:space="0" w:color="auto"/>
                    <w:left w:val="none" w:sz="0" w:space="0" w:color="auto"/>
                    <w:bottom w:val="none" w:sz="0" w:space="0" w:color="auto"/>
                    <w:right w:val="none" w:sz="0" w:space="0" w:color="auto"/>
                  </w:divBdr>
                  <w:divsChild>
                    <w:div w:id="1764179983">
                      <w:marLeft w:val="0"/>
                      <w:marRight w:val="240"/>
                      <w:marTop w:val="0"/>
                      <w:marBottom w:val="0"/>
                      <w:divBdr>
                        <w:top w:val="none" w:sz="0" w:space="0" w:color="auto"/>
                        <w:left w:val="none" w:sz="0" w:space="0" w:color="auto"/>
                        <w:bottom w:val="none" w:sz="0" w:space="0" w:color="auto"/>
                        <w:right w:val="none" w:sz="0" w:space="0" w:color="auto"/>
                      </w:divBdr>
                    </w:div>
                    <w:div w:id="608203104">
                      <w:marLeft w:val="0"/>
                      <w:marRight w:val="0"/>
                      <w:marTop w:val="0"/>
                      <w:marBottom w:val="0"/>
                      <w:divBdr>
                        <w:top w:val="none" w:sz="0" w:space="0" w:color="auto"/>
                        <w:left w:val="none" w:sz="0" w:space="0" w:color="auto"/>
                        <w:bottom w:val="none" w:sz="0" w:space="0" w:color="auto"/>
                        <w:right w:val="none" w:sz="0" w:space="0" w:color="auto"/>
                      </w:divBdr>
                    </w:div>
                  </w:divsChild>
                </w:div>
                <w:div w:id="1327905324">
                  <w:marLeft w:val="0"/>
                  <w:marRight w:val="0"/>
                  <w:marTop w:val="0"/>
                  <w:marBottom w:val="0"/>
                  <w:divBdr>
                    <w:top w:val="none" w:sz="0" w:space="0" w:color="auto"/>
                    <w:left w:val="none" w:sz="0" w:space="0" w:color="auto"/>
                    <w:bottom w:val="none" w:sz="0" w:space="0" w:color="auto"/>
                    <w:right w:val="none" w:sz="0" w:space="0" w:color="auto"/>
                  </w:divBdr>
                  <w:divsChild>
                    <w:div w:id="88701484">
                      <w:marLeft w:val="0"/>
                      <w:marRight w:val="240"/>
                      <w:marTop w:val="0"/>
                      <w:marBottom w:val="0"/>
                      <w:divBdr>
                        <w:top w:val="none" w:sz="0" w:space="0" w:color="auto"/>
                        <w:left w:val="none" w:sz="0" w:space="0" w:color="auto"/>
                        <w:bottom w:val="none" w:sz="0" w:space="0" w:color="auto"/>
                        <w:right w:val="none" w:sz="0" w:space="0" w:color="auto"/>
                      </w:divBdr>
                    </w:div>
                    <w:div w:id="211305776">
                      <w:marLeft w:val="0"/>
                      <w:marRight w:val="0"/>
                      <w:marTop w:val="0"/>
                      <w:marBottom w:val="0"/>
                      <w:divBdr>
                        <w:top w:val="none" w:sz="0" w:space="0" w:color="auto"/>
                        <w:left w:val="none" w:sz="0" w:space="0" w:color="auto"/>
                        <w:bottom w:val="none" w:sz="0" w:space="0" w:color="auto"/>
                        <w:right w:val="none" w:sz="0" w:space="0" w:color="auto"/>
                      </w:divBdr>
                    </w:div>
                  </w:divsChild>
                </w:div>
                <w:div w:id="2029479986">
                  <w:marLeft w:val="0"/>
                  <w:marRight w:val="0"/>
                  <w:marTop w:val="0"/>
                  <w:marBottom w:val="0"/>
                  <w:divBdr>
                    <w:top w:val="none" w:sz="0" w:space="0" w:color="auto"/>
                    <w:left w:val="none" w:sz="0" w:space="0" w:color="auto"/>
                    <w:bottom w:val="none" w:sz="0" w:space="0" w:color="auto"/>
                    <w:right w:val="none" w:sz="0" w:space="0" w:color="auto"/>
                  </w:divBdr>
                  <w:divsChild>
                    <w:div w:id="992762009">
                      <w:marLeft w:val="0"/>
                      <w:marRight w:val="240"/>
                      <w:marTop w:val="0"/>
                      <w:marBottom w:val="0"/>
                      <w:divBdr>
                        <w:top w:val="none" w:sz="0" w:space="0" w:color="auto"/>
                        <w:left w:val="none" w:sz="0" w:space="0" w:color="auto"/>
                        <w:bottom w:val="none" w:sz="0" w:space="0" w:color="auto"/>
                        <w:right w:val="none" w:sz="0" w:space="0" w:color="auto"/>
                      </w:divBdr>
                    </w:div>
                    <w:div w:id="442572789">
                      <w:marLeft w:val="0"/>
                      <w:marRight w:val="0"/>
                      <w:marTop w:val="0"/>
                      <w:marBottom w:val="0"/>
                      <w:divBdr>
                        <w:top w:val="none" w:sz="0" w:space="0" w:color="auto"/>
                        <w:left w:val="none" w:sz="0" w:space="0" w:color="auto"/>
                        <w:bottom w:val="none" w:sz="0" w:space="0" w:color="auto"/>
                        <w:right w:val="none" w:sz="0" w:space="0" w:color="auto"/>
                      </w:divBdr>
                    </w:div>
                  </w:divsChild>
                </w:div>
                <w:div w:id="1398626614">
                  <w:marLeft w:val="0"/>
                  <w:marRight w:val="0"/>
                  <w:marTop w:val="0"/>
                  <w:marBottom w:val="0"/>
                  <w:divBdr>
                    <w:top w:val="none" w:sz="0" w:space="0" w:color="auto"/>
                    <w:left w:val="none" w:sz="0" w:space="0" w:color="auto"/>
                    <w:bottom w:val="none" w:sz="0" w:space="0" w:color="auto"/>
                    <w:right w:val="none" w:sz="0" w:space="0" w:color="auto"/>
                  </w:divBdr>
                  <w:divsChild>
                    <w:div w:id="1564676824">
                      <w:marLeft w:val="0"/>
                      <w:marRight w:val="240"/>
                      <w:marTop w:val="0"/>
                      <w:marBottom w:val="0"/>
                      <w:divBdr>
                        <w:top w:val="none" w:sz="0" w:space="0" w:color="auto"/>
                        <w:left w:val="none" w:sz="0" w:space="0" w:color="auto"/>
                        <w:bottom w:val="none" w:sz="0" w:space="0" w:color="auto"/>
                        <w:right w:val="none" w:sz="0" w:space="0" w:color="auto"/>
                      </w:divBdr>
                    </w:div>
                    <w:div w:id="1678845927">
                      <w:marLeft w:val="0"/>
                      <w:marRight w:val="0"/>
                      <w:marTop w:val="0"/>
                      <w:marBottom w:val="0"/>
                      <w:divBdr>
                        <w:top w:val="none" w:sz="0" w:space="0" w:color="auto"/>
                        <w:left w:val="none" w:sz="0" w:space="0" w:color="auto"/>
                        <w:bottom w:val="none" w:sz="0" w:space="0" w:color="auto"/>
                        <w:right w:val="none" w:sz="0" w:space="0" w:color="auto"/>
                      </w:divBdr>
                    </w:div>
                  </w:divsChild>
                </w:div>
                <w:div w:id="810824001">
                  <w:marLeft w:val="0"/>
                  <w:marRight w:val="0"/>
                  <w:marTop w:val="0"/>
                  <w:marBottom w:val="0"/>
                  <w:divBdr>
                    <w:top w:val="none" w:sz="0" w:space="0" w:color="auto"/>
                    <w:left w:val="none" w:sz="0" w:space="0" w:color="auto"/>
                    <w:bottom w:val="none" w:sz="0" w:space="0" w:color="auto"/>
                    <w:right w:val="none" w:sz="0" w:space="0" w:color="auto"/>
                  </w:divBdr>
                  <w:divsChild>
                    <w:div w:id="159195184">
                      <w:marLeft w:val="0"/>
                      <w:marRight w:val="240"/>
                      <w:marTop w:val="0"/>
                      <w:marBottom w:val="0"/>
                      <w:divBdr>
                        <w:top w:val="none" w:sz="0" w:space="0" w:color="auto"/>
                        <w:left w:val="none" w:sz="0" w:space="0" w:color="auto"/>
                        <w:bottom w:val="none" w:sz="0" w:space="0" w:color="auto"/>
                        <w:right w:val="none" w:sz="0" w:space="0" w:color="auto"/>
                      </w:divBdr>
                    </w:div>
                    <w:div w:id="1714839543">
                      <w:marLeft w:val="0"/>
                      <w:marRight w:val="0"/>
                      <w:marTop w:val="0"/>
                      <w:marBottom w:val="0"/>
                      <w:divBdr>
                        <w:top w:val="none" w:sz="0" w:space="0" w:color="auto"/>
                        <w:left w:val="none" w:sz="0" w:space="0" w:color="auto"/>
                        <w:bottom w:val="none" w:sz="0" w:space="0" w:color="auto"/>
                        <w:right w:val="none" w:sz="0" w:space="0" w:color="auto"/>
                      </w:divBdr>
                    </w:div>
                  </w:divsChild>
                </w:div>
                <w:div w:id="156844451">
                  <w:marLeft w:val="0"/>
                  <w:marRight w:val="0"/>
                  <w:marTop w:val="0"/>
                  <w:marBottom w:val="0"/>
                  <w:divBdr>
                    <w:top w:val="none" w:sz="0" w:space="0" w:color="auto"/>
                    <w:left w:val="none" w:sz="0" w:space="0" w:color="auto"/>
                    <w:bottom w:val="none" w:sz="0" w:space="0" w:color="auto"/>
                    <w:right w:val="none" w:sz="0" w:space="0" w:color="auto"/>
                  </w:divBdr>
                  <w:divsChild>
                    <w:div w:id="342632409">
                      <w:marLeft w:val="0"/>
                      <w:marRight w:val="240"/>
                      <w:marTop w:val="0"/>
                      <w:marBottom w:val="0"/>
                      <w:divBdr>
                        <w:top w:val="none" w:sz="0" w:space="0" w:color="auto"/>
                        <w:left w:val="none" w:sz="0" w:space="0" w:color="auto"/>
                        <w:bottom w:val="none" w:sz="0" w:space="0" w:color="auto"/>
                        <w:right w:val="none" w:sz="0" w:space="0" w:color="auto"/>
                      </w:divBdr>
                    </w:div>
                    <w:div w:id="1260217598">
                      <w:marLeft w:val="0"/>
                      <w:marRight w:val="0"/>
                      <w:marTop w:val="0"/>
                      <w:marBottom w:val="0"/>
                      <w:divBdr>
                        <w:top w:val="none" w:sz="0" w:space="0" w:color="auto"/>
                        <w:left w:val="none" w:sz="0" w:space="0" w:color="auto"/>
                        <w:bottom w:val="none" w:sz="0" w:space="0" w:color="auto"/>
                        <w:right w:val="none" w:sz="0" w:space="0" w:color="auto"/>
                      </w:divBdr>
                    </w:div>
                  </w:divsChild>
                </w:div>
                <w:div w:id="1576165321">
                  <w:marLeft w:val="0"/>
                  <w:marRight w:val="0"/>
                  <w:marTop w:val="0"/>
                  <w:marBottom w:val="0"/>
                  <w:divBdr>
                    <w:top w:val="none" w:sz="0" w:space="0" w:color="auto"/>
                    <w:left w:val="none" w:sz="0" w:space="0" w:color="auto"/>
                    <w:bottom w:val="none" w:sz="0" w:space="0" w:color="auto"/>
                    <w:right w:val="none" w:sz="0" w:space="0" w:color="auto"/>
                  </w:divBdr>
                  <w:divsChild>
                    <w:div w:id="433789665">
                      <w:marLeft w:val="0"/>
                      <w:marRight w:val="240"/>
                      <w:marTop w:val="0"/>
                      <w:marBottom w:val="0"/>
                      <w:divBdr>
                        <w:top w:val="none" w:sz="0" w:space="0" w:color="auto"/>
                        <w:left w:val="none" w:sz="0" w:space="0" w:color="auto"/>
                        <w:bottom w:val="none" w:sz="0" w:space="0" w:color="auto"/>
                        <w:right w:val="none" w:sz="0" w:space="0" w:color="auto"/>
                      </w:divBdr>
                    </w:div>
                    <w:div w:id="741104242">
                      <w:marLeft w:val="0"/>
                      <w:marRight w:val="0"/>
                      <w:marTop w:val="0"/>
                      <w:marBottom w:val="0"/>
                      <w:divBdr>
                        <w:top w:val="none" w:sz="0" w:space="0" w:color="auto"/>
                        <w:left w:val="none" w:sz="0" w:space="0" w:color="auto"/>
                        <w:bottom w:val="none" w:sz="0" w:space="0" w:color="auto"/>
                        <w:right w:val="none" w:sz="0" w:space="0" w:color="auto"/>
                      </w:divBdr>
                    </w:div>
                  </w:divsChild>
                </w:div>
                <w:div w:id="307785063">
                  <w:marLeft w:val="0"/>
                  <w:marRight w:val="0"/>
                  <w:marTop w:val="0"/>
                  <w:marBottom w:val="0"/>
                  <w:divBdr>
                    <w:top w:val="none" w:sz="0" w:space="0" w:color="auto"/>
                    <w:left w:val="none" w:sz="0" w:space="0" w:color="auto"/>
                    <w:bottom w:val="none" w:sz="0" w:space="0" w:color="auto"/>
                    <w:right w:val="none" w:sz="0" w:space="0" w:color="auto"/>
                  </w:divBdr>
                  <w:divsChild>
                    <w:div w:id="913930787">
                      <w:marLeft w:val="0"/>
                      <w:marRight w:val="240"/>
                      <w:marTop w:val="0"/>
                      <w:marBottom w:val="0"/>
                      <w:divBdr>
                        <w:top w:val="none" w:sz="0" w:space="0" w:color="auto"/>
                        <w:left w:val="none" w:sz="0" w:space="0" w:color="auto"/>
                        <w:bottom w:val="none" w:sz="0" w:space="0" w:color="auto"/>
                        <w:right w:val="none" w:sz="0" w:space="0" w:color="auto"/>
                      </w:divBdr>
                    </w:div>
                    <w:div w:id="1325276169">
                      <w:marLeft w:val="0"/>
                      <w:marRight w:val="0"/>
                      <w:marTop w:val="0"/>
                      <w:marBottom w:val="0"/>
                      <w:divBdr>
                        <w:top w:val="none" w:sz="0" w:space="0" w:color="auto"/>
                        <w:left w:val="none" w:sz="0" w:space="0" w:color="auto"/>
                        <w:bottom w:val="none" w:sz="0" w:space="0" w:color="auto"/>
                        <w:right w:val="none" w:sz="0" w:space="0" w:color="auto"/>
                      </w:divBdr>
                    </w:div>
                  </w:divsChild>
                </w:div>
                <w:div w:id="1389111575">
                  <w:marLeft w:val="0"/>
                  <w:marRight w:val="0"/>
                  <w:marTop w:val="0"/>
                  <w:marBottom w:val="0"/>
                  <w:divBdr>
                    <w:top w:val="none" w:sz="0" w:space="0" w:color="auto"/>
                    <w:left w:val="none" w:sz="0" w:space="0" w:color="auto"/>
                    <w:bottom w:val="none" w:sz="0" w:space="0" w:color="auto"/>
                    <w:right w:val="none" w:sz="0" w:space="0" w:color="auto"/>
                  </w:divBdr>
                  <w:divsChild>
                    <w:div w:id="918171395">
                      <w:marLeft w:val="0"/>
                      <w:marRight w:val="240"/>
                      <w:marTop w:val="0"/>
                      <w:marBottom w:val="0"/>
                      <w:divBdr>
                        <w:top w:val="none" w:sz="0" w:space="0" w:color="auto"/>
                        <w:left w:val="none" w:sz="0" w:space="0" w:color="auto"/>
                        <w:bottom w:val="none" w:sz="0" w:space="0" w:color="auto"/>
                        <w:right w:val="none" w:sz="0" w:space="0" w:color="auto"/>
                      </w:divBdr>
                    </w:div>
                    <w:div w:id="281964043">
                      <w:marLeft w:val="0"/>
                      <w:marRight w:val="0"/>
                      <w:marTop w:val="0"/>
                      <w:marBottom w:val="0"/>
                      <w:divBdr>
                        <w:top w:val="none" w:sz="0" w:space="0" w:color="auto"/>
                        <w:left w:val="none" w:sz="0" w:space="0" w:color="auto"/>
                        <w:bottom w:val="none" w:sz="0" w:space="0" w:color="auto"/>
                        <w:right w:val="none" w:sz="0" w:space="0" w:color="auto"/>
                      </w:divBdr>
                    </w:div>
                  </w:divsChild>
                </w:div>
                <w:div w:id="655492375">
                  <w:marLeft w:val="0"/>
                  <w:marRight w:val="0"/>
                  <w:marTop w:val="0"/>
                  <w:marBottom w:val="0"/>
                  <w:divBdr>
                    <w:top w:val="none" w:sz="0" w:space="0" w:color="auto"/>
                    <w:left w:val="none" w:sz="0" w:space="0" w:color="auto"/>
                    <w:bottom w:val="none" w:sz="0" w:space="0" w:color="auto"/>
                    <w:right w:val="none" w:sz="0" w:space="0" w:color="auto"/>
                  </w:divBdr>
                  <w:divsChild>
                    <w:div w:id="2093552072">
                      <w:marLeft w:val="0"/>
                      <w:marRight w:val="240"/>
                      <w:marTop w:val="0"/>
                      <w:marBottom w:val="0"/>
                      <w:divBdr>
                        <w:top w:val="none" w:sz="0" w:space="0" w:color="auto"/>
                        <w:left w:val="none" w:sz="0" w:space="0" w:color="auto"/>
                        <w:bottom w:val="none" w:sz="0" w:space="0" w:color="auto"/>
                        <w:right w:val="none" w:sz="0" w:space="0" w:color="auto"/>
                      </w:divBdr>
                    </w:div>
                    <w:div w:id="675036309">
                      <w:marLeft w:val="0"/>
                      <w:marRight w:val="0"/>
                      <w:marTop w:val="0"/>
                      <w:marBottom w:val="0"/>
                      <w:divBdr>
                        <w:top w:val="none" w:sz="0" w:space="0" w:color="auto"/>
                        <w:left w:val="none" w:sz="0" w:space="0" w:color="auto"/>
                        <w:bottom w:val="none" w:sz="0" w:space="0" w:color="auto"/>
                        <w:right w:val="none" w:sz="0" w:space="0" w:color="auto"/>
                      </w:divBdr>
                    </w:div>
                  </w:divsChild>
                </w:div>
                <w:div w:id="1876304366">
                  <w:marLeft w:val="0"/>
                  <w:marRight w:val="0"/>
                  <w:marTop w:val="0"/>
                  <w:marBottom w:val="0"/>
                  <w:divBdr>
                    <w:top w:val="none" w:sz="0" w:space="0" w:color="auto"/>
                    <w:left w:val="none" w:sz="0" w:space="0" w:color="auto"/>
                    <w:bottom w:val="none" w:sz="0" w:space="0" w:color="auto"/>
                    <w:right w:val="none" w:sz="0" w:space="0" w:color="auto"/>
                  </w:divBdr>
                  <w:divsChild>
                    <w:div w:id="1567304241">
                      <w:marLeft w:val="0"/>
                      <w:marRight w:val="240"/>
                      <w:marTop w:val="0"/>
                      <w:marBottom w:val="0"/>
                      <w:divBdr>
                        <w:top w:val="none" w:sz="0" w:space="0" w:color="auto"/>
                        <w:left w:val="none" w:sz="0" w:space="0" w:color="auto"/>
                        <w:bottom w:val="none" w:sz="0" w:space="0" w:color="auto"/>
                        <w:right w:val="none" w:sz="0" w:space="0" w:color="auto"/>
                      </w:divBdr>
                    </w:div>
                    <w:div w:id="747114613">
                      <w:marLeft w:val="0"/>
                      <w:marRight w:val="0"/>
                      <w:marTop w:val="0"/>
                      <w:marBottom w:val="0"/>
                      <w:divBdr>
                        <w:top w:val="none" w:sz="0" w:space="0" w:color="auto"/>
                        <w:left w:val="none" w:sz="0" w:space="0" w:color="auto"/>
                        <w:bottom w:val="none" w:sz="0" w:space="0" w:color="auto"/>
                        <w:right w:val="none" w:sz="0" w:space="0" w:color="auto"/>
                      </w:divBdr>
                    </w:div>
                  </w:divsChild>
                </w:div>
                <w:div w:id="229115929">
                  <w:marLeft w:val="0"/>
                  <w:marRight w:val="0"/>
                  <w:marTop w:val="0"/>
                  <w:marBottom w:val="0"/>
                  <w:divBdr>
                    <w:top w:val="none" w:sz="0" w:space="0" w:color="auto"/>
                    <w:left w:val="none" w:sz="0" w:space="0" w:color="auto"/>
                    <w:bottom w:val="none" w:sz="0" w:space="0" w:color="auto"/>
                    <w:right w:val="none" w:sz="0" w:space="0" w:color="auto"/>
                  </w:divBdr>
                  <w:divsChild>
                    <w:div w:id="1099519296">
                      <w:marLeft w:val="0"/>
                      <w:marRight w:val="240"/>
                      <w:marTop w:val="0"/>
                      <w:marBottom w:val="0"/>
                      <w:divBdr>
                        <w:top w:val="none" w:sz="0" w:space="0" w:color="auto"/>
                        <w:left w:val="none" w:sz="0" w:space="0" w:color="auto"/>
                        <w:bottom w:val="none" w:sz="0" w:space="0" w:color="auto"/>
                        <w:right w:val="none" w:sz="0" w:space="0" w:color="auto"/>
                      </w:divBdr>
                    </w:div>
                    <w:div w:id="740521175">
                      <w:marLeft w:val="0"/>
                      <w:marRight w:val="0"/>
                      <w:marTop w:val="0"/>
                      <w:marBottom w:val="0"/>
                      <w:divBdr>
                        <w:top w:val="none" w:sz="0" w:space="0" w:color="auto"/>
                        <w:left w:val="none" w:sz="0" w:space="0" w:color="auto"/>
                        <w:bottom w:val="none" w:sz="0" w:space="0" w:color="auto"/>
                        <w:right w:val="none" w:sz="0" w:space="0" w:color="auto"/>
                      </w:divBdr>
                    </w:div>
                  </w:divsChild>
                </w:div>
                <w:div w:id="1214610598">
                  <w:marLeft w:val="0"/>
                  <w:marRight w:val="0"/>
                  <w:marTop w:val="0"/>
                  <w:marBottom w:val="0"/>
                  <w:divBdr>
                    <w:top w:val="none" w:sz="0" w:space="0" w:color="auto"/>
                    <w:left w:val="none" w:sz="0" w:space="0" w:color="auto"/>
                    <w:bottom w:val="none" w:sz="0" w:space="0" w:color="auto"/>
                    <w:right w:val="none" w:sz="0" w:space="0" w:color="auto"/>
                  </w:divBdr>
                  <w:divsChild>
                    <w:div w:id="829252383">
                      <w:marLeft w:val="0"/>
                      <w:marRight w:val="240"/>
                      <w:marTop w:val="0"/>
                      <w:marBottom w:val="0"/>
                      <w:divBdr>
                        <w:top w:val="none" w:sz="0" w:space="0" w:color="auto"/>
                        <w:left w:val="none" w:sz="0" w:space="0" w:color="auto"/>
                        <w:bottom w:val="none" w:sz="0" w:space="0" w:color="auto"/>
                        <w:right w:val="none" w:sz="0" w:space="0" w:color="auto"/>
                      </w:divBdr>
                    </w:div>
                    <w:div w:id="1014114539">
                      <w:marLeft w:val="0"/>
                      <w:marRight w:val="0"/>
                      <w:marTop w:val="0"/>
                      <w:marBottom w:val="0"/>
                      <w:divBdr>
                        <w:top w:val="none" w:sz="0" w:space="0" w:color="auto"/>
                        <w:left w:val="none" w:sz="0" w:space="0" w:color="auto"/>
                        <w:bottom w:val="none" w:sz="0" w:space="0" w:color="auto"/>
                        <w:right w:val="none" w:sz="0" w:space="0" w:color="auto"/>
                      </w:divBdr>
                    </w:div>
                  </w:divsChild>
                </w:div>
                <w:div w:id="1305238738">
                  <w:marLeft w:val="0"/>
                  <w:marRight w:val="0"/>
                  <w:marTop w:val="0"/>
                  <w:marBottom w:val="0"/>
                  <w:divBdr>
                    <w:top w:val="none" w:sz="0" w:space="0" w:color="auto"/>
                    <w:left w:val="none" w:sz="0" w:space="0" w:color="auto"/>
                    <w:bottom w:val="none" w:sz="0" w:space="0" w:color="auto"/>
                    <w:right w:val="none" w:sz="0" w:space="0" w:color="auto"/>
                  </w:divBdr>
                  <w:divsChild>
                    <w:div w:id="558175221">
                      <w:marLeft w:val="0"/>
                      <w:marRight w:val="240"/>
                      <w:marTop w:val="0"/>
                      <w:marBottom w:val="0"/>
                      <w:divBdr>
                        <w:top w:val="none" w:sz="0" w:space="0" w:color="auto"/>
                        <w:left w:val="none" w:sz="0" w:space="0" w:color="auto"/>
                        <w:bottom w:val="none" w:sz="0" w:space="0" w:color="auto"/>
                        <w:right w:val="none" w:sz="0" w:space="0" w:color="auto"/>
                      </w:divBdr>
                    </w:div>
                    <w:div w:id="1007056920">
                      <w:marLeft w:val="0"/>
                      <w:marRight w:val="0"/>
                      <w:marTop w:val="0"/>
                      <w:marBottom w:val="0"/>
                      <w:divBdr>
                        <w:top w:val="none" w:sz="0" w:space="0" w:color="auto"/>
                        <w:left w:val="none" w:sz="0" w:space="0" w:color="auto"/>
                        <w:bottom w:val="none" w:sz="0" w:space="0" w:color="auto"/>
                        <w:right w:val="none" w:sz="0" w:space="0" w:color="auto"/>
                      </w:divBdr>
                    </w:div>
                  </w:divsChild>
                </w:div>
                <w:div w:id="104546620">
                  <w:marLeft w:val="0"/>
                  <w:marRight w:val="0"/>
                  <w:marTop w:val="0"/>
                  <w:marBottom w:val="0"/>
                  <w:divBdr>
                    <w:top w:val="none" w:sz="0" w:space="0" w:color="auto"/>
                    <w:left w:val="none" w:sz="0" w:space="0" w:color="auto"/>
                    <w:bottom w:val="none" w:sz="0" w:space="0" w:color="auto"/>
                    <w:right w:val="none" w:sz="0" w:space="0" w:color="auto"/>
                  </w:divBdr>
                  <w:divsChild>
                    <w:div w:id="141505242">
                      <w:marLeft w:val="0"/>
                      <w:marRight w:val="240"/>
                      <w:marTop w:val="0"/>
                      <w:marBottom w:val="0"/>
                      <w:divBdr>
                        <w:top w:val="none" w:sz="0" w:space="0" w:color="auto"/>
                        <w:left w:val="none" w:sz="0" w:space="0" w:color="auto"/>
                        <w:bottom w:val="none" w:sz="0" w:space="0" w:color="auto"/>
                        <w:right w:val="none" w:sz="0" w:space="0" w:color="auto"/>
                      </w:divBdr>
                    </w:div>
                    <w:div w:id="1570655141">
                      <w:marLeft w:val="0"/>
                      <w:marRight w:val="0"/>
                      <w:marTop w:val="0"/>
                      <w:marBottom w:val="0"/>
                      <w:divBdr>
                        <w:top w:val="none" w:sz="0" w:space="0" w:color="auto"/>
                        <w:left w:val="none" w:sz="0" w:space="0" w:color="auto"/>
                        <w:bottom w:val="none" w:sz="0" w:space="0" w:color="auto"/>
                        <w:right w:val="none" w:sz="0" w:space="0" w:color="auto"/>
                      </w:divBdr>
                    </w:div>
                  </w:divsChild>
                </w:div>
                <w:div w:id="1510945515">
                  <w:marLeft w:val="0"/>
                  <w:marRight w:val="0"/>
                  <w:marTop w:val="0"/>
                  <w:marBottom w:val="0"/>
                  <w:divBdr>
                    <w:top w:val="none" w:sz="0" w:space="0" w:color="auto"/>
                    <w:left w:val="none" w:sz="0" w:space="0" w:color="auto"/>
                    <w:bottom w:val="none" w:sz="0" w:space="0" w:color="auto"/>
                    <w:right w:val="none" w:sz="0" w:space="0" w:color="auto"/>
                  </w:divBdr>
                  <w:divsChild>
                    <w:div w:id="868570647">
                      <w:marLeft w:val="0"/>
                      <w:marRight w:val="240"/>
                      <w:marTop w:val="0"/>
                      <w:marBottom w:val="0"/>
                      <w:divBdr>
                        <w:top w:val="none" w:sz="0" w:space="0" w:color="auto"/>
                        <w:left w:val="none" w:sz="0" w:space="0" w:color="auto"/>
                        <w:bottom w:val="none" w:sz="0" w:space="0" w:color="auto"/>
                        <w:right w:val="none" w:sz="0" w:space="0" w:color="auto"/>
                      </w:divBdr>
                    </w:div>
                    <w:div w:id="1668245697">
                      <w:marLeft w:val="0"/>
                      <w:marRight w:val="0"/>
                      <w:marTop w:val="0"/>
                      <w:marBottom w:val="0"/>
                      <w:divBdr>
                        <w:top w:val="none" w:sz="0" w:space="0" w:color="auto"/>
                        <w:left w:val="none" w:sz="0" w:space="0" w:color="auto"/>
                        <w:bottom w:val="none" w:sz="0" w:space="0" w:color="auto"/>
                        <w:right w:val="none" w:sz="0" w:space="0" w:color="auto"/>
                      </w:divBdr>
                    </w:div>
                  </w:divsChild>
                </w:div>
                <w:div w:id="915095962">
                  <w:marLeft w:val="0"/>
                  <w:marRight w:val="0"/>
                  <w:marTop w:val="0"/>
                  <w:marBottom w:val="0"/>
                  <w:divBdr>
                    <w:top w:val="none" w:sz="0" w:space="0" w:color="auto"/>
                    <w:left w:val="none" w:sz="0" w:space="0" w:color="auto"/>
                    <w:bottom w:val="none" w:sz="0" w:space="0" w:color="auto"/>
                    <w:right w:val="none" w:sz="0" w:space="0" w:color="auto"/>
                  </w:divBdr>
                  <w:divsChild>
                    <w:div w:id="1738934335">
                      <w:marLeft w:val="0"/>
                      <w:marRight w:val="240"/>
                      <w:marTop w:val="0"/>
                      <w:marBottom w:val="0"/>
                      <w:divBdr>
                        <w:top w:val="none" w:sz="0" w:space="0" w:color="auto"/>
                        <w:left w:val="none" w:sz="0" w:space="0" w:color="auto"/>
                        <w:bottom w:val="none" w:sz="0" w:space="0" w:color="auto"/>
                        <w:right w:val="none" w:sz="0" w:space="0" w:color="auto"/>
                      </w:divBdr>
                    </w:div>
                    <w:div w:id="1981223665">
                      <w:marLeft w:val="0"/>
                      <w:marRight w:val="0"/>
                      <w:marTop w:val="0"/>
                      <w:marBottom w:val="0"/>
                      <w:divBdr>
                        <w:top w:val="none" w:sz="0" w:space="0" w:color="auto"/>
                        <w:left w:val="none" w:sz="0" w:space="0" w:color="auto"/>
                        <w:bottom w:val="none" w:sz="0" w:space="0" w:color="auto"/>
                        <w:right w:val="none" w:sz="0" w:space="0" w:color="auto"/>
                      </w:divBdr>
                    </w:div>
                  </w:divsChild>
                </w:div>
                <w:div w:id="1263034368">
                  <w:marLeft w:val="0"/>
                  <w:marRight w:val="0"/>
                  <w:marTop w:val="0"/>
                  <w:marBottom w:val="0"/>
                  <w:divBdr>
                    <w:top w:val="none" w:sz="0" w:space="0" w:color="auto"/>
                    <w:left w:val="none" w:sz="0" w:space="0" w:color="auto"/>
                    <w:bottom w:val="none" w:sz="0" w:space="0" w:color="auto"/>
                    <w:right w:val="none" w:sz="0" w:space="0" w:color="auto"/>
                  </w:divBdr>
                  <w:divsChild>
                    <w:div w:id="1222447582">
                      <w:marLeft w:val="0"/>
                      <w:marRight w:val="240"/>
                      <w:marTop w:val="0"/>
                      <w:marBottom w:val="0"/>
                      <w:divBdr>
                        <w:top w:val="none" w:sz="0" w:space="0" w:color="auto"/>
                        <w:left w:val="none" w:sz="0" w:space="0" w:color="auto"/>
                        <w:bottom w:val="none" w:sz="0" w:space="0" w:color="auto"/>
                        <w:right w:val="none" w:sz="0" w:space="0" w:color="auto"/>
                      </w:divBdr>
                    </w:div>
                    <w:div w:id="166485574">
                      <w:marLeft w:val="0"/>
                      <w:marRight w:val="0"/>
                      <w:marTop w:val="0"/>
                      <w:marBottom w:val="0"/>
                      <w:divBdr>
                        <w:top w:val="none" w:sz="0" w:space="0" w:color="auto"/>
                        <w:left w:val="none" w:sz="0" w:space="0" w:color="auto"/>
                        <w:bottom w:val="none" w:sz="0" w:space="0" w:color="auto"/>
                        <w:right w:val="none" w:sz="0" w:space="0" w:color="auto"/>
                      </w:divBdr>
                    </w:div>
                  </w:divsChild>
                </w:div>
                <w:div w:id="1095174804">
                  <w:marLeft w:val="0"/>
                  <w:marRight w:val="0"/>
                  <w:marTop w:val="0"/>
                  <w:marBottom w:val="0"/>
                  <w:divBdr>
                    <w:top w:val="none" w:sz="0" w:space="0" w:color="auto"/>
                    <w:left w:val="none" w:sz="0" w:space="0" w:color="auto"/>
                    <w:bottom w:val="none" w:sz="0" w:space="0" w:color="auto"/>
                    <w:right w:val="none" w:sz="0" w:space="0" w:color="auto"/>
                  </w:divBdr>
                  <w:divsChild>
                    <w:div w:id="294137813">
                      <w:marLeft w:val="0"/>
                      <w:marRight w:val="240"/>
                      <w:marTop w:val="0"/>
                      <w:marBottom w:val="0"/>
                      <w:divBdr>
                        <w:top w:val="none" w:sz="0" w:space="0" w:color="auto"/>
                        <w:left w:val="none" w:sz="0" w:space="0" w:color="auto"/>
                        <w:bottom w:val="none" w:sz="0" w:space="0" w:color="auto"/>
                        <w:right w:val="none" w:sz="0" w:space="0" w:color="auto"/>
                      </w:divBdr>
                    </w:div>
                    <w:div w:id="248389352">
                      <w:marLeft w:val="0"/>
                      <w:marRight w:val="0"/>
                      <w:marTop w:val="0"/>
                      <w:marBottom w:val="0"/>
                      <w:divBdr>
                        <w:top w:val="none" w:sz="0" w:space="0" w:color="auto"/>
                        <w:left w:val="none" w:sz="0" w:space="0" w:color="auto"/>
                        <w:bottom w:val="none" w:sz="0" w:space="0" w:color="auto"/>
                        <w:right w:val="none" w:sz="0" w:space="0" w:color="auto"/>
                      </w:divBdr>
                    </w:div>
                  </w:divsChild>
                </w:div>
                <w:div w:id="1983147352">
                  <w:marLeft w:val="0"/>
                  <w:marRight w:val="0"/>
                  <w:marTop w:val="0"/>
                  <w:marBottom w:val="0"/>
                  <w:divBdr>
                    <w:top w:val="none" w:sz="0" w:space="0" w:color="auto"/>
                    <w:left w:val="none" w:sz="0" w:space="0" w:color="auto"/>
                    <w:bottom w:val="none" w:sz="0" w:space="0" w:color="auto"/>
                    <w:right w:val="none" w:sz="0" w:space="0" w:color="auto"/>
                  </w:divBdr>
                  <w:divsChild>
                    <w:div w:id="1208641749">
                      <w:marLeft w:val="0"/>
                      <w:marRight w:val="240"/>
                      <w:marTop w:val="0"/>
                      <w:marBottom w:val="0"/>
                      <w:divBdr>
                        <w:top w:val="none" w:sz="0" w:space="0" w:color="auto"/>
                        <w:left w:val="none" w:sz="0" w:space="0" w:color="auto"/>
                        <w:bottom w:val="none" w:sz="0" w:space="0" w:color="auto"/>
                        <w:right w:val="none" w:sz="0" w:space="0" w:color="auto"/>
                      </w:divBdr>
                    </w:div>
                    <w:div w:id="1433403955">
                      <w:marLeft w:val="0"/>
                      <w:marRight w:val="0"/>
                      <w:marTop w:val="0"/>
                      <w:marBottom w:val="0"/>
                      <w:divBdr>
                        <w:top w:val="none" w:sz="0" w:space="0" w:color="auto"/>
                        <w:left w:val="none" w:sz="0" w:space="0" w:color="auto"/>
                        <w:bottom w:val="none" w:sz="0" w:space="0" w:color="auto"/>
                        <w:right w:val="none" w:sz="0" w:space="0" w:color="auto"/>
                      </w:divBdr>
                    </w:div>
                  </w:divsChild>
                </w:div>
                <w:div w:id="1786272158">
                  <w:marLeft w:val="0"/>
                  <w:marRight w:val="0"/>
                  <w:marTop w:val="0"/>
                  <w:marBottom w:val="0"/>
                  <w:divBdr>
                    <w:top w:val="none" w:sz="0" w:space="0" w:color="auto"/>
                    <w:left w:val="none" w:sz="0" w:space="0" w:color="auto"/>
                    <w:bottom w:val="none" w:sz="0" w:space="0" w:color="auto"/>
                    <w:right w:val="none" w:sz="0" w:space="0" w:color="auto"/>
                  </w:divBdr>
                  <w:divsChild>
                    <w:div w:id="1845392993">
                      <w:marLeft w:val="0"/>
                      <w:marRight w:val="240"/>
                      <w:marTop w:val="0"/>
                      <w:marBottom w:val="0"/>
                      <w:divBdr>
                        <w:top w:val="none" w:sz="0" w:space="0" w:color="auto"/>
                        <w:left w:val="none" w:sz="0" w:space="0" w:color="auto"/>
                        <w:bottom w:val="none" w:sz="0" w:space="0" w:color="auto"/>
                        <w:right w:val="none" w:sz="0" w:space="0" w:color="auto"/>
                      </w:divBdr>
                    </w:div>
                    <w:div w:id="292642435">
                      <w:marLeft w:val="0"/>
                      <w:marRight w:val="0"/>
                      <w:marTop w:val="0"/>
                      <w:marBottom w:val="0"/>
                      <w:divBdr>
                        <w:top w:val="none" w:sz="0" w:space="0" w:color="auto"/>
                        <w:left w:val="none" w:sz="0" w:space="0" w:color="auto"/>
                        <w:bottom w:val="none" w:sz="0" w:space="0" w:color="auto"/>
                        <w:right w:val="none" w:sz="0" w:space="0" w:color="auto"/>
                      </w:divBdr>
                    </w:div>
                  </w:divsChild>
                </w:div>
                <w:div w:id="27797596">
                  <w:marLeft w:val="0"/>
                  <w:marRight w:val="0"/>
                  <w:marTop w:val="0"/>
                  <w:marBottom w:val="0"/>
                  <w:divBdr>
                    <w:top w:val="none" w:sz="0" w:space="0" w:color="auto"/>
                    <w:left w:val="none" w:sz="0" w:space="0" w:color="auto"/>
                    <w:bottom w:val="none" w:sz="0" w:space="0" w:color="auto"/>
                    <w:right w:val="none" w:sz="0" w:space="0" w:color="auto"/>
                  </w:divBdr>
                  <w:divsChild>
                    <w:div w:id="764350059">
                      <w:marLeft w:val="0"/>
                      <w:marRight w:val="240"/>
                      <w:marTop w:val="0"/>
                      <w:marBottom w:val="0"/>
                      <w:divBdr>
                        <w:top w:val="none" w:sz="0" w:space="0" w:color="auto"/>
                        <w:left w:val="none" w:sz="0" w:space="0" w:color="auto"/>
                        <w:bottom w:val="none" w:sz="0" w:space="0" w:color="auto"/>
                        <w:right w:val="none" w:sz="0" w:space="0" w:color="auto"/>
                      </w:divBdr>
                    </w:div>
                    <w:div w:id="961958851">
                      <w:marLeft w:val="0"/>
                      <w:marRight w:val="0"/>
                      <w:marTop w:val="0"/>
                      <w:marBottom w:val="0"/>
                      <w:divBdr>
                        <w:top w:val="none" w:sz="0" w:space="0" w:color="auto"/>
                        <w:left w:val="none" w:sz="0" w:space="0" w:color="auto"/>
                        <w:bottom w:val="none" w:sz="0" w:space="0" w:color="auto"/>
                        <w:right w:val="none" w:sz="0" w:space="0" w:color="auto"/>
                      </w:divBdr>
                    </w:div>
                  </w:divsChild>
                </w:div>
                <w:div w:id="1448962585">
                  <w:marLeft w:val="0"/>
                  <w:marRight w:val="0"/>
                  <w:marTop w:val="0"/>
                  <w:marBottom w:val="0"/>
                  <w:divBdr>
                    <w:top w:val="none" w:sz="0" w:space="0" w:color="auto"/>
                    <w:left w:val="none" w:sz="0" w:space="0" w:color="auto"/>
                    <w:bottom w:val="none" w:sz="0" w:space="0" w:color="auto"/>
                    <w:right w:val="none" w:sz="0" w:space="0" w:color="auto"/>
                  </w:divBdr>
                  <w:divsChild>
                    <w:div w:id="1766076399">
                      <w:marLeft w:val="0"/>
                      <w:marRight w:val="240"/>
                      <w:marTop w:val="0"/>
                      <w:marBottom w:val="0"/>
                      <w:divBdr>
                        <w:top w:val="none" w:sz="0" w:space="0" w:color="auto"/>
                        <w:left w:val="none" w:sz="0" w:space="0" w:color="auto"/>
                        <w:bottom w:val="none" w:sz="0" w:space="0" w:color="auto"/>
                        <w:right w:val="none" w:sz="0" w:space="0" w:color="auto"/>
                      </w:divBdr>
                    </w:div>
                    <w:div w:id="1795517573">
                      <w:marLeft w:val="0"/>
                      <w:marRight w:val="0"/>
                      <w:marTop w:val="0"/>
                      <w:marBottom w:val="0"/>
                      <w:divBdr>
                        <w:top w:val="none" w:sz="0" w:space="0" w:color="auto"/>
                        <w:left w:val="none" w:sz="0" w:space="0" w:color="auto"/>
                        <w:bottom w:val="none" w:sz="0" w:space="0" w:color="auto"/>
                        <w:right w:val="none" w:sz="0" w:space="0" w:color="auto"/>
                      </w:divBdr>
                    </w:div>
                  </w:divsChild>
                </w:div>
                <w:div w:id="1269236643">
                  <w:marLeft w:val="0"/>
                  <w:marRight w:val="0"/>
                  <w:marTop w:val="0"/>
                  <w:marBottom w:val="0"/>
                  <w:divBdr>
                    <w:top w:val="none" w:sz="0" w:space="0" w:color="auto"/>
                    <w:left w:val="none" w:sz="0" w:space="0" w:color="auto"/>
                    <w:bottom w:val="none" w:sz="0" w:space="0" w:color="auto"/>
                    <w:right w:val="none" w:sz="0" w:space="0" w:color="auto"/>
                  </w:divBdr>
                  <w:divsChild>
                    <w:div w:id="2067604097">
                      <w:marLeft w:val="0"/>
                      <w:marRight w:val="240"/>
                      <w:marTop w:val="0"/>
                      <w:marBottom w:val="0"/>
                      <w:divBdr>
                        <w:top w:val="none" w:sz="0" w:space="0" w:color="auto"/>
                        <w:left w:val="none" w:sz="0" w:space="0" w:color="auto"/>
                        <w:bottom w:val="none" w:sz="0" w:space="0" w:color="auto"/>
                        <w:right w:val="none" w:sz="0" w:space="0" w:color="auto"/>
                      </w:divBdr>
                    </w:div>
                    <w:div w:id="1101337103">
                      <w:marLeft w:val="0"/>
                      <w:marRight w:val="0"/>
                      <w:marTop w:val="0"/>
                      <w:marBottom w:val="0"/>
                      <w:divBdr>
                        <w:top w:val="none" w:sz="0" w:space="0" w:color="auto"/>
                        <w:left w:val="none" w:sz="0" w:space="0" w:color="auto"/>
                        <w:bottom w:val="none" w:sz="0" w:space="0" w:color="auto"/>
                        <w:right w:val="none" w:sz="0" w:space="0" w:color="auto"/>
                      </w:divBdr>
                    </w:div>
                  </w:divsChild>
                </w:div>
                <w:div w:id="386222270">
                  <w:marLeft w:val="0"/>
                  <w:marRight w:val="0"/>
                  <w:marTop w:val="0"/>
                  <w:marBottom w:val="0"/>
                  <w:divBdr>
                    <w:top w:val="none" w:sz="0" w:space="0" w:color="auto"/>
                    <w:left w:val="none" w:sz="0" w:space="0" w:color="auto"/>
                    <w:bottom w:val="none" w:sz="0" w:space="0" w:color="auto"/>
                    <w:right w:val="none" w:sz="0" w:space="0" w:color="auto"/>
                  </w:divBdr>
                  <w:divsChild>
                    <w:div w:id="2091610680">
                      <w:marLeft w:val="0"/>
                      <w:marRight w:val="240"/>
                      <w:marTop w:val="0"/>
                      <w:marBottom w:val="0"/>
                      <w:divBdr>
                        <w:top w:val="none" w:sz="0" w:space="0" w:color="auto"/>
                        <w:left w:val="none" w:sz="0" w:space="0" w:color="auto"/>
                        <w:bottom w:val="none" w:sz="0" w:space="0" w:color="auto"/>
                        <w:right w:val="none" w:sz="0" w:space="0" w:color="auto"/>
                      </w:divBdr>
                    </w:div>
                    <w:div w:id="21328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26913</Words>
  <Characters>153408</Characters>
  <Application>Microsoft Office Word</Application>
  <DocSecurity>0</DocSecurity>
  <Lines>1278</Lines>
  <Paragraphs>359</Paragraphs>
  <ScaleCrop>false</ScaleCrop>
  <Company>HOME</Company>
  <LinksUpToDate>false</LinksUpToDate>
  <CharactersWithSpaces>179962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2021-08-23T13:50:00Z</dcterms:created>
  <dcterms:modified xsi:type="dcterms:W3CDTF">2021-08-23T13:51:00Z</dcterms:modified>
</cp:coreProperties>
</file>